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95" w:rsidRDefault="00A41D95" w:rsidP="00A41D95">
      <w:bookmarkStart w:id="0" w:name="_GoBack"/>
      <w:bookmarkEnd w:id="0"/>
    </w:p>
    <w:p w:rsidR="00A41D95" w:rsidRDefault="00A41D95" w:rsidP="00A41D95">
      <w:pPr>
        <w:pStyle w:val="Pealkiri"/>
        <w:ind w:left="5664" w:firstLine="708"/>
        <w:jc w:val="right"/>
      </w:pPr>
    </w:p>
    <w:p w:rsidR="00A41D95" w:rsidRDefault="00A41D95" w:rsidP="00A41D95">
      <w:pPr>
        <w:rPr>
          <w:b/>
        </w:rPr>
      </w:pPr>
      <w:r>
        <w:rPr>
          <w:b/>
        </w:rPr>
        <w:t>Valga Vallavalitsuse rahandusteenistuse raamatupidaja</w:t>
      </w:r>
      <w:r>
        <w:rPr>
          <w:b/>
        </w:rPr>
        <w:tab/>
      </w:r>
    </w:p>
    <w:p w:rsidR="00A41D95" w:rsidRDefault="00A41D95" w:rsidP="00A41D95">
      <w:pPr>
        <w:rPr>
          <w:b/>
        </w:rPr>
      </w:pPr>
      <w:r>
        <w:rPr>
          <w:b/>
        </w:rPr>
        <w:t xml:space="preserve">a m e t i j u h e n d </w:t>
      </w:r>
    </w:p>
    <w:p w:rsidR="00A41D95" w:rsidRDefault="00A41D95" w:rsidP="00A41D95">
      <w:pPr>
        <w:rPr>
          <w:b/>
        </w:rPr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Ametikoht</w:t>
      </w:r>
    </w:p>
    <w:p w:rsidR="00A41D95" w:rsidRDefault="00A41D95" w:rsidP="00A41D95">
      <w:pPr>
        <w:jc w:val="both"/>
      </w:pPr>
      <w:r>
        <w:t>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Struktuuriüksus</w:t>
      </w:r>
    </w:p>
    <w:p w:rsidR="00A41D95" w:rsidRDefault="00A41D95" w:rsidP="00A41D95">
      <w:pPr>
        <w:jc w:val="both"/>
      </w:pPr>
      <w:r>
        <w:t>Valga Vallavalitsuse rahandusteenistus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Alluvus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3.1. Vahetu juht on rahandusteenistuse pearaamatupidaja.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3.2. Vahetuid alluvaid ei ole.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Asendamine</w:t>
      </w:r>
    </w:p>
    <w:p w:rsidR="00A41D95" w:rsidRDefault="00A41D95" w:rsidP="00A41D95">
      <w:pPr>
        <w:jc w:val="both"/>
      </w:pPr>
      <w:r>
        <w:t>Rahandusteenistuse raamatupidaja asendab ise ja teda asendab teine 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Palgatingimused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Palga ja muude tasude maksmisel juhindutakse Valga Vallavolikogu poolt kehtestatud palgajuhendist.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Tööülesanded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 xml:space="preserve">6.1. </w:t>
      </w:r>
      <w:r w:rsidR="00FE7F61">
        <w:t>töötasu arvestus (allasutused raamatupidajate vahel jagab pearaamatupidaja)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6.2. Töötasualaste, sotsiaal- ja ravikindlustusaruannete jaoks andmete kogumine ja aruannete koostamine (s.h. töötasu ja koosseisudega seotud bilansilisad ja statistilised aruanded).</w:t>
      </w:r>
    </w:p>
    <w:p w:rsidR="00D93CFF" w:rsidRDefault="00A41D95" w:rsidP="00FE7F61">
      <w:pPr>
        <w:numPr>
          <w:ilvl w:val="1"/>
          <w:numId w:val="1"/>
        </w:numPr>
        <w:jc w:val="both"/>
      </w:pPr>
      <w:r>
        <w:t xml:space="preserve">6.3. </w:t>
      </w:r>
      <w:r w:rsidR="00D93CFF">
        <w:t xml:space="preserve">Vallavalitsuse teenistujate haiguslehtede töötlemine </w:t>
      </w:r>
    </w:p>
    <w:p w:rsidR="00D93CFF" w:rsidRDefault="00D93CFF" w:rsidP="00D93CFF">
      <w:r>
        <w:t>6.4.  Käibedeklaratsioonide ja metsateatiste koostamine ja edastamine maksuametile.</w:t>
      </w:r>
    </w:p>
    <w:p w:rsidR="00FE7F61" w:rsidRDefault="00A41D95" w:rsidP="00FE7F61">
      <w:pPr>
        <w:numPr>
          <w:ilvl w:val="1"/>
          <w:numId w:val="1"/>
        </w:numPr>
        <w:jc w:val="both"/>
      </w:pPr>
      <w:r>
        <w:t>6.</w:t>
      </w:r>
      <w:r w:rsidR="00D93CFF">
        <w:t>5</w:t>
      </w:r>
      <w:r>
        <w:t xml:space="preserve">. </w:t>
      </w:r>
      <w:r w:rsidR="00D93CFF">
        <w:t>P</w:t>
      </w:r>
      <w:r w:rsidR="00FE7F61">
        <w:t>aberkandjal kuludokumentide töötlemine, pangaülekannete ettevalmistamine, sisestatud dokumentide, arhiveerimine, vajadusel kausta panemine.</w:t>
      </w:r>
    </w:p>
    <w:p w:rsidR="00FE7F61" w:rsidRDefault="00A41D95" w:rsidP="00FE7F61">
      <w:r>
        <w:t>6.</w:t>
      </w:r>
      <w:r w:rsidR="00D93CFF">
        <w:t>6</w:t>
      </w:r>
      <w:r>
        <w:t xml:space="preserve">. </w:t>
      </w:r>
      <w:r w:rsidR="00D93CFF">
        <w:t>E</w:t>
      </w:r>
      <w:r w:rsidR="00FE7F61">
        <w:t xml:space="preserve">-arvekeskuses arvete töötlemine ja </w:t>
      </w:r>
      <w:proofErr w:type="spellStart"/>
      <w:r w:rsidR="00FE7F61">
        <w:t>konteerimine</w:t>
      </w:r>
      <w:proofErr w:type="spellEnd"/>
      <w:r w:rsidR="00FE7F61">
        <w:t>, kinnitusringile saatmine, kinnitusringilt tulnud arvete saatmine raamatupidamisprogrammi arvelduste ja kassa-panga moodulisse (allasutused raamatupidajate vahel jagab pearaamatupidaja).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D93CFF">
        <w:t>7</w:t>
      </w:r>
      <w:r>
        <w:t>. Palgatõendite koostamine ja väljastamine.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D93CFF">
        <w:t>8</w:t>
      </w:r>
      <w:r>
        <w:t>. Aastainventuuridel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D93CFF">
        <w:t>9</w:t>
      </w:r>
      <w:r>
        <w:t>. Valla eelarve koostamisel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D93CFF">
        <w:t>10</w:t>
      </w:r>
      <w:r>
        <w:t>. Oma valdkonna dokumentide süstematiseerimine, köitmine arhiveerimiseks.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D93CFF">
        <w:t>1</w:t>
      </w:r>
      <w:r>
        <w:t>.</w:t>
      </w:r>
      <w:r w:rsidR="00D93CFF">
        <w:t xml:space="preserve"> </w:t>
      </w:r>
      <w:r>
        <w:t>Oma tegevusvaldkonna piires linna õigusaktide eelnõude esitamine vallavalitsuse istungile.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D93CFF">
        <w:t>2</w:t>
      </w:r>
      <w:r>
        <w:t>. Muude tema võimkonda jäävate küsimuste lahendamine ning õigusaktidega temale pandud ülesannete täitmine.</w:t>
      </w:r>
    </w:p>
    <w:p w:rsidR="00FE7F61" w:rsidRDefault="00FE7F61" w:rsidP="00A41D95">
      <w:pPr>
        <w:numPr>
          <w:ilvl w:val="1"/>
          <w:numId w:val="1"/>
        </w:numPr>
        <w:jc w:val="both"/>
      </w:pPr>
      <w:r>
        <w:t>6.1</w:t>
      </w:r>
      <w:r w:rsidR="00D93CFF">
        <w:t>3</w:t>
      </w:r>
      <w:r>
        <w:t>. Teenistusülesanded võivad pearaamatupidaja korraldusel raamatupidajate vahel töö parema jaotuse huvides ümber jaguneda</w:t>
      </w:r>
    </w:p>
    <w:p w:rsidR="00A41D95" w:rsidRDefault="00A41D95" w:rsidP="00A41D95">
      <w:pPr>
        <w:pStyle w:val="Kehatekst"/>
        <w:numPr>
          <w:ilvl w:val="1"/>
          <w:numId w:val="1"/>
        </w:numPr>
        <w:jc w:val="both"/>
      </w:pPr>
      <w:r>
        <w:t>6.1</w:t>
      </w:r>
      <w:r w:rsidR="00D93CFF">
        <w:t>4</w:t>
      </w:r>
      <w:r>
        <w:t>. Tööülesannete täitmisega seonduvate Valga Vallavalitsuse protseduuritoimingute täitmine: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t>6.1</w:t>
      </w:r>
      <w:r w:rsidR="00D93CFF">
        <w:t>4</w:t>
      </w:r>
      <w:r>
        <w:t xml:space="preserve">.1. dokumendiregistri tarkvara </w:t>
      </w:r>
      <w:proofErr w:type="spellStart"/>
      <w:r>
        <w:t>Amphora</w:t>
      </w:r>
      <w:proofErr w:type="spellEnd"/>
      <w:r>
        <w:t xml:space="preserve"> kasutamine, Töökalendri Outlook kasutamine töökohast eemalviibimise märkimiseks;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t>6.1</w:t>
      </w:r>
      <w:r w:rsidR="00D93CFF">
        <w:t>4</w:t>
      </w:r>
      <w:r>
        <w:t>.2. olulistest sündmustest info lisamine töökalendrisse.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lastRenderedPageBreak/>
        <w:t>6.1</w:t>
      </w:r>
      <w:r w:rsidR="00D93CFF">
        <w:t>4</w:t>
      </w:r>
      <w:r>
        <w:t>.3. avalikkust või oma töövaldkonda puudutava vajamineva teabe edastamine avaldamiseks sobivas vormis;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D93CFF">
        <w:t>4</w:t>
      </w:r>
      <w:r>
        <w:t>.4. muude Valga Vallavalitsuse töökorralduse reeglites ja asjaajamiskorras kehtestatud nõuete täitmine.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Vastutus</w:t>
      </w:r>
    </w:p>
    <w:p w:rsidR="00A41D95" w:rsidRDefault="00A41D95" w:rsidP="00A41D95">
      <w:pPr>
        <w:jc w:val="both"/>
      </w:pPr>
      <w:r>
        <w:t>7.1. Vastutab tema poolt esitatud raamatupidamisandmete ning tema poolt koostatud raamatupidamisdokumentide õigsuse ning seadusandlusele vastavuse eest.</w:t>
      </w:r>
    </w:p>
    <w:p w:rsidR="00A41D95" w:rsidRDefault="00A41D95" w:rsidP="00A41D95">
      <w:pPr>
        <w:jc w:val="both"/>
      </w:pPr>
      <w:r>
        <w:t>7.2. Vastutab statistilistes aruannetes esitatud andmete õigsuse eest.</w:t>
      </w:r>
    </w:p>
    <w:p w:rsidR="00A41D95" w:rsidRDefault="00A41D95" w:rsidP="00A41D95">
      <w:pPr>
        <w:jc w:val="both"/>
      </w:pPr>
      <w:r>
        <w:t>7.3. Vastutab materiaalselt tema kasutusse antud vahendite säilimise ja korrasoleku ning nende sihipärase kasutamise eest.</w:t>
      </w:r>
    </w:p>
    <w:p w:rsidR="00A41D95" w:rsidRDefault="00A41D95" w:rsidP="00A41D95">
      <w:pPr>
        <w:jc w:val="both"/>
      </w:pPr>
      <w:r>
        <w:t>7.4. Vastutab temale pandud ülesannete täpse, õigeaegse, kohusetundliku ja omakasupüüdmatu täitmise eest.</w:t>
      </w:r>
    </w:p>
    <w:p w:rsidR="00A41D95" w:rsidRDefault="00A41D95" w:rsidP="00A41D95">
      <w:pPr>
        <w:jc w:val="both"/>
      </w:pPr>
      <w:r>
        <w:t>7.5. Vastutab talle teenistuse tõttu teatavaks saanud riigisaladuse, teiste inimeste perekonna- ja eraellu puutuvate andmete ning muu konfidentsiaalsena saadud informatsiooni hoidmise eest.</w:t>
      </w: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Õigused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8.1. Teha vahetule juhile ettepanekuid rahandusteenistuse töövaldkonda reguleerivate õigusaktide täiendamiseks või muutmiseks.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8.2. Saada teenistuseks vajalikku eri-, kutse- ja ametialast koolitust ja kirjandust vastavalt omavalitsuse rahalistele võimalustele kooskõlas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8.3. Osaleda tööülesandeid käsitlevatel seminaridel ja foorumitel kooskõlastatult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8.4. Saada oma tööks vajalikku informatsiooni ja dokumente vallavalitsuse ametnikelt ning teistelt riigi- ja kohaliku omavalitsuse asutustelt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8.5. Kasutada tööülesannete täitmisel vallavalitsuse transporti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8.6. Saada oma tööks vajalikke töövahendeid, arvuti- ja kontoritehnikat ning tehnilist abi nende kasutamisel.</w:t>
      </w:r>
    </w:p>
    <w:p w:rsidR="00A41D95" w:rsidRDefault="00A41D95" w:rsidP="00A41D95">
      <w:pPr>
        <w:ind w:left="360"/>
        <w:jc w:val="both"/>
      </w:pPr>
    </w:p>
    <w:p w:rsidR="00A41D95" w:rsidRDefault="00A41D95" w:rsidP="00A41D95">
      <w:pPr>
        <w:ind w:left="360"/>
        <w:jc w:val="both"/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Poolte allkirjad:</w:t>
      </w: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bCs/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Tööandja:</w:t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  <w:t>Töötaja: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  <w:r w:rsidRPr="00C02A20">
        <w:t xml:space="preserve">     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r>
        <w:t>Margus Lepik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464">
        <w:t>Kaie Karist</w:t>
      </w:r>
    </w:p>
    <w:p w:rsidR="000B64C1" w:rsidRDefault="000B64C1"/>
    <w:sectPr w:rsidR="000B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CAF"/>
    <w:multiLevelType w:val="hybridMultilevel"/>
    <w:tmpl w:val="0E38E930"/>
    <w:lvl w:ilvl="0" w:tplc="58C28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F0C0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F651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9E076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C6230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99415E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2B8AC6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65ADC6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D4C8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5"/>
    <w:rsid w:val="000B64C1"/>
    <w:rsid w:val="00164F07"/>
    <w:rsid w:val="00992A96"/>
    <w:rsid w:val="00A41D95"/>
    <w:rsid w:val="00D90464"/>
    <w:rsid w:val="00D93CFF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ECB1-D51B-4510-BD30-07BA6E0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4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0"/>
    <w:qFormat/>
    <w:rsid w:val="00A41D95"/>
    <w:pPr>
      <w:jc w:val="center"/>
    </w:pPr>
    <w:rPr>
      <w:b/>
      <w:lang w:eastAsia="en-US"/>
    </w:rPr>
  </w:style>
  <w:style w:type="character" w:customStyle="1" w:styleId="PealkiriMrk">
    <w:name w:val="Pealkiri Märk"/>
    <w:basedOn w:val="Liguvaikefont"/>
    <w:link w:val="Pealkiri"/>
    <w:uiPriority w:val="10"/>
    <w:rsid w:val="00A41D95"/>
    <w:rPr>
      <w:rFonts w:ascii="Times New Roman" w:eastAsia="Times New Roman" w:hAnsi="Times New Roman" w:cs="Times New Roman"/>
      <w:b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A41D95"/>
    <w:rPr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A41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Rôivassepp</dc:creator>
  <cp:keywords/>
  <dc:description/>
  <cp:lastModifiedBy>Sirje Lemmik</cp:lastModifiedBy>
  <cp:revision>2</cp:revision>
  <dcterms:created xsi:type="dcterms:W3CDTF">2018-06-13T08:46:00Z</dcterms:created>
  <dcterms:modified xsi:type="dcterms:W3CDTF">2018-06-13T08:46:00Z</dcterms:modified>
</cp:coreProperties>
</file>