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4D4" w:rsidRPr="00FF24D4" w:rsidRDefault="00FF24D4" w:rsidP="00FF24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</w:pPr>
      <w:r w:rsidRPr="00FF24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  <w:t>Sissetulekust mittesõltuvate toetuste andmise kord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9"/>
        <w:gridCol w:w="2135"/>
      </w:tblGrid>
      <w:tr w:rsidR="00FF24D4" w:rsidRPr="00FF24D4" w:rsidTr="00FF24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4D4" w:rsidRPr="00FF24D4" w:rsidRDefault="00FF24D4" w:rsidP="00FF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</w:t>
            </w:r>
            <w:r w:rsidRPr="00FF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äljaandja:</w:t>
            </w:r>
          </w:p>
        </w:tc>
        <w:tc>
          <w:tcPr>
            <w:tcW w:w="0" w:type="auto"/>
            <w:vAlign w:val="center"/>
            <w:hideMark/>
          </w:tcPr>
          <w:p w:rsidR="00FF24D4" w:rsidRPr="00FF24D4" w:rsidRDefault="00FF24D4" w:rsidP="00FF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F24D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Valga Vallavolikogu</w:t>
            </w:r>
          </w:p>
        </w:tc>
      </w:tr>
      <w:tr w:rsidR="00FF24D4" w:rsidRPr="00FF24D4" w:rsidTr="00FF24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4D4" w:rsidRPr="00FF24D4" w:rsidRDefault="00FF24D4" w:rsidP="00FF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F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Akti liik:</w:t>
            </w:r>
          </w:p>
        </w:tc>
        <w:tc>
          <w:tcPr>
            <w:tcW w:w="0" w:type="auto"/>
            <w:vAlign w:val="center"/>
            <w:hideMark/>
          </w:tcPr>
          <w:p w:rsidR="00FF24D4" w:rsidRPr="00FF24D4" w:rsidRDefault="00FF24D4" w:rsidP="00FF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F24D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määrus</w:t>
            </w:r>
          </w:p>
        </w:tc>
      </w:tr>
      <w:tr w:rsidR="00FF24D4" w:rsidRPr="00FF24D4" w:rsidTr="00FF24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4D4" w:rsidRPr="00FF24D4" w:rsidRDefault="00FF24D4" w:rsidP="00FF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F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Teksti liik:</w:t>
            </w:r>
          </w:p>
        </w:tc>
        <w:tc>
          <w:tcPr>
            <w:tcW w:w="0" w:type="auto"/>
            <w:vAlign w:val="center"/>
            <w:hideMark/>
          </w:tcPr>
          <w:p w:rsidR="00FF24D4" w:rsidRPr="00FF24D4" w:rsidRDefault="00FF24D4" w:rsidP="00FF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F24D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algtekst-terviktekst</w:t>
            </w:r>
          </w:p>
        </w:tc>
      </w:tr>
      <w:tr w:rsidR="00FF24D4" w:rsidRPr="00FF24D4" w:rsidTr="00FF24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4D4" w:rsidRPr="00FF24D4" w:rsidRDefault="00FF24D4" w:rsidP="00FF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F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Redaktsiooni jõustumise </w:t>
            </w:r>
            <w:proofErr w:type="spellStart"/>
            <w:r w:rsidRPr="00FF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kp</w:t>
            </w:r>
            <w:proofErr w:type="spellEnd"/>
            <w:r w:rsidRPr="00FF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F24D4" w:rsidRPr="00FF24D4" w:rsidRDefault="00FF24D4" w:rsidP="00FF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F24D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07.01.2018</w:t>
            </w:r>
          </w:p>
        </w:tc>
      </w:tr>
      <w:tr w:rsidR="00FF24D4" w:rsidRPr="00FF24D4" w:rsidTr="00FF24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4D4" w:rsidRPr="00FF24D4" w:rsidRDefault="00FF24D4" w:rsidP="00FF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F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Redaktsiooni kehtivuse lõpp:</w:t>
            </w:r>
          </w:p>
        </w:tc>
        <w:tc>
          <w:tcPr>
            <w:tcW w:w="0" w:type="auto"/>
            <w:vAlign w:val="center"/>
            <w:hideMark/>
          </w:tcPr>
          <w:p w:rsidR="00FF24D4" w:rsidRPr="00FF24D4" w:rsidRDefault="00FF24D4" w:rsidP="00FF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F24D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Hetkel kehtiv </w:t>
            </w:r>
          </w:p>
        </w:tc>
      </w:tr>
      <w:tr w:rsidR="00FF24D4" w:rsidRPr="00FF24D4" w:rsidTr="00FF24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4D4" w:rsidRPr="00FF24D4" w:rsidRDefault="00FF24D4" w:rsidP="00FF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F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Avaldamismärge:</w:t>
            </w:r>
          </w:p>
        </w:tc>
        <w:tc>
          <w:tcPr>
            <w:tcW w:w="0" w:type="auto"/>
            <w:vAlign w:val="center"/>
            <w:hideMark/>
          </w:tcPr>
          <w:p w:rsidR="00FF24D4" w:rsidRPr="00FF24D4" w:rsidRDefault="00FF24D4" w:rsidP="00FF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F24D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RT IV, 04.01.2018, 4</w:t>
            </w:r>
          </w:p>
        </w:tc>
      </w:tr>
    </w:tbl>
    <w:p w:rsidR="00FF24D4" w:rsidRPr="00FF24D4" w:rsidRDefault="00FF24D4" w:rsidP="00FF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0" w:name="_GoBack"/>
      <w:bookmarkEnd w:id="0"/>
    </w:p>
    <w:p w:rsidR="00FF24D4" w:rsidRPr="00FF24D4" w:rsidRDefault="00FF24D4" w:rsidP="00FF24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</w:pPr>
      <w:r w:rsidRPr="00FF24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  <w:t>Sissetulekust mittesõltuvate toetuste andmise kord</w:t>
      </w:r>
    </w:p>
    <w:p w:rsidR="00FF24D4" w:rsidRPr="00FF24D4" w:rsidRDefault="00FF24D4" w:rsidP="00FF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Vastu võetud 22.12.2017 nr 8</w:t>
      </w:r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, rakendatakse alates 1.01.2018.</w:t>
      </w:r>
    </w:p>
    <w:p w:rsidR="00FF24D4" w:rsidRPr="00FF24D4" w:rsidRDefault="00FF24D4" w:rsidP="00FF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Määrus kehtestatakse kohaliku omavalitsuse korralduse seaduse § 22 lõike 1 punkti 5 alusel</w:t>
      </w:r>
    </w:p>
    <w:p w:rsidR="00FF24D4" w:rsidRPr="00FF24D4" w:rsidRDefault="00FF24D4" w:rsidP="00FF24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 w:rsidRPr="00FF24D4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 xml:space="preserve">§ 1. </w:t>
      </w:r>
      <w:bookmarkStart w:id="1" w:name="para1"/>
      <w:r w:rsidRPr="00FF24D4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 </w:t>
      </w:r>
      <w:bookmarkEnd w:id="1"/>
      <w:r w:rsidRPr="00FF24D4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Reguleerimisala</w:t>
      </w:r>
    </w:p>
    <w:p w:rsidR="00FF24D4" w:rsidRPr="00FF24D4" w:rsidRDefault="00FF24D4" w:rsidP="00FF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2" w:name="para1lg1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2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Määrusega reguleeritakse järgmiste sissetulekust mittesõltuvate toetuste andmine Valga vallas:</w:t>
      </w:r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bookmarkStart w:id="3" w:name="para1lg1p1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3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1) sünnitoetus</w:t>
      </w:r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bookmarkStart w:id="4" w:name="para1lg1p2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4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2) ranitsatoetus</w:t>
      </w:r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bookmarkStart w:id="5" w:name="para1lg1p3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5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3) kolme- ja enamalapselise pere koolitoetus</w:t>
      </w:r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bookmarkStart w:id="6" w:name="para1lg1p4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6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4) matusetoetus.</w:t>
      </w:r>
    </w:p>
    <w:p w:rsidR="00FF24D4" w:rsidRPr="00FF24D4" w:rsidRDefault="00FF24D4" w:rsidP="00FF24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 w:rsidRPr="00FF24D4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 xml:space="preserve">§ 2. </w:t>
      </w:r>
      <w:bookmarkStart w:id="7" w:name="para2"/>
      <w:r w:rsidRPr="00FF24D4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 </w:t>
      </w:r>
      <w:bookmarkEnd w:id="7"/>
      <w:r w:rsidRPr="00FF24D4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Sünnitoetus</w:t>
      </w:r>
    </w:p>
    <w:p w:rsidR="00FF24D4" w:rsidRPr="00FF24D4" w:rsidRDefault="00FF24D4" w:rsidP="00FF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8" w:name="para2lg1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8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(1) Sünnitoetust antakse lapse sünni puhul.</w:t>
      </w:r>
    </w:p>
    <w:p w:rsidR="00FF24D4" w:rsidRPr="00FF24D4" w:rsidRDefault="00FF24D4" w:rsidP="00FF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9" w:name="para2lg2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9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(2) Õigus sünnitoetusele tekib, kui lapse sünnil registreeritakse lapse elukoht Valga valda ja vähemalt ühe lapsevanema elukoht oli Valga vallas.</w:t>
      </w:r>
    </w:p>
    <w:p w:rsidR="00FF24D4" w:rsidRPr="00FF24D4" w:rsidRDefault="00FF24D4" w:rsidP="00FF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10" w:name="para2lg3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10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(3) Sünnitoetuse suurus on 430 eurot ja see määratakse kolmes osas:</w:t>
      </w:r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bookmarkStart w:id="11" w:name="para2lg3p1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11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1) lapse sünnil 230 eurot,</w:t>
      </w:r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bookmarkStart w:id="12" w:name="para2lg3p2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12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2) lapse ühe aasta ja kuue kuu vanuseks saamisel 100 eurot,</w:t>
      </w:r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bookmarkStart w:id="13" w:name="para2lg3p3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13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3) lapse kolmeaastaseks saamisel 100 eurot.</w:t>
      </w:r>
    </w:p>
    <w:p w:rsidR="00FF24D4" w:rsidRPr="00FF24D4" w:rsidRDefault="00FF24D4" w:rsidP="00FF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14" w:name="para2lg4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14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(4) Sünnitoetuse teise ja kolmanda osa määramise eelduseks on, et lapse ja ühe lapsevanema registreeritud elukoht lapse sünnihetkest on katkematult olnud Valga vald ja toetuse osa saamiseks esitatakse avaldus.</w:t>
      </w:r>
    </w:p>
    <w:p w:rsidR="00FF24D4" w:rsidRPr="00FF24D4" w:rsidRDefault="00FF24D4" w:rsidP="00FF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15" w:name="para2lg5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> </w:t>
      </w:r>
      <w:bookmarkEnd w:id="15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(5) Toetuse taotleja esitab sünnitoetuse iga osa väljamaksmiseks Valga Vallavalitsusele avalduse, milles on märgitud taotleja ees- ja perekonnanimi, isikukood, elukoht, arvelduskonto number, lapse nimi ja isikukood.</w:t>
      </w:r>
    </w:p>
    <w:p w:rsidR="00FF24D4" w:rsidRPr="00FF24D4" w:rsidRDefault="00FF24D4" w:rsidP="00FF24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 w:rsidRPr="00FF24D4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 xml:space="preserve">§ 3. </w:t>
      </w:r>
      <w:bookmarkStart w:id="16" w:name="para3"/>
      <w:r w:rsidRPr="00FF24D4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 </w:t>
      </w:r>
      <w:bookmarkEnd w:id="16"/>
      <w:r w:rsidRPr="00FF24D4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Ranitsatoetus</w:t>
      </w:r>
    </w:p>
    <w:p w:rsidR="00FF24D4" w:rsidRPr="00FF24D4" w:rsidRDefault="00FF24D4" w:rsidP="00FF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17" w:name="para3lg1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17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(1) Ranitsatoetust antakse lapse esimesse klassi õppima astumisel.</w:t>
      </w:r>
    </w:p>
    <w:p w:rsidR="00FF24D4" w:rsidRPr="00FF24D4" w:rsidRDefault="00FF24D4" w:rsidP="00FF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18" w:name="para3lg2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18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(2) Õigus ranitsatoetusele tekib, kui lapse ja lapsevanema elukoht on registreeritud Valga vallas.</w:t>
      </w:r>
    </w:p>
    <w:p w:rsidR="00FF24D4" w:rsidRPr="00FF24D4" w:rsidRDefault="00FF24D4" w:rsidP="00FF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19" w:name="para3lg3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19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(3) Ranitsatoetuse suurus on 160 eurot.</w:t>
      </w:r>
    </w:p>
    <w:p w:rsidR="00FF24D4" w:rsidRPr="00FF24D4" w:rsidRDefault="00FF24D4" w:rsidP="00FF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20" w:name="para3lg4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20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(4) Toetuse taotleja esitab ranitsatoetuse väljamaksmiseks Valga Vallavalitsusele</w:t>
      </w:r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bookmarkStart w:id="21" w:name="para3lg4p1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21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1) avalduse, milles on märgitud taotleja ees- ja perekonnanimi, isikukood, elukoht, arvelduskonto number, lapse nimi ja isikukood.</w:t>
      </w:r>
    </w:p>
    <w:p w:rsidR="00FF24D4" w:rsidRPr="00FF24D4" w:rsidRDefault="00FF24D4" w:rsidP="00FF24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 w:rsidRPr="00FF24D4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 xml:space="preserve">§ 4. </w:t>
      </w:r>
      <w:bookmarkStart w:id="22" w:name="para4"/>
      <w:r w:rsidRPr="00FF24D4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 </w:t>
      </w:r>
      <w:bookmarkEnd w:id="22"/>
      <w:r w:rsidRPr="00FF24D4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Kolme- ja enamalapselise pere koolitoetus</w:t>
      </w:r>
    </w:p>
    <w:p w:rsidR="00FF24D4" w:rsidRPr="00FF24D4" w:rsidRDefault="00FF24D4" w:rsidP="00FF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23" w:name="para4lg1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23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(1) Kolme- ja enamalapselise pere koolitoetust antakse perele, kus kolm või enam kuni 19-aastast last õpivad tasemeõppes.</w:t>
      </w:r>
    </w:p>
    <w:p w:rsidR="00FF24D4" w:rsidRPr="00FF24D4" w:rsidRDefault="00FF24D4" w:rsidP="00FF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24" w:name="para4lg2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24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(2) Õigus kolme- ja enamalapselise pere koolitoetusele tekib, kui laste ja lapsevanema elukoht on registreeritud Valga vallas.</w:t>
      </w:r>
    </w:p>
    <w:p w:rsidR="00FF24D4" w:rsidRPr="00FF24D4" w:rsidRDefault="00FF24D4" w:rsidP="00FF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25" w:name="para4lg3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25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(3) Toetuse suurus on 130 eurot ja seda makstakse üks kord igal kalendriaastal.</w:t>
      </w:r>
    </w:p>
    <w:p w:rsidR="00FF24D4" w:rsidRPr="00FF24D4" w:rsidRDefault="00FF24D4" w:rsidP="00FF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26" w:name="para4lg4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26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(4) Toetuse taotleja esitab kolme- ja enamalapselise pere koolitoetuse väljamaksmiseks Valga Vallavalitsusele</w:t>
      </w:r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bookmarkStart w:id="27" w:name="para4lg4p1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27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1) avalduse, milles on märgitud taotleja ees- ja perekonnanimi, isikukood, elukoht, arvelduskonto number, laste nimed ja isikukoodid.</w:t>
      </w:r>
    </w:p>
    <w:p w:rsidR="00FF24D4" w:rsidRPr="00FF24D4" w:rsidRDefault="00FF24D4" w:rsidP="00FF24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 w:rsidRPr="00FF24D4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 xml:space="preserve">§ 5. </w:t>
      </w:r>
      <w:bookmarkStart w:id="28" w:name="para5"/>
      <w:r w:rsidRPr="00FF24D4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 </w:t>
      </w:r>
      <w:bookmarkEnd w:id="28"/>
      <w:r w:rsidRPr="00FF24D4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Matusetoetus</w:t>
      </w:r>
    </w:p>
    <w:p w:rsidR="00FF24D4" w:rsidRPr="00FF24D4" w:rsidRDefault="00FF24D4" w:rsidP="00FF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29" w:name="para5lg1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29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(1) Matusetoetust antakse matusekulude kandjatele, kes korraldavad surnu matmise.</w:t>
      </w:r>
    </w:p>
    <w:p w:rsidR="00FF24D4" w:rsidRPr="00FF24D4" w:rsidRDefault="00FF24D4" w:rsidP="00FF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30" w:name="para5lg2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30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(2) Õigus matusetoetusele tekib ühel matusekulude kandjatest, kes korraldab surmakuupäeva seisuga Valga valla </w:t>
      </w:r>
      <w:proofErr w:type="spellStart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elanikeregistris</w:t>
      </w:r>
      <w:proofErr w:type="spellEnd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olnud isiku matused.</w:t>
      </w:r>
    </w:p>
    <w:p w:rsidR="00FF24D4" w:rsidRPr="00FF24D4" w:rsidRDefault="00FF24D4" w:rsidP="00FF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31" w:name="para5lg3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31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(3) Toetuse suurus on 250 eurot.</w:t>
      </w:r>
    </w:p>
    <w:p w:rsidR="00FF24D4" w:rsidRPr="00FF24D4" w:rsidRDefault="00FF24D4" w:rsidP="00FF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32" w:name="para5lg4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32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(4) Toetuse taotleja esitab matusetoetuse väljamaksmiseks Valga Vallavalitsusele avalduse, milles on märgitud taotleja ees- ja perekonnanimi, isikukood, elukoht, arvelduskonto number.</w:t>
      </w:r>
    </w:p>
    <w:p w:rsidR="00FF24D4" w:rsidRPr="00FF24D4" w:rsidRDefault="00FF24D4" w:rsidP="00FF24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 w:rsidRPr="00FF24D4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 xml:space="preserve">§ 6. </w:t>
      </w:r>
      <w:bookmarkStart w:id="33" w:name="para6"/>
      <w:r w:rsidRPr="00FF24D4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 </w:t>
      </w:r>
      <w:bookmarkEnd w:id="33"/>
      <w:r w:rsidRPr="00FF24D4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Asjaajamiskord</w:t>
      </w:r>
    </w:p>
    <w:p w:rsidR="00FF24D4" w:rsidRPr="00FF24D4" w:rsidRDefault="00FF24D4" w:rsidP="00FF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34" w:name="para6lg1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34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(1) Sissetulekust mittesõltuvate toetuste andmise otsustab Valga Vallavalitsuse ametnik 10 tööpäeva jooksul taotluse esitamise järel.</w:t>
      </w:r>
    </w:p>
    <w:p w:rsidR="00FF24D4" w:rsidRPr="00FF24D4" w:rsidRDefault="00FF24D4" w:rsidP="00FF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35" w:name="para6lg2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> </w:t>
      </w:r>
      <w:bookmarkEnd w:id="35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(2) Taotleja vastava kirjaliku märke kohaselt võib toetuse kanda teise isiku arvelduskontole. Sellisel juhul märgib taotleja avaldusse selle isiku andmed (nimi, isikukood, arvelduskonto), kelle arvelduskontole soovib toetuse ülekandmist.</w:t>
      </w:r>
    </w:p>
    <w:p w:rsidR="00FF24D4" w:rsidRPr="00FF24D4" w:rsidRDefault="00FF24D4" w:rsidP="00FF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36" w:name="para6lg3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36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(3) Sissetulekust mittesõltuvate toetuste maksmist on </w:t>
      </w:r>
      <w:proofErr w:type="spellStart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õigustaotleda</w:t>
      </w:r>
      <w:proofErr w:type="spellEnd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kuni 1 aasta jooksul alates toetusele õiguse tekkimisest.</w:t>
      </w:r>
    </w:p>
    <w:p w:rsidR="00FF24D4" w:rsidRPr="00FF24D4" w:rsidRDefault="00FF24D4" w:rsidP="00FF24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 w:rsidRPr="00FF24D4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 xml:space="preserve">§ 7. </w:t>
      </w:r>
      <w:bookmarkStart w:id="37" w:name="para7"/>
      <w:r w:rsidRPr="00FF24D4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 </w:t>
      </w:r>
      <w:bookmarkEnd w:id="37"/>
      <w:r w:rsidRPr="00FF24D4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Rakendussätted</w:t>
      </w:r>
    </w:p>
    <w:p w:rsidR="00FF24D4" w:rsidRPr="00FF24D4" w:rsidRDefault="00FF24D4" w:rsidP="00FF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38" w:name="para7lg1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38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(1) Määruses sätestatud elukoha ja paiksusnõue laieneb </w:t>
      </w:r>
      <w:proofErr w:type="spellStart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üldõigusjärgluse</w:t>
      </w:r>
      <w:proofErr w:type="spellEnd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kohaselt ka isikutele, kelle registreeritud elukoht oli Valga linnas, Taheva vallas, Karula vallas, Tõlliste vallas ja Õru vallas.</w:t>
      </w:r>
    </w:p>
    <w:p w:rsidR="00FF24D4" w:rsidRPr="00FF24D4" w:rsidRDefault="00FF24D4" w:rsidP="00FF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39" w:name="para7lg2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39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(2) Tunnistada kehtetuks:</w:t>
      </w:r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bookmarkStart w:id="40" w:name="para7lg2p1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40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1) Valga Linnavolikogu 18.01.2014 määruse nr 4 „</w:t>
      </w:r>
      <w:proofErr w:type="spellStart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Sotsiaalhoolekandelise</w:t>
      </w:r>
      <w:proofErr w:type="spellEnd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abi osutamise </w:t>
      </w:r>
      <w:proofErr w:type="spellStart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kordˮ</w:t>
      </w:r>
      <w:proofErr w:type="spellEnd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paragrahvid 8 kuni 13;</w:t>
      </w:r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bookmarkStart w:id="41" w:name="para7lg2p2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41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2) Tunnistada kehtetuks Taheva Vallavolikogu 24.03.2016 määrus nr 2 „Taheva valla eelarvest toetuste maksmise </w:t>
      </w:r>
      <w:proofErr w:type="spellStart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kordˮ</w:t>
      </w:r>
      <w:proofErr w:type="spellEnd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bookmarkStart w:id="42" w:name="para7lg2p3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42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3) Tõlliste Vallavolikogu 21.01.2008 määruse nr 1 „Sotsiaaltoetuste määramise ja maksmise </w:t>
      </w:r>
      <w:proofErr w:type="spellStart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kordˮ</w:t>
      </w:r>
      <w:proofErr w:type="spellEnd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paragrahvid 7 kuni 12;</w:t>
      </w:r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bookmarkStart w:id="43" w:name="para7lg2p4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43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4) Õru Vallavolikogu 25.05.2016 määruse nr 6 „Õru valla eelarvest sotsiaaltoetuste nimetamine ja maksmise </w:t>
      </w:r>
      <w:proofErr w:type="spellStart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kordˮ</w:t>
      </w:r>
      <w:proofErr w:type="spellEnd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§ 2 punktid 1, 2, 5, 6 ja 8 ning § 4, 5, 8, 9 ja 11;</w:t>
      </w:r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bookmarkStart w:id="44" w:name="para7lg2p5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44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5) Karula Vallavolikogu 27.02.2009 määruse nr 3 „Sotsiaaltoetuste määramise ja maksmise </w:t>
      </w:r>
      <w:proofErr w:type="spellStart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kordˮ</w:t>
      </w:r>
      <w:proofErr w:type="spellEnd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paragrahvid 4 kuni 8.</w:t>
      </w:r>
    </w:p>
    <w:p w:rsidR="00FF24D4" w:rsidRPr="00FF24D4" w:rsidRDefault="00FF24D4" w:rsidP="00FF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45" w:name="para7lg3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45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(3) Määrus jõustub kolmandal päeval peale Riigi Teatajas avaldamist.</w:t>
      </w:r>
    </w:p>
    <w:p w:rsidR="00FF24D4" w:rsidRPr="00FF24D4" w:rsidRDefault="00FF24D4" w:rsidP="00FF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46" w:name="para7lg4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bookmarkEnd w:id="46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(4) Määrust rakendatakse 1. jaanuarist 2018.</w:t>
      </w:r>
    </w:p>
    <w:p w:rsidR="00FF24D4" w:rsidRPr="00FF24D4" w:rsidRDefault="00FF24D4" w:rsidP="00FF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Külliki </w:t>
      </w:r>
      <w:proofErr w:type="spellStart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t>Siilak</w:t>
      </w:r>
      <w:proofErr w:type="spellEnd"/>
      <w:r w:rsidRPr="00FF24D4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Esimees</w:t>
      </w:r>
    </w:p>
    <w:p w:rsidR="00597EC5" w:rsidRDefault="00597EC5"/>
    <w:sectPr w:rsidR="00597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E06DC"/>
    <w:multiLevelType w:val="multilevel"/>
    <w:tmpl w:val="9300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2F0C1B"/>
    <w:multiLevelType w:val="multilevel"/>
    <w:tmpl w:val="44B2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D4"/>
    <w:rsid w:val="00597EC5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D18F"/>
  <w15:chartTrackingRefBased/>
  <w15:docId w15:val="{125AB2D6-C59D-43E4-AB33-769D74EF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8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32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 Lemmik</dc:creator>
  <cp:keywords/>
  <dc:description/>
  <cp:lastModifiedBy>Sirje Lemmik</cp:lastModifiedBy>
  <cp:revision>1</cp:revision>
  <dcterms:created xsi:type="dcterms:W3CDTF">2018-06-03T13:53:00Z</dcterms:created>
  <dcterms:modified xsi:type="dcterms:W3CDTF">2018-06-03T13:54:00Z</dcterms:modified>
</cp:coreProperties>
</file>