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5D2E" w14:textId="77777777" w:rsidR="002A76CF" w:rsidRPr="002A76CF" w:rsidRDefault="002A76CF" w:rsidP="002A76CF">
      <w:r w:rsidRPr="002A76CF">
        <w:t>Tsirguliina Kooli lasteaia mänguväljaku piirdeaed</w:t>
      </w:r>
    </w:p>
    <w:p w14:paraId="14D7745F" w14:textId="77777777" w:rsidR="002A76CF" w:rsidRPr="002A76CF" w:rsidRDefault="002A76CF" w:rsidP="002A76CF"/>
    <w:p w14:paraId="19376248" w14:textId="77777777" w:rsidR="002A76CF" w:rsidRDefault="002A76CF" w:rsidP="002A76CF"/>
    <w:p w14:paraId="3FA3B5E8" w14:textId="77777777" w:rsidR="002A76CF" w:rsidRDefault="002A76CF" w:rsidP="002A76CF"/>
    <w:p w14:paraId="28981F01" w14:textId="06ED8E48" w:rsidR="002A76CF" w:rsidRPr="002A76CF" w:rsidRDefault="002A76CF" w:rsidP="002A76CF">
      <w:r w:rsidRPr="002A76CF">
        <w:t>Aia kogupikkus orienteeruvalt 130 meetrit. Aed peab olema</w:t>
      </w:r>
      <w:r>
        <w:t xml:space="preserve"> ühest kohast</w:t>
      </w:r>
      <w:r w:rsidRPr="002A76CF">
        <w:t xml:space="preserve"> 4 meetri ulatuses avatav (paneelid eemaldatavad), et tagada suure autoga ligipääs mänguväljaku hooldamiseks. Lisaks on üks jalgvärav laiusega 150 cm. Aia kõrgus maapinnast vähemalt 120 cm. Värv: roheline.</w:t>
      </w:r>
    </w:p>
    <w:p w14:paraId="6EEA2F92" w14:textId="60F814C3" w:rsidR="002A76CF" w:rsidRPr="002A76CF" w:rsidRDefault="002A76CF" w:rsidP="002A76CF">
      <w:r w:rsidRPr="002A76CF">
        <w:t xml:space="preserve">Aeda 3D keevispaneelidest ( h 1230*2506, traat 4 mm, </w:t>
      </w:r>
      <w:proofErr w:type="spellStart"/>
      <w:r w:rsidRPr="002A76CF">
        <w:t>Zn</w:t>
      </w:r>
      <w:proofErr w:type="spellEnd"/>
      <w:r w:rsidRPr="002A76CF">
        <w:t xml:space="preserve"> + </w:t>
      </w:r>
      <w:proofErr w:type="spellStart"/>
      <w:r w:rsidRPr="002A76CF">
        <w:t>Ral</w:t>
      </w:r>
      <w:proofErr w:type="spellEnd"/>
      <w:r w:rsidRPr="002A76CF">
        <w:t xml:space="preserve"> 8019). </w:t>
      </w:r>
    </w:p>
    <w:p w14:paraId="292FD573" w14:textId="493C0309" w:rsidR="002A76CF" w:rsidRPr="002A76CF" w:rsidRDefault="002A76CF" w:rsidP="002A76CF">
      <w:r w:rsidRPr="002A76CF">
        <w:t xml:space="preserve">Hinnapakkumine peab sisaldama aiaposte (nelikantpost 40*60*1,5*2000, </w:t>
      </w:r>
      <w:proofErr w:type="spellStart"/>
      <w:r w:rsidRPr="002A76CF">
        <w:t>Zn+Ral</w:t>
      </w:r>
      <w:proofErr w:type="spellEnd"/>
      <w:r w:rsidRPr="002A76CF">
        <w:t xml:space="preserve"> 8019), kinnitusvahendeid, aia paigaldust, vana aia lammutust ja utiliseerimist ning mullatöid (aed peab olema pinnasesse kinnitatud, et lapsed aia alla ei pääseks). </w:t>
      </w:r>
    </w:p>
    <w:p w14:paraId="2B1C555A" w14:textId="77777777" w:rsidR="002A76CF" w:rsidRPr="002A76CF" w:rsidRDefault="002A76CF" w:rsidP="002A76CF">
      <w:r w:rsidRPr="002A76CF">
        <w:t>Kõik tööde teostamiseks vajalikud materjalid peavad olema uued ja valmis aed peab vastama kehtivatele standarditele.</w:t>
      </w:r>
    </w:p>
    <w:p w14:paraId="3C1E5DD8" w14:textId="77777777" w:rsidR="0095666B" w:rsidRDefault="0095666B"/>
    <w:sectPr w:rsidR="0095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CF"/>
    <w:rsid w:val="002A76CF"/>
    <w:rsid w:val="009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EC6E"/>
  <w15:chartTrackingRefBased/>
  <w15:docId w15:val="{B6AF1DA9-2EA5-407C-A849-1C87BDF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648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dc:description/>
  <cp:lastModifiedBy>Urmas Möldre</cp:lastModifiedBy>
  <cp:revision>1</cp:revision>
  <dcterms:created xsi:type="dcterms:W3CDTF">2021-08-10T08:21:00Z</dcterms:created>
  <dcterms:modified xsi:type="dcterms:W3CDTF">2021-08-10T08:28:00Z</dcterms:modified>
</cp:coreProperties>
</file>