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F49D" w14:textId="33C733E6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115D">
        <w:rPr>
          <w:rFonts w:ascii="Times New Roman" w:hAnsi="Times New Roman" w:cs="Times New Roman"/>
          <w:sz w:val="24"/>
          <w:szCs w:val="24"/>
        </w:rPr>
        <w:t>Lisa 1</w:t>
      </w:r>
    </w:p>
    <w:p w14:paraId="7981C67A" w14:textId="4F93C297" w:rsidR="0029115D" w:rsidRDefault="0029115D" w:rsidP="0029115D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Hanke „</w:t>
      </w:r>
      <w:r w:rsidR="00B10686">
        <w:rPr>
          <w:rFonts w:ascii="Times New Roman" w:hAnsi="Times New Roman" w:cs="Times New Roman"/>
          <w:sz w:val="24"/>
          <w:szCs w:val="24"/>
        </w:rPr>
        <w:t>Mobiilse g</w:t>
      </w:r>
      <w:r>
        <w:rPr>
          <w:rFonts w:ascii="Times New Roman" w:hAnsi="Times New Roman" w:cs="Times New Roman"/>
          <w:sz w:val="24"/>
          <w:szCs w:val="24"/>
        </w:rPr>
        <w:t>eneraatori ostmine</w:t>
      </w:r>
      <w:r w:rsidRPr="0029115D">
        <w:rPr>
          <w:rFonts w:ascii="Times New Roman" w:hAnsi="Times New Roman" w:cs="Times New Roman"/>
          <w:sz w:val="24"/>
          <w:szCs w:val="24"/>
        </w:rPr>
        <w:t>“ lähteülesanne   (hankedokumentide juurde)</w:t>
      </w:r>
    </w:p>
    <w:p w14:paraId="09C7C9DD" w14:textId="77777777" w:rsid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25495" w14:textId="77777777" w:rsid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315D5" w14:textId="3F5A9F70" w:rsid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Lähteülesanne</w:t>
      </w:r>
    </w:p>
    <w:p w14:paraId="12A36B39" w14:textId="225533E3" w:rsid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45E90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AE6D7" w14:textId="152D81EB" w:rsidR="009C6EA7" w:rsidRPr="0029115D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 xml:space="preserve">Valga Vallavalitsus soovib osta </w:t>
      </w:r>
      <w:r w:rsidR="00185CD7" w:rsidRPr="0029115D">
        <w:rPr>
          <w:rFonts w:ascii="Times New Roman" w:hAnsi="Times New Roman" w:cs="Times New Roman"/>
          <w:sz w:val="24"/>
          <w:szCs w:val="24"/>
        </w:rPr>
        <w:t xml:space="preserve">3faasilist </w:t>
      </w:r>
      <w:r w:rsidRPr="0029115D">
        <w:rPr>
          <w:rFonts w:ascii="Times New Roman" w:hAnsi="Times New Roman" w:cs="Times New Roman"/>
          <w:sz w:val="24"/>
          <w:szCs w:val="24"/>
        </w:rPr>
        <w:t xml:space="preserve">diiselgeneraatorit põhivõimsusega </w:t>
      </w:r>
      <w:r w:rsidR="00185CD7" w:rsidRPr="0029115D">
        <w:rPr>
          <w:rFonts w:ascii="Times New Roman" w:hAnsi="Times New Roman" w:cs="Times New Roman"/>
          <w:sz w:val="24"/>
          <w:szCs w:val="24"/>
        </w:rPr>
        <w:t xml:space="preserve">vähemalt </w:t>
      </w:r>
      <w:r w:rsidR="00594B11" w:rsidRPr="0029115D">
        <w:rPr>
          <w:rFonts w:ascii="Times New Roman" w:hAnsi="Times New Roman" w:cs="Times New Roman"/>
          <w:sz w:val="24"/>
          <w:szCs w:val="24"/>
        </w:rPr>
        <w:t>2</w:t>
      </w:r>
      <w:r w:rsidRPr="0029115D">
        <w:rPr>
          <w:rFonts w:ascii="Times New Roman" w:hAnsi="Times New Roman" w:cs="Times New Roman"/>
          <w:sz w:val="24"/>
          <w:szCs w:val="24"/>
        </w:rPr>
        <w:t>4</w:t>
      </w:r>
    </w:p>
    <w:p w14:paraId="0266A0EC" w14:textId="579C7EA5" w:rsidR="009C6EA7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 xml:space="preserve">kW, 230/400 V 50Hz, (diiselmootori heitgaasi norm vähemalt </w:t>
      </w:r>
      <w:r w:rsidR="00594B11" w:rsidRPr="0029115D">
        <w:rPr>
          <w:rFonts w:ascii="Times New Roman" w:hAnsi="Times New Roman" w:cs="Times New Roman"/>
          <w:sz w:val="24"/>
          <w:szCs w:val="24"/>
        </w:rPr>
        <w:t xml:space="preserve">Euro </w:t>
      </w:r>
      <w:proofErr w:type="spellStart"/>
      <w:r w:rsidR="00594B11" w:rsidRPr="0029115D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="00594B11" w:rsidRPr="0029115D">
        <w:rPr>
          <w:rFonts w:ascii="Times New Roman" w:hAnsi="Times New Roman" w:cs="Times New Roman"/>
          <w:sz w:val="24"/>
          <w:szCs w:val="24"/>
        </w:rPr>
        <w:t xml:space="preserve"> 3A/</w:t>
      </w:r>
      <w:proofErr w:type="spellStart"/>
      <w:r w:rsidR="00594B11" w:rsidRPr="0029115D">
        <w:rPr>
          <w:rFonts w:ascii="Times New Roman" w:hAnsi="Times New Roman" w:cs="Times New Roman"/>
          <w:sz w:val="24"/>
          <w:szCs w:val="24"/>
        </w:rPr>
        <w:t>Tier</w:t>
      </w:r>
      <w:proofErr w:type="spellEnd"/>
      <w:r w:rsidR="00594B11" w:rsidRPr="0029115D">
        <w:rPr>
          <w:rFonts w:ascii="Times New Roman" w:hAnsi="Times New Roman" w:cs="Times New Roman"/>
          <w:sz w:val="24"/>
          <w:szCs w:val="24"/>
        </w:rPr>
        <w:t xml:space="preserve"> 3</w:t>
      </w:r>
      <w:r w:rsidRPr="0029115D">
        <w:rPr>
          <w:rFonts w:ascii="Times New Roman" w:hAnsi="Times New Roman" w:cs="Times New Roman"/>
          <w:sz w:val="24"/>
          <w:szCs w:val="24"/>
        </w:rPr>
        <w:t>).</w:t>
      </w:r>
    </w:p>
    <w:p w14:paraId="29B372F5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836E8" w14:textId="3A2024E9" w:rsidR="009C6EA7" w:rsidRPr="0029115D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Generaatori kasutusotstarve:</w:t>
      </w:r>
    </w:p>
    <w:p w14:paraId="667994F7" w14:textId="78D380A2" w:rsidR="009C6EA7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C6EA7" w:rsidRPr="0029115D">
        <w:rPr>
          <w:rFonts w:ascii="Times New Roman" w:hAnsi="Times New Roman" w:cs="Times New Roman"/>
          <w:sz w:val="24"/>
          <w:szCs w:val="24"/>
        </w:rPr>
        <w:t>ajadusel</w:t>
      </w:r>
      <w:r w:rsidR="004B32B7" w:rsidRPr="0029115D">
        <w:rPr>
          <w:rFonts w:ascii="Times New Roman" w:hAnsi="Times New Roman" w:cs="Times New Roman"/>
          <w:sz w:val="24"/>
          <w:szCs w:val="24"/>
        </w:rPr>
        <w:t xml:space="preserve"> sotsiaalasutuste,</w:t>
      </w:r>
      <w:r w:rsidR="009C6EA7" w:rsidRPr="0029115D">
        <w:rPr>
          <w:rFonts w:ascii="Times New Roman" w:hAnsi="Times New Roman" w:cs="Times New Roman"/>
          <w:sz w:val="24"/>
          <w:szCs w:val="24"/>
        </w:rPr>
        <w:t xml:space="preserve"> koolide </w:t>
      </w:r>
      <w:r w:rsidR="004B32B7" w:rsidRPr="0029115D">
        <w:rPr>
          <w:rFonts w:ascii="Times New Roman" w:hAnsi="Times New Roman" w:cs="Times New Roman"/>
          <w:sz w:val="24"/>
          <w:szCs w:val="24"/>
        </w:rPr>
        <w:t xml:space="preserve">ja muude hoonete </w:t>
      </w:r>
      <w:r w:rsidR="009C6EA7" w:rsidRPr="0029115D">
        <w:rPr>
          <w:rFonts w:ascii="Times New Roman" w:hAnsi="Times New Roman" w:cs="Times New Roman"/>
          <w:sz w:val="24"/>
          <w:szCs w:val="24"/>
        </w:rPr>
        <w:t>elektrivarustuse tagamine</w:t>
      </w:r>
      <w:r w:rsidR="008728FF" w:rsidRPr="0029115D">
        <w:rPr>
          <w:rFonts w:ascii="Times New Roman" w:hAnsi="Times New Roman" w:cs="Times New Roman"/>
          <w:sz w:val="24"/>
          <w:szCs w:val="24"/>
        </w:rPr>
        <w:t>.</w:t>
      </w:r>
    </w:p>
    <w:p w14:paraId="64FABEF6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4A95C" w14:textId="77777777" w:rsidR="009C6EA7" w:rsidRPr="0029115D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Tingimused:</w:t>
      </w:r>
    </w:p>
    <w:p w14:paraId="6F193722" w14:textId="6758FE78" w:rsidR="009C6EA7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Generaator pea</w:t>
      </w:r>
      <w:r w:rsidR="004B32B7" w:rsidRPr="0029115D">
        <w:rPr>
          <w:rFonts w:ascii="Times New Roman" w:hAnsi="Times New Roman" w:cs="Times New Roman"/>
          <w:sz w:val="24"/>
          <w:szCs w:val="24"/>
        </w:rPr>
        <w:t>b</w:t>
      </w:r>
      <w:r w:rsidRPr="0029115D">
        <w:rPr>
          <w:rFonts w:ascii="Times New Roman" w:hAnsi="Times New Roman" w:cs="Times New Roman"/>
          <w:sz w:val="24"/>
          <w:szCs w:val="24"/>
        </w:rPr>
        <w:t xml:space="preserve"> olema </w:t>
      </w:r>
      <w:r w:rsidR="00BF421D" w:rsidRPr="0029115D">
        <w:rPr>
          <w:rFonts w:ascii="Times New Roman" w:hAnsi="Times New Roman" w:cs="Times New Roman"/>
          <w:sz w:val="24"/>
          <w:szCs w:val="24"/>
        </w:rPr>
        <w:t xml:space="preserve">ilmastikukindla korpusega, </w:t>
      </w:r>
      <w:r w:rsidRPr="0029115D">
        <w:rPr>
          <w:rFonts w:ascii="Times New Roman" w:hAnsi="Times New Roman" w:cs="Times New Roman"/>
          <w:sz w:val="24"/>
          <w:szCs w:val="24"/>
        </w:rPr>
        <w:t>transporditav</w:t>
      </w:r>
      <w:r w:rsidR="004B32B7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="002C3AEA" w:rsidRPr="0029115D">
        <w:rPr>
          <w:rFonts w:ascii="Times New Roman" w:hAnsi="Times New Roman" w:cs="Times New Roman"/>
          <w:sz w:val="24"/>
          <w:szCs w:val="24"/>
        </w:rPr>
        <w:t>sõiduauto haakes,</w:t>
      </w:r>
      <w:r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="004B32B7" w:rsidRPr="0029115D">
        <w:rPr>
          <w:rFonts w:ascii="Times New Roman" w:hAnsi="Times New Roman" w:cs="Times New Roman"/>
          <w:sz w:val="24"/>
          <w:szCs w:val="24"/>
        </w:rPr>
        <w:t>kas paigalda</w:t>
      </w:r>
      <w:r w:rsidR="002C3AEA" w:rsidRPr="0029115D">
        <w:rPr>
          <w:rFonts w:ascii="Times New Roman" w:hAnsi="Times New Roman" w:cs="Times New Roman"/>
          <w:sz w:val="24"/>
          <w:szCs w:val="24"/>
        </w:rPr>
        <w:t>tuna haagisele või tarnituna koos generaatorile sobiva sõiduauto haagisega</w:t>
      </w:r>
      <w:r w:rsidR="00BF421D" w:rsidRPr="0029115D">
        <w:rPr>
          <w:rFonts w:ascii="Times New Roman" w:hAnsi="Times New Roman" w:cs="Times New Roman"/>
          <w:sz w:val="24"/>
          <w:szCs w:val="24"/>
        </w:rPr>
        <w:t xml:space="preserve"> ja</w:t>
      </w:r>
      <w:r w:rsidR="002C3AEA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="00BF421D" w:rsidRPr="0029115D">
        <w:rPr>
          <w:rFonts w:ascii="Times New Roman" w:hAnsi="Times New Roman" w:cs="Times New Roman"/>
          <w:sz w:val="24"/>
          <w:szCs w:val="24"/>
        </w:rPr>
        <w:t>vajalike</w:t>
      </w:r>
      <w:r w:rsidR="002C3AEA" w:rsidRPr="0029115D">
        <w:rPr>
          <w:rFonts w:ascii="Times New Roman" w:hAnsi="Times New Roman" w:cs="Times New Roman"/>
          <w:sz w:val="24"/>
          <w:szCs w:val="24"/>
        </w:rPr>
        <w:t xml:space="preserve"> kinnitustega</w:t>
      </w:r>
      <w:r w:rsidR="00BF421D" w:rsidRPr="0029115D">
        <w:rPr>
          <w:rFonts w:ascii="Times New Roman" w:hAnsi="Times New Roman" w:cs="Times New Roman"/>
          <w:sz w:val="24"/>
          <w:szCs w:val="24"/>
        </w:rPr>
        <w:t xml:space="preserve"> valmis haakes transportimiseks</w:t>
      </w:r>
      <w:r w:rsidR="002C3AEA" w:rsidRPr="0029115D">
        <w:rPr>
          <w:rFonts w:ascii="Times New Roman" w:hAnsi="Times New Roman" w:cs="Times New Roman"/>
          <w:sz w:val="24"/>
          <w:szCs w:val="24"/>
        </w:rPr>
        <w:t xml:space="preserve">. </w:t>
      </w:r>
      <w:r w:rsidR="00BF421D" w:rsidRPr="0029115D">
        <w:rPr>
          <w:rFonts w:ascii="Times New Roman" w:hAnsi="Times New Roman" w:cs="Times New Roman"/>
          <w:sz w:val="24"/>
          <w:szCs w:val="24"/>
        </w:rPr>
        <w:t>Haakeseade või h</w:t>
      </w:r>
      <w:r w:rsidR="002C3AEA" w:rsidRPr="0029115D">
        <w:rPr>
          <w:rFonts w:ascii="Times New Roman" w:hAnsi="Times New Roman" w:cs="Times New Roman"/>
          <w:sz w:val="24"/>
          <w:szCs w:val="24"/>
        </w:rPr>
        <w:t>aagis peab o</w:t>
      </w:r>
      <w:r w:rsidR="00BF421D" w:rsidRPr="0029115D">
        <w:rPr>
          <w:rFonts w:ascii="Times New Roman" w:hAnsi="Times New Roman" w:cs="Times New Roman"/>
          <w:sz w:val="24"/>
          <w:szCs w:val="24"/>
        </w:rPr>
        <w:t xml:space="preserve">lema autoregistris arvel. </w:t>
      </w:r>
      <w:r w:rsidR="00487886" w:rsidRPr="0029115D">
        <w:rPr>
          <w:rFonts w:ascii="Times New Roman" w:hAnsi="Times New Roman" w:cs="Times New Roman"/>
          <w:sz w:val="24"/>
          <w:szCs w:val="24"/>
        </w:rPr>
        <w:t xml:space="preserve">Seadmel </w:t>
      </w:r>
      <w:r w:rsidR="00BF421D" w:rsidRPr="0029115D">
        <w:rPr>
          <w:rFonts w:ascii="Times New Roman" w:hAnsi="Times New Roman" w:cs="Times New Roman"/>
          <w:sz w:val="24"/>
          <w:szCs w:val="24"/>
        </w:rPr>
        <w:t xml:space="preserve">peavad olema </w:t>
      </w:r>
      <w:r w:rsidR="00487886" w:rsidRPr="0029115D">
        <w:rPr>
          <w:rFonts w:ascii="Times New Roman" w:hAnsi="Times New Roman" w:cs="Times New Roman"/>
          <w:sz w:val="24"/>
          <w:szCs w:val="24"/>
        </w:rPr>
        <w:t>kaks lukustatavat tarvikute kasti, täidetuna kasutusvalmidusse seadmiseks vajalike lisavahenditega</w:t>
      </w:r>
      <w:r w:rsidR="00185CD7" w:rsidRPr="0029115D">
        <w:rPr>
          <w:rFonts w:ascii="Times New Roman" w:hAnsi="Times New Roman" w:cs="Times New Roman"/>
          <w:sz w:val="24"/>
          <w:szCs w:val="24"/>
        </w:rPr>
        <w:t>, muuhulgas varustatud vähemalt 4 m maanduskaabli ja vajalike varrastega</w:t>
      </w:r>
      <w:r w:rsidR="00487886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="008728FF" w:rsidRPr="0029115D">
        <w:rPr>
          <w:rFonts w:ascii="Times New Roman" w:hAnsi="Times New Roman" w:cs="Times New Roman"/>
          <w:sz w:val="24"/>
          <w:szCs w:val="24"/>
        </w:rPr>
        <w:t>ning</w:t>
      </w:r>
      <w:r w:rsidR="00487886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="00BF421D" w:rsidRPr="0029115D">
        <w:rPr>
          <w:rFonts w:ascii="Times New Roman" w:hAnsi="Times New Roman" w:cs="Times New Roman"/>
          <w:sz w:val="24"/>
          <w:szCs w:val="24"/>
        </w:rPr>
        <w:t>50</w:t>
      </w:r>
      <w:r w:rsidR="0029115D">
        <w:rPr>
          <w:rFonts w:ascii="Times New Roman" w:hAnsi="Times New Roman" w:cs="Times New Roman"/>
          <w:sz w:val="24"/>
          <w:szCs w:val="24"/>
        </w:rPr>
        <w:t xml:space="preserve"> </w:t>
      </w:r>
      <w:r w:rsidR="00BF421D" w:rsidRPr="0029115D">
        <w:rPr>
          <w:rFonts w:ascii="Times New Roman" w:hAnsi="Times New Roman" w:cs="Times New Roman"/>
          <w:sz w:val="24"/>
          <w:szCs w:val="24"/>
        </w:rPr>
        <w:t xml:space="preserve">m </w:t>
      </w:r>
      <w:r w:rsidR="00E259B3" w:rsidRPr="0029115D">
        <w:rPr>
          <w:rFonts w:ascii="Times New Roman" w:hAnsi="Times New Roman" w:cs="Times New Roman"/>
          <w:sz w:val="24"/>
          <w:szCs w:val="24"/>
        </w:rPr>
        <w:t>3faasiline (5sooneline) kummi</w:t>
      </w:r>
      <w:r w:rsidR="00BF421D" w:rsidRPr="0029115D">
        <w:rPr>
          <w:rFonts w:ascii="Times New Roman" w:hAnsi="Times New Roman" w:cs="Times New Roman"/>
          <w:sz w:val="24"/>
          <w:szCs w:val="24"/>
        </w:rPr>
        <w:t>kaab</w:t>
      </w:r>
      <w:r w:rsidR="00487886" w:rsidRPr="0029115D">
        <w:rPr>
          <w:rFonts w:ascii="Times New Roman" w:hAnsi="Times New Roman" w:cs="Times New Roman"/>
          <w:sz w:val="24"/>
          <w:szCs w:val="24"/>
        </w:rPr>
        <w:t>el p</w:t>
      </w:r>
      <w:r w:rsidR="00E259B3" w:rsidRPr="0029115D">
        <w:rPr>
          <w:rFonts w:ascii="Times New Roman" w:hAnsi="Times New Roman" w:cs="Times New Roman"/>
          <w:sz w:val="24"/>
          <w:szCs w:val="24"/>
        </w:rPr>
        <w:t xml:space="preserve">iisava varuga </w:t>
      </w:r>
      <w:r w:rsidR="00487886" w:rsidRPr="0029115D">
        <w:rPr>
          <w:rFonts w:ascii="Times New Roman" w:hAnsi="Times New Roman" w:cs="Times New Roman"/>
          <w:sz w:val="24"/>
          <w:szCs w:val="24"/>
        </w:rPr>
        <w:t>maksimumvõimsuse</w:t>
      </w:r>
      <w:r w:rsidR="00E259B3" w:rsidRPr="0029115D">
        <w:rPr>
          <w:rFonts w:ascii="Times New Roman" w:hAnsi="Times New Roman" w:cs="Times New Roman"/>
          <w:sz w:val="24"/>
          <w:szCs w:val="24"/>
        </w:rPr>
        <w:t xml:space="preserve"> ühendamiseks.</w:t>
      </w:r>
      <w:r w:rsidR="00487886" w:rsidRPr="00291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73ECC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3EF70" w14:textId="68A105F4" w:rsidR="009C6EA7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Generaator peab olema sertifitseeritud vastavalt EVS-EN ISO 8528</w:t>
      </w:r>
      <w:r w:rsidR="00E259B3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>standardile (kogu standardi nomenklatuur) – ajalise piiranguta pideva</w:t>
      </w:r>
      <w:r w:rsidR="00E259B3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 xml:space="preserve">võimsuse tagamiseks (ingl </w:t>
      </w:r>
      <w:proofErr w:type="spellStart"/>
      <w:r w:rsidRPr="0029115D">
        <w:rPr>
          <w:rFonts w:ascii="Times New Roman" w:hAnsi="Times New Roman" w:cs="Times New Roman"/>
          <w:sz w:val="24"/>
          <w:szCs w:val="24"/>
        </w:rPr>
        <w:t>Prime</w:t>
      </w:r>
      <w:proofErr w:type="spellEnd"/>
      <w:r w:rsidRPr="00291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15D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29115D">
        <w:rPr>
          <w:rFonts w:ascii="Times New Roman" w:hAnsi="Times New Roman" w:cs="Times New Roman"/>
          <w:sz w:val="24"/>
          <w:szCs w:val="24"/>
        </w:rPr>
        <w:t>).</w:t>
      </w:r>
    </w:p>
    <w:p w14:paraId="046E466C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2AB44B" w14:textId="15905C7A" w:rsidR="009C6EA7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Generaatori kütusepaagi maht peab võimaldama seadme katkematu</w:t>
      </w:r>
      <w:r w:rsidR="00E259B3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>töötamise täisvõimsusel vähemalt 12 tunni jooksul ilma vahepealse</w:t>
      </w:r>
      <w:r w:rsidR="00E259B3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>tankimiseta.</w:t>
      </w:r>
    </w:p>
    <w:p w14:paraId="5E38737C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943DF" w14:textId="36B33A9B" w:rsidR="009C6EA7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Generaatori kütusepaagi asukoht peab võimaldama lihtsat tankimist ja</w:t>
      </w:r>
      <w:r w:rsidR="00E259B3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>kütusetaseme indikaatori visuaalset kontrollimist.</w:t>
      </w:r>
    </w:p>
    <w:p w14:paraId="14DC2EFE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EFF0E" w14:textId="47A75DCF" w:rsidR="009C6EA7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Generaatoritel peavad olema vähemalt järgmised eraldi kaitsmetega</w:t>
      </w:r>
      <w:r w:rsidR="00185CD7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>varustatud el</w:t>
      </w:r>
      <w:r w:rsidR="00185CD7" w:rsidRPr="0029115D">
        <w:rPr>
          <w:rFonts w:ascii="Times New Roman" w:hAnsi="Times New Roman" w:cs="Times New Roman"/>
          <w:sz w:val="24"/>
          <w:szCs w:val="24"/>
        </w:rPr>
        <w:t>ektri</w:t>
      </w:r>
      <w:r w:rsidRPr="0029115D">
        <w:rPr>
          <w:rFonts w:ascii="Times New Roman" w:hAnsi="Times New Roman" w:cs="Times New Roman"/>
          <w:sz w:val="24"/>
          <w:szCs w:val="24"/>
        </w:rPr>
        <w:t xml:space="preserve"> väljavõtud /pistikupesad: 3x63A, 3x32A, 3x16A/400V</w:t>
      </w:r>
      <w:r w:rsidR="00185CD7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>ja 1x16A 230V 2 tk, lisaks peakaitse, mille võimsus vastavalt</w:t>
      </w:r>
      <w:r w:rsidR="00185CD7" w:rsidRPr="0029115D">
        <w:rPr>
          <w:rFonts w:ascii="Times New Roman" w:hAnsi="Times New Roman" w:cs="Times New Roman"/>
          <w:sz w:val="24"/>
          <w:szCs w:val="24"/>
        </w:rPr>
        <w:t xml:space="preserve"> </w:t>
      </w:r>
      <w:r w:rsidRPr="0029115D">
        <w:rPr>
          <w:rFonts w:ascii="Times New Roman" w:hAnsi="Times New Roman" w:cs="Times New Roman"/>
          <w:sz w:val="24"/>
          <w:szCs w:val="24"/>
        </w:rPr>
        <w:t>generaatorseadme koguvõimsusele</w:t>
      </w:r>
      <w:r w:rsidR="0029115D">
        <w:rPr>
          <w:rFonts w:ascii="Times New Roman" w:hAnsi="Times New Roman" w:cs="Times New Roman"/>
          <w:sz w:val="24"/>
          <w:szCs w:val="24"/>
        </w:rPr>
        <w:t>.</w:t>
      </w:r>
    </w:p>
    <w:p w14:paraId="7AC6A244" w14:textId="77777777" w:rsidR="0029115D" w:rsidRPr="0029115D" w:rsidRDefault="0029115D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BA762" w14:textId="0F0C103C" w:rsidR="009C6EA7" w:rsidRPr="0029115D" w:rsidRDefault="009C6EA7" w:rsidP="0029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Generaatorseadme kontrollerilt peab olema võimalik lugeda vähemalt:</w:t>
      </w:r>
    </w:p>
    <w:p w14:paraId="581138A3" w14:textId="1EE48602" w:rsidR="009C6EA7" w:rsidRPr="0029115D" w:rsidRDefault="009C6EA7" w:rsidP="002911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V- pinget</w:t>
      </w:r>
    </w:p>
    <w:p w14:paraId="27B69D7B" w14:textId="5C7B4ED1" w:rsidR="009C6EA7" w:rsidRPr="0029115D" w:rsidRDefault="009C6EA7" w:rsidP="002911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Hz-sagedust</w:t>
      </w:r>
    </w:p>
    <w:p w14:paraId="23C4507A" w14:textId="4EDDD60F" w:rsidR="009C6EA7" w:rsidRPr="0029115D" w:rsidRDefault="009C6EA7" w:rsidP="002911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A-Voolu</w:t>
      </w:r>
    </w:p>
    <w:p w14:paraId="6AA3D657" w14:textId="15D2332F" w:rsidR="009C6EA7" w:rsidRPr="0029115D" w:rsidRDefault="009C6EA7" w:rsidP="0029115D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15D">
        <w:rPr>
          <w:rFonts w:ascii="Times New Roman" w:hAnsi="Times New Roman" w:cs="Times New Roman"/>
          <w:sz w:val="24"/>
          <w:szCs w:val="24"/>
        </w:rPr>
        <w:t>kW-võimsust</w:t>
      </w:r>
      <w:r w:rsidRPr="0029115D">
        <w:rPr>
          <w:rFonts w:ascii="Times New Roman" w:hAnsi="Times New Roman" w:cs="Times New Roman"/>
          <w:sz w:val="24"/>
          <w:szCs w:val="24"/>
        </w:rPr>
        <w:cr/>
      </w:r>
    </w:p>
    <w:sectPr w:rsidR="009C6EA7" w:rsidRPr="0029115D" w:rsidSect="0029115D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60F2"/>
    <w:multiLevelType w:val="hybridMultilevel"/>
    <w:tmpl w:val="C2CCB7FE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82F35"/>
    <w:multiLevelType w:val="hybridMultilevel"/>
    <w:tmpl w:val="2DAEE966"/>
    <w:lvl w:ilvl="0" w:tplc="B53414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384967">
    <w:abstractNumId w:val="0"/>
  </w:num>
  <w:num w:numId="2" w16cid:durableId="112846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A7"/>
    <w:rsid w:val="00185CD7"/>
    <w:rsid w:val="0029115D"/>
    <w:rsid w:val="002C3AEA"/>
    <w:rsid w:val="00487886"/>
    <w:rsid w:val="004B32B7"/>
    <w:rsid w:val="00594B11"/>
    <w:rsid w:val="008728FF"/>
    <w:rsid w:val="009C13C0"/>
    <w:rsid w:val="009C6EA7"/>
    <w:rsid w:val="00B10686"/>
    <w:rsid w:val="00BF421D"/>
    <w:rsid w:val="00E2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6B71"/>
  <w15:chartTrackingRefBased/>
  <w15:docId w15:val="{EEA3BB2C-BD42-4EA5-AC60-A8775E1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72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Kaupo Kutsar</dc:creator>
  <cp:keywords/>
  <dc:description/>
  <cp:lastModifiedBy>Monika Rogenbaum</cp:lastModifiedBy>
  <cp:revision>3</cp:revision>
  <dcterms:created xsi:type="dcterms:W3CDTF">2022-08-23T19:38:00Z</dcterms:created>
  <dcterms:modified xsi:type="dcterms:W3CDTF">2022-08-25T06:00:00Z</dcterms:modified>
</cp:coreProperties>
</file>