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FE6B" w14:textId="77777777" w:rsidR="00732AD2" w:rsidRPr="00732AD2" w:rsidRDefault="00732AD2" w:rsidP="00732AD2">
      <w:pPr>
        <w:spacing w:line="240" w:lineRule="exact"/>
        <w:rPr>
          <w:rFonts w:ascii="Times New Roman" w:hAnsi="Times New Roman" w:cs="Times New Roman"/>
          <w:b/>
          <w:sz w:val="24"/>
          <w:szCs w:val="24"/>
        </w:rPr>
      </w:pPr>
    </w:p>
    <w:p w14:paraId="53042D21" w14:textId="77777777" w:rsidR="00732AD2" w:rsidRPr="00732AD2" w:rsidRDefault="00732AD2" w:rsidP="00732AD2">
      <w:pPr>
        <w:spacing w:line="240" w:lineRule="exact"/>
        <w:rPr>
          <w:rFonts w:ascii="Times New Roman" w:hAnsi="Times New Roman" w:cs="Times New Roman"/>
          <w:b/>
          <w:sz w:val="24"/>
          <w:szCs w:val="24"/>
        </w:rPr>
      </w:pPr>
    </w:p>
    <w:p w14:paraId="62443828" w14:textId="42EEC8C9" w:rsidR="00732AD2" w:rsidRPr="00732AD2" w:rsidRDefault="00732AD2" w:rsidP="00732AD2">
      <w:pPr>
        <w:spacing w:line="240" w:lineRule="exact"/>
        <w:rPr>
          <w:rFonts w:ascii="Times New Roman" w:hAnsi="Times New Roman" w:cs="Times New Roman"/>
          <w:b/>
          <w:sz w:val="24"/>
          <w:szCs w:val="24"/>
        </w:rPr>
      </w:pPr>
      <w:r w:rsidRPr="00732AD2">
        <w:rPr>
          <w:rFonts w:ascii="Times New Roman" w:hAnsi="Times New Roman" w:cs="Times New Roman"/>
          <w:b/>
          <w:sz w:val="24"/>
          <w:szCs w:val="24"/>
        </w:rPr>
        <w:t>TÖÖVÕTULEPING</w:t>
      </w:r>
      <w:r w:rsidR="00744116">
        <w:rPr>
          <w:rFonts w:ascii="Times New Roman" w:hAnsi="Times New Roman" w:cs="Times New Roman"/>
          <w:b/>
          <w:sz w:val="24"/>
          <w:szCs w:val="24"/>
        </w:rPr>
        <w:t xml:space="preserve">- </w:t>
      </w:r>
      <w:r w:rsidR="00744116" w:rsidRPr="00744116">
        <w:rPr>
          <w:rFonts w:ascii="Times New Roman" w:hAnsi="Times New Roman" w:cs="Times New Roman"/>
          <w:sz w:val="24"/>
          <w:szCs w:val="24"/>
        </w:rPr>
        <w:t>“ Tolmutõrje Valga valla kruusakattega teedel ”</w:t>
      </w:r>
      <w:r w:rsidRPr="00732AD2">
        <w:rPr>
          <w:rFonts w:ascii="Times New Roman" w:hAnsi="Times New Roman" w:cs="Times New Roman"/>
          <w:b/>
          <w:sz w:val="24"/>
          <w:szCs w:val="24"/>
        </w:rPr>
        <w:t xml:space="preserve">          </w:t>
      </w:r>
    </w:p>
    <w:p w14:paraId="6E2B4952" w14:textId="77777777" w:rsidR="00732AD2" w:rsidRPr="00732AD2" w:rsidRDefault="00732AD2" w:rsidP="00732AD2">
      <w:pPr>
        <w:rPr>
          <w:rFonts w:ascii="Times New Roman" w:hAnsi="Times New Roman" w:cs="Times New Roman"/>
          <w:sz w:val="24"/>
          <w:szCs w:val="24"/>
        </w:rPr>
      </w:pPr>
    </w:p>
    <w:p w14:paraId="0DA8B31F" w14:textId="609BD161"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Käesolev Leping on sõlmitud Valgas,</w:t>
      </w:r>
      <w:r w:rsidR="00744116">
        <w:rPr>
          <w:rFonts w:ascii="Times New Roman" w:hAnsi="Times New Roman" w:cs="Times New Roman"/>
          <w:sz w:val="24"/>
          <w:szCs w:val="24"/>
        </w:rPr>
        <w:t xml:space="preserve"> </w:t>
      </w:r>
      <w:r w:rsidR="00A41763">
        <w:rPr>
          <w:rFonts w:ascii="Times New Roman" w:hAnsi="Times New Roman" w:cs="Times New Roman"/>
          <w:sz w:val="24"/>
          <w:szCs w:val="24"/>
        </w:rPr>
        <w:t>…..</w:t>
      </w:r>
      <w:r w:rsidR="00744116">
        <w:rPr>
          <w:rFonts w:ascii="Times New Roman" w:hAnsi="Times New Roman" w:cs="Times New Roman"/>
          <w:sz w:val="24"/>
          <w:szCs w:val="24"/>
        </w:rPr>
        <w:t>.</w:t>
      </w:r>
      <w:r w:rsidRPr="00732AD2">
        <w:rPr>
          <w:rFonts w:ascii="Times New Roman" w:hAnsi="Times New Roman" w:cs="Times New Roman"/>
          <w:sz w:val="24"/>
          <w:szCs w:val="24"/>
        </w:rPr>
        <w:t xml:space="preserve"> </w:t>
      </w:r>
      <w:r w:rsidR="00A41763">
        <w:rPr>
          <w:rFonts w:ascii="Times New Roman" w:hAnsi="Times New Roman" w:cs="Times New Roman"/>
          <w:sz w:val="24"/>
          <w:szCs w:val="24"/>
        </w:rPr>
        <w:t>……………</w:t>
      </w:r>
      <w:r w:rsidRPr="00732AD2">
        <w:rPr>
          <w:rFonts w:ascii="Times New Roman" w:hAnsi="Times New Roman" w:cs="Times New Roman"/>
          <w:sz w:val="24"/>
          <w:szCs w:val="24"/>
        </w:rPr>
        <w:t>202</w:t>
      </w:r>
      <w:r w:rsidR="00A41763">
        <w:rPr>
          <w:rFonts w:ascii="Times New Roman" w:hAnsi="Times New Roman" w:cs="Times New Roman"/>
          <w:sz w:val="24"/>
          <w:szCs w:val="24"/>
        </w:rPr>
        <w:t>2</w:t>
      </w:r>
      <w:r w:rsidRPr="00732AD2">
        <w:rPr>
          <w:rFonts w:ascii="Times New Roman" w:hAnsi="Times New Roman" w:cs="Times New Roman"/>
          <w:sz w:val="24"/>
          <w:szCs w:val="24"/>
        </w:rPr>
        <w:t>.a.</w:t>
      </w:r>
    </w:p>
    <w:p w14:paraId="1BEC6822" w14:textId="77777777" w:rsidR="00732AD2" w:rsidRPr="00732AD2" w:rsidRDefault="00732AD2" w:rsidP="00732AD2">
      <w:pPr>
        <w:jc w:val="both"/>
        <w:rPr>
          <w:rFonts w:ascii="Times New Roman" w:hAnsi="Times New Roman" w:cs="Times New Roman"/>
          <w:sz w:val="24"/>
          <w:szCs w:val="24"/>
        </w:rPr>
      </w:pPr>
    </w:p>
    <w:p w14:paraId="576398D9" w14:textId="77907453"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b/>
          <w:sz w:val="24"/>
          <w:szCs w:val="24"/>
        </w:rPr>
        <w:t>Valga Vallavalitsus</w:t>
      </w:r>
      <w:r w:rsidRPr="00732AD2">
        <w:rPr>
          <w:rFonts w:ascii="Times New Roman" w:hAnsi="Times New Roman" w:cs="Times New Roman"/>
          <w:sz w:val="24"/>
          <w:szCs w:val="24"/>
        </w:rPr>
        <w:t xml:space="preserve">, registrikoodiga </w:t>
      </w:r>
      <w:r w:rsidRPr="00732AD2">
        <w:rPr>
          <w:rFonts w:ascii="Times New Roman" w:hAnsi="Times New Roman" w:cs="Times New Roman"/>
          <w:sz w:val="24"/>
          <w:szCs w:val="24"/>
          <w:shd w:val="clear" w:color="auto" w:fill="FFFFFF"/>
        </w:rPr>
        <w:t>77000507</w:t>
      </w:r>
      <w:r w:rsidRPr="00732AD2">
        <w:rPr>
          <w:rFonts w:ascii="Times New Roman" w:hAnsi="Times New Roman" w:cs="Times New Roman"/>
          <w:sz w:val="24"/>
          <w:szCs w:val="24"/>
        </w:rPr>
        <w:t xml:space="preserve">, aadressiga </w:t>
      </w:r>
      <w:r w:rsidRPr="00732AD2">
        <w:rPr>
          <w:rFonts w:ascii="Times New Roman" w:hAnsi="Times New Roman" w:cs="Times New Roman"/>
          <w:sz w:val="24"/>
          <w:szCs w:val="24"/>
          <w:shd w:val="clear" w:color="auto" w:fill="FFFFFF"/>
        </w:rPr>
        <w:t>Puiestee tn 8, Valga linn, Valga vald, Valgamaa,, 68203</w:t>
      </w:r>
      <w:r w:rsidRPr="00732AD2">
        <w:rPr>
          <w:rFonts w:ascii="Times New Roman" w:hAnsi="Times New Roman" w:cs="Times New Roman"/>
          <w:sz w:val="24"/>
          <w:szCs w:val="24"/>
        </w:rPr>
        <w:t xml:space="preserve">, keda esindab vallavanem </w:t>
      </w:r>
      <w:r w:rsidR="006E7849">
        <w:rPr>
          <w:rFonts w:ascii="Times New Roman" w:hAnsi="Times New Roman" w:cs="Times New Roman"/>
          <w:sz w:val="24"/>
          <w:szCs w:val="24"/>
        </w:rPr>
        <w:t>Monika Rogenbaum</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Tellija</w:t>
      </w:r>
      <w:r w:rsidRPr="00732AD2">
        <w:rPr>
          <w:rFonts w:ascii="Times New Roman" w:hAnsi="Times New Roman" w:cs="Times New Roman"/>
          <w:sz w:val="24"/>
          <w:szCs w:val="24"/>
        </w:rPr>
        <w:t xml:space="preserve">) ja </w:t>
      </w:r>
      <w:r w:rsidR="00A41763">
        <w:rPr>
          <w:rFonts w:ascii="Times New Roman" w:hAnsi="Times New Roman" w:cs="Times New Roman"/>
          <w:b/>
          <w:sz w:val="24"/>
          <w:szCs w:val="24"/>
        </w:rPr>
        <w:t>…………………………………</w:t>
      </w:r>
      <w:r w:rsidRPr="00732AD2">
        <w:rPr>
          <w:rFonts w:ascii="Times New Roman" w:hAnsi="Times New Roman" w:cs="Times New Roman"/>
          <w:sz w:val="24"/>
          <w:szCs w:val="24"/>
        </w:rPr>
        <w:t xml:space="preserve">, registrikoodiga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aadressiga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keda esindab põhikirja alusel </w:t>
      </w:r>
      <w:r w:rsidR="006E7849">
        <w:rPr>
          <w:rFonts w:ascii="Times New Roman" w:hAnsi="Times New Roman" w:cs="Times New Roman"/>
          <w:sz w:val="24"/>
          <w:szCs w:val="24"/>
        </w:rPr>
        <w:t xml:space="preserve">juhatuse liige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Töövõtja</w:t>
      </w:r>
      <w:r w:rsidRPr="00732AD2">
        <w:rPr>
          <w:rFonts w:ascii="Times New Roman" w:hAnsi="Times New Roman" w:cs="Times New Roman"/>
          <w:sz w:val="24"/>
          <w:szCs w:val="24"/>
        </w:rPr>
        <w:t xml:space="preserve">), keda nimetatakse edaspidi käesolevas Lepingus </w:t>
      </w:r>
      <w:r w:rsidRPr="00732AD2">
        <w:rPr>
          <w:rFonts w:ascii="Times New Roman" w:hAnsi="Times New Roman" w:cs="Times New Roman"/>
          <w:b/>
          <w:sz w:val="24"/>
          <w:szCs w:val="24"/>
        </w:rPr>
        <w:t xml:space="preserve">Pool </w:t>
      </w:r>
      <w:r w:rsidRPr="00732AD2">
        <w:rPr>
          <w:rFonts w:ascii="Times New Roman" w:hAnsi="Times New Roman" w:cs="Times New Roman"/>
          <w:sz w:val="24"/>
          <w:szCs w:val="24"/>
        </w:rPr>
        <w:t xml:space="preserve">või koos </w:t>
      </w:r>
      <w:r w:rsidRPr="00732AD2">
        <w:rPr>
          <w:rFonts w:ascii="Times New Roman" w:hAnsi="Times New Roman" w:cs="Times New Roman"/>
          <w:b/>
          <w:sz w:val="24"/>
          <w:szCs w:val="24"/>
        </w:rPr>
        <w:t>Poolteks</w:t>
      </w:r>
      <w:r w:rsidRPr="00732AD2">
        <w:rPr>
          <w:rFonts w:ascii="Times New Roman" w:hAnsi="Times New Roman" w:cs="Times New Roman"/>
          <w:sz w:val="24"/>
          <w:szCs w:val="24"/>
        </w:rPr>
        <w:t>,</w:t>
      </w:r>
    </w:p>
    <w:p w14:paraId="22EB9506" w14:textId="77777777"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sõlmisid käesoleva Lepingu alljärgnevas:</w:t>
      </w:r>
    </w:p>
    <w:p w14:paraId="42C0D900" w14:textId="77777777" w:rsidR="00732AD2" w:rsidRPr="00732AD2" w:rsidRDefault="00732AD2" w:rsidP="00732AD2">
      <w:pPr>
        <w:jc w:val="both"/>
        <w:rPr>
          <w:rFonts w:ascii="Times New Roman" w:hAnsi="Times New Roman" w:cs="Times New Roman"/>
          <w:sz w:val="24"/>
          <w:szCs w:val="24"/>
        </w:rPr>
      </w:pPr>
    </w:p>
    <w:p w14:paraId="7B51BC53"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Üldsätted</w:t>
      </w:r>
    </w:p>
    <w:p w14:paraId="09B2A881" w14:textId="77777777" w:rsidR="00732AD2" w:rsidRPr="00732AD2" w:rsidRDefault="00732AD2" w:rsidP="00732AD2">
      <w:pPr>
        <w:jc w:val="both"/>
        <w:rPr>
          <w:rFonts w:ascii="Times New Roman" w:hAnsi="Times New Roman" w:cs="Times New Roman"/>
          <w:b/>
          <w:sz w:val="24"/>
          <w:szCs w:val="24"/>
        </w:rPr>
      </w:pPr>
    </w:p>
    <w:p w14:paraId="25F70327"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 Lepingu täitmisel juhinduvad Pooled võlaõigusseaduses töövõttu reguleerivatest sätetest ja teistest Eesti Vabariigi normatiivaktidest, mis reguleerivad teede seisundinõudeid ning käesolevast lepingust.</w:t>
      </w:r>
    </w:p>
    <w:p w14:paraId="1040C20B"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Töövõtja täidab üldjuhul lepingust tulenevad kohustused isiklikult. Juhul, kui töövõtja annab lepingust tulenevate kohustuste täitmise üle kolmandale isikule, jääb ta Täitja ees lepingu täitmise eest vastutavaks .</w:t>
      </w:r>
    </w:p>
    <w:p w14:paraId="1F60CF6E" w14:textId="77777777" w:rsidR="00732AD2" w:rsidRPr="00732AD2" w:rsidRDefault="00732AD2" w:rsidP="00732AD2">
      <w:pPr>
        <w:jc w:val="both"/>
        <w:rPr>
          <w:rFonts w:ascii="Times New Roman" w:hAnsi="Times New Roman" w:cs="Times New Roman"/>
          <w:sz w:val="24"/>
          <w:szCs w:val="24"/>
        </w:rPr>
      </w:pPr>
    </w:p>
    <w:p w14:paraId="6002619C"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dokumendid</w:t>
      </w:r>
    </w:p>
    <w:p w14:paraId="566795C8" w14:textId="77777777" w:rsidR="00732AD2" w:rsidRPr="00732AD2" w:rsidRDefault="00732AD2" w:rsidP="00732AD2">
      <w:pPr>
        <w:jc w:val="both"/>
        <w:rPr>
          <w:rFonts w:ascii="Times New Roman" w:hAnsi="Times New Roman" w:cs="Times New Roman"/>
          <w:b/>
          <w:sz w:val="24"/>
          <w:szCs w:val="24"/>
        </w:rPr>
      </w:pPr>
    </w:p>
    <w:p w14:paraId="5EE9FA03"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Lepingu dokumendid koosnevad käesolevast Lepingust, Lepingu lisadest ning Lepingu muudatustest, milles lepitakse kokku pärast käesoleva Lepingu sõlmimist.</w:t>
      </w:r>
    </w:p>
    <w:p w14:paraId="5129358E"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Käesolevale Lepingule on lisatud järgmised Lisad:</w:t>
      </w:r>
    </w:p>
    <w:p w14:paraId="34F87B14" w14:textId="530ABB85" w:rsidR="00744116" w:rsidRPr="00AA6E6E" w:rsidRDefault="00732AD2" w:rsidP="00744116">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Lisa 1 – </w:t>
      </w:r>
      <w:r w:rsidR="00744116">
        <w:rPr>
          <w:rFonts w:ascii="Times New Roman" w:hAnsi="Times New Roman" w:cs="Times New Roman"/>
          <w:sz w:val="24"/>
          <w:szCs w:val="24"/>
        </w:rPr>
        <w:t>H</w:t>
      </w:r>
      <w:r w:rsidR="00744116" w:rsidRPr="00AA6E6E">
        <w:rPr>
          <w:rFonts w:ascii="Times New Roman" w:hAnsi="Times New Roman" w:cs="Times New Roman"/>
          <w:sz w:val="24"/>
          <w:szCs w:val="24"/>
        </w:rPr>
        <w:t>innapakkumine</w:t>
      </w:r>
      <w:r w:rsidR="00744116" w:rsidRPr="00732AD2">
        <w:rPr>
          <w:rFonts w:ascii="Times New Roman" w:hAnsi="Times New Roman" w:cs="Times New Roman"/>
          <w:sz w:val="24"/>
          <w:szCs w:val="24"/>
        </w:rPr>
        <w:t xml:space="preserve"> </w:t>
      </w:r>
      <w:r w:rsidR="00744116" w:rsidRPr="00744116">
        <w:rPr>
          <w:rFonts w:ascii="Times New Roman" w:hAnsi="Times New Roman" w:cs="Times New Roman"/>
          <w:sz w:val="24"/>
          <w:szCs w:val="24"/>
        </w:rPr>
        <w:t>-“ Tolmutõrje Valga valla kruusakattega teedel ”</w:t>
      </w:r>
    </w:p>
    <w:p w14:paraId="1655637D" w14:textId="3183AA98" w:rsidR="00732AD2" w:rsidRPr="00AA6E6E" w:rsidRDefault="00732AD2" w:rsidP="00744116">
      <w:pPr>
        <w:spacing w:after="0" w:line="240" w:lineRule="auto"/>
        <w:ind w:left="720"/>
        <w:jc w:val="both"/>
        <w:rPr>
          <w:rFonts w:ascii="Times New Roman" w:hAnsi="Times New Roman" w:cs="Times New Roman"/>
          <w:sz w:val="24"/>
          <w:szCs w:val="24"/>
        </w:rPr>
      </w:pPr>
    </w:p>
    <w:p w14:paraId="64D66270" w14:textId="77777777" w:rsidR="00732AD2" w:rsidRPr="00732AD2" w:rsidRDefault="00732AD2" w:rsidP="00732AD2">
      <w:pPr>
        <w:jc w:val="both"/>
        <w:rPr>
          <w:rFonts w:ascii="Times New Roman" w:hAnsi="Times New Roman" w:cs="Times New Roman"/>
          <w:sz w:val="24"/>
          <w:szCs w:val="24"/>
        </w:rPr>
      </w:pPr>
    </w:p>
    <w:p w14:paraId="0F8B4D17"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objekt ja tähtaeg</w:t>
      </w:r>
    </w:p>
    <w:p w14:paraId="6E191C22" w14:textId="77777777" w:rsidR="00732AD2" w:rsidRPr="00732AD2" w:rsidRDefault="00732AD2" w:rsidP="00732AD2">
      <w:pPr>
        <w:jc w:val="both"/>
        <w:rPr>
          <w:rFonts w:ascii="Times New Roman" w:hAnsi="Times New Roman" w:cs="Times New Roman"/>
          <w:sz w:val="24"/>
          <w:szCs w:val="24"/>
        </w:rPr>
      </w:pPr>
    </w:p>
    <w:p w14:paraId="545927B5" w14:textId="4102BD2C" w:rsidR="00732AD2" w:rsidRDefault="00732AD2" w:rsidP="00732AD2">
      <w:pPr>
        <w:pStyle w:val="Loendilik"/>
        <w:numPr>
          <w:ilvl w:val="1"/>
          <w:numId w:val="1"/>
        </w:numPr>
        <w:jc w:val="both"/>
        <w:rPr>
          <w:sz w:val="24"/>
          <w:szCs w:val="24"/>
          <w:lang w:val="et-EE"/>
        </w:rPr>
      </w:pPr>
      <w:r w:rsidRPr="00732AD2">
        <w:rPr>
          <w:sz w:val="24"/>
          <w:szCs w:val="24"/>
          <w:lang w:val="et-EE"/>
        </w:rPr>
        <w:t xml:space="preserve"> Töövõtja kohustub teostama </w:t>
      </w:r>
      <w:r w:rsidR="00744116">
        <w:rPr>
          <w:sz w:val="24"/>
          <w:szCs w:val="24"/>
          <w:lang w:val="et-EE"/>
        </w:rPr>
        <w:t>kruusa</w:t>
      </w:r>
      <w:r w:rsidRPr="00732AD2">
        <w:rPr>
          <w:sz w:val="24"/>
          <w:szCs w:val="24"/>
          <w:lang w:val="et-EE"/>
        </w:rPr>
        <w:t xml:space="preserve">teede </w:t>
      </w:r>
      <w:r w:rsidR="00744116">
        <w:rPr>
          <w:sz w:val="24"/>
          <w:szCs w:val="24"/>
          <w:lang w:val="et-EE"/>
        </w:rPr>
        <w:t xml:space="preserve">tolmutõrjet vastavalt tellimisele alates </w:t>
      </w:r>
      <w:r w:rsidR="00A41763">
        <w:rPr>
          <w:sz w:val="24"/>
          <w:szCs w:val="24"/>
          <w:lang w:val="et-EE"/>
        </w:rPr>
        <w:t>lepingu sõlmimisest</w:t>
      </w:r>
      <w:r w:rsidR="00744116">
        <w:rPr>
          <w:sz w:val="24"/>
          <w:szCs w:val="24"/>
          <w:lang w:val="et-EE"/>
        </w:rPr>
        <w:t xml:space="preserve"> kuni 30.september 202</w:t>
      </w:r>
      <w:r w:rsidR="00A41763">
        <w:rPr>
          <w:sz w:val="24"/>
          <w:szCs w:val="24"/>
          <w:lang w:val="et-EE"/>
        </w:rPr>
        <w:t>2</w:t>
      </w:r>
      <w:r w:rsidR="00744116">
        <w:rPr>
          <w:sz w:val="24"/>
          <w:szCs w:val="24"/>
          <w:lang w:val="et-EE"/>
        </w:rPr>
        <w:t>.</w:t>
      </w:r>
    </w:p>
    <w:p w14:paraId="559B709C" w14:textId="10B6ED95" w:rsidR="00744116" w:rsidRPr="00732AD2" w:rsidRDefault="00744116" w:rsidP="00732AD2">
      <w:pPr>
        <w:pStyle w:val="Loendilik"/>
        <w:numPr>
          <w:ilvl w:val="1"/>
          <w:numId w:val="1"/>
        </w:numPr>
        <w:jc w:val="both"/>
        <w:rPr>
          <w:sz w:val="24"/>
          <w:szCs w:val="24"/>
          <w:lang w:val="et-EE"/>
        </w:rPr>
      </w:pPr>
      <w:r>
        <w:rPr>
          <w:sz w:val="24"/>
          <w:szCs w:val="24"/>
          <w:lang w:val="et-EE"/>
        </w:rPr>
        <w:t xml:space="preserve"> Tellija poolt tellitavad objektid näitavad kohapeal töövõtjale ette piirkondlikud välitööde juhid.</w:t>
      </w:r>
    </w:p>
    <w:p w14:paraId="494CB83D" w14:textId="77777777" w:rsidR="00732AD2" w:rsidRPr="00732AD2" w:rsidRDefault="00732AD2" w:rsidP="00732AD2">
      <w:pPr>
        <w:jc w:val="both"/>
        <w:rPr>
          <w:rFonts w:ascii="Times New Roman" w:hAnsi="Times New Roman" w:cs="Times New Roman"/>
          <w:sz w:val="24"/>
          <w:szCs w:val="24"/>
        </w:rPr>
      </w:pPr>
    </w:p>
    <w:p w14:paraId="1F44E3B7" w14:textId="77777777" w:rsidR="00732AD2" w:rsidRPr="00732AD2" w:rsidRDefault="00732AD2" w:rsidP="00732AD2">
      <w:pPr>
        <w:numPr>
          <w:ilvl w:val="0"/>
          <w:numId w:val="1"/>
        </w:numPr>
        <w:tabs>
          <w:tab w:val="left" w:pos="4320"/>
        </w:tabs>
        <w:spacing w:after="0"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Töövõtja kohustused</w:t>
      </w:r>
    </w:p>
    <w:p w14:paraId="30E09802"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33444DE" w14:textId="77777777" w:rsidR="00732AD2" w:rsidRPr="00732AD2" w:rsidRDefault="00732AD2" w:rsidP="00732AD2">
      <w:pPr>
        <w:numPr>
          <w:ilvl w:val="1"/>
          <w:numId w:val="1"/>
        </w:numPr>
        <w:tabs>
          <w:tab w:val="left" w:pos="4320"/>
        </w:tabs>
        <w:spacing w:after="0" w:line="240" w:lineRule="exact"/>
        <w:jc w:val="both"/>
        <w:rPr>
          <w:rFonts w:ascii="Times New Roman" w:hAnsi="Times New Roman" w:cs="Times New Roman"/>
          <w:sz w:val="24"/>
          <w:szCs w:val="24"/>
        </w:rPr>
      </w:pPr>
      <w:r w:rsidRPr="00732AD2">
        <w:rPr>
          <w:rFonts w:ascii="Times New Roman" w:hAnsi="Times New Roman" w:cs="Times New Roman"/>
          <w:sz w:val="24"/>
          <w:szCs w:val="24"/>
        </w:rPr>
        <w:lastRenderedPageBreak/>
        <w:t>Töövõtja kohustub:</w:t>
      </w:r>
    </w:p>
    <w:p w14:paraId="7742BEB4"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teostama Lepingu punktis 3.1. nimetatud töid vastavuses käesoleva Lepingu tingimustele;</w:t>
      </w:r>
    </w:p>
    <w:p w14:paraId="569AF939"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korraldama teede hooldustöid lähtudes  otstarbekusest  ja parima tulemuse saavutamisest ja selleks sobival ajal;</w:t>
      </w:r>
    </w:p>
    <w:p w14:paraId="1257E709"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teostama teehooldustöid viisil, mis tagaks hooldatavatel teedel tee seisukorra vastavalt </w:t>
      </w:r>
      <w:r w:rsidRPr="00732AD2">
        <w:rPr>
          <w:rFonts w:ascii="Times New Roman" w:hAnsi="Times New Roman" w:cs="Times New Roman"/>
          <w:sz w:val="24"/>
          <w:szCs w:val="24"/>
          <w:shd w:val="clear" w:color="auto" w:fill="FFFFFF"/>
        </w:rPr>
        <w:t>Majandus- ja taristuministri 14.07.2015 määruses</w:t>
      </w:r>
      <w:r w:rsidRPr="00732AD2">
        <w:rPr>
          <w:rFonts w:ascii="Times New Roman" w:hAnsi="Times New Roman" w:cs="Times New Roman"/>
          <w:color w:val="202020"/>
          <w:sz w:val="24"/>
          <w:szCs w:val="24"/>
          <w:shd w:val="clear" w:color="auto" w:fill="FFFFFF"/>
        </w:rPr>
        <w:t xml:space="preserve"> nr 92 </w:t>
      </w:r>
      <w:r w:rsidRPr="00732AD2">
        <w:rPr>
          <w:rFonts w:ascii="Times New Roman" w:hAnsi="Times New Roman" w:cs="Times New Roman"/>
          <w:sz w:val="24"/>
          <w:szCs w:val="24"/>
        </w:rPr>
        <w:t>“Tee seisundinõuded” kehtestatud  seisundinõuetele;</w:t>
      </w:r>
    </w:p>
    <w:p w14:paraId="51470A40"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koristama teehooldustööga teele sattunud esemed ja/või materjalid, mis võivad kahjustada teel liikuvaid sõidukeid ja/või mehhanisme;</w:t>
      </w:r>
    </w:p>
    <w:p w14:paraId="2D612C1E"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teatama Tellijale teehooldustööde käigus avastatud tee või teepeenra kahjustustest;</w:t>
      </w:r>
    </w:p>
    <w:p w14:paraId="03E63FD6"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täitma töö teostamise käigus tee ja tee kaitsevööndi kasutamise ja kaitse nõudeid;</w:t>
      </w:r>
    </w:p>
    <w:p w14:paraId="332BAC6A"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teavitama Tellijat hooldustsükli tööde alustamisest ja  lõpetamisest.</w:t>
      </w:r>
    </w:p>
    <w:p w14:paraId="2D8236C6" w14:textId="77777777" w:rsidR="00732AD2" w:rsidRPr="00732AD2" w:rsidRDefault="00732AD2" w:rsidP="00732AD2">
      <w:pPr>
        <w:jc w:val="both"/>
        <w:rPr>
          <w:rFonts w:ascii="Times New Roman" w:hAnsi="Times New Roman" w:cs="Times New Roman"/>
          <w:sz w:val="24"/>
          <w:szCs w:val="24"/>
        </w:rPr>
      </w:pPr>
    </w:p>
    <w:p w14:paraId="777C22B7"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5. Lepingu hind.</w:t>
      </w:r>
    </w:p>
    <w:p w14:paraId="704CD00C"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4DD64914" w14:textId="28B5D3A5"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 xml:space="preserve">5.1. Tellija kohustub tasuma Töövõtjale tema poolt Lepingu punktis 3 märgitud lepingu tingimuste kohaselt kvaliteetselt ja tähtaegselt tehtud tööde eest </w:t>
      </w:r>
      <w:r w:rsidR="00A41763">
        <w:rPr>
          <w:rFonts w:ascii="Times New Roman" w:hAnsi="Times New Roman" w:cs="Times New Roman"/>
          <w:b/>
          <w:sz w:val="24"/>
          <w:szCs w:val="24"/>
        </w:rPr>
        <w:t>…………….</w:t>
      </w:r>
      <w:r w:rsidRPr="00732AD2">
        <w:rPr>
          <w:rFonts w:ascii="Times New Roman" w:hAnsi="Times New Roman" w:cs="Times New Roman"/>
          <w:b/>
          <w:sz w:val="24"/>
          <w:szCs w:val="24"/>
        </w:rPr>
        <w:t xml:space="preserve"> €/</w:t>
      </w:r>
      <w:r w:rsidR="00006717">
        <w:rPr>
          <w:rFonts w:ascii="Times New Roman" w:hAnsi="Times New Roman" w:cs="Times New Roman"/>
          <w:b/>
          <w:sz w:val="24"/>
          <w:szCs w:val="24"/>
        </w:rPr>
        <w:t>km</w:t>
      </w:r>
      <w:r w:rsidRPr="00732AD2">
        <w:rPr>
          <w:rFonts w:ascii="Times New Roman" w:hAnsi="Times New Roman" w:cs="Times New Roman"/>
          <w:sz w:val="24"/>
          <w:szCs w:val="24"/>
        </w:rPr>
        <w:t xml:space="preserve">, millele lisandub käibemaks 20%, so. </w:t>
      </w:r>
      <w:r w:rsidR="00A41763">
        <w:rPr>
          <w:rFonts w:ascii="Times New Roman" w:hAnsi="Times New Roman" w:cs="Times New Roman"/>
          <w:sz w:val="24"/>
          <w:szCs w:val="24"/>
        </w:rPr>
        <w:t>…………..</w:t>
      </w:r>
      <w:r w:rsidR="00BA26C8">
        <w:t xml:space="preserve"> </w:t>
      </w:r>
      <w:r w:rsidR="00006717">
        <w:t xml:space="preserve"> </w:t>
      </w:r>
      <w:r w:rsidRPr="00732AD2">
        <w:rPr>
          <w:rFonts w:ascii="Times New Roman" w:hAnsi="Times New Roman" w:cs="Times New Roman"/>
          <w:sz w:val="24"/>
          <w:szCs w:val="24"/>
        </w:rPr>
        <w:t>€/</w:t>
      </w:r>
      <w:r w:rsidR="00006717">
        <w:rPr>
          <w:rFonts w:ascii="Times New Roman" w:hAnsi="Times New Roman" w:cs="Times New Roman"/>
          <w:sz w:val="24"/>
          <w:szCs w:val="24"/>
        </w:rPr>
        <w:t>km</w:t>
      </w:r>
      <w:r w:rsidRPr="00732AD2">
        <w:rPr>
          <w:rFonts w:ascii="Times New Roman" w:hAnsi="Times New Roman" w:cs="Times New Roman"/>
          <w:sz w:val="24"/>
          <w:szCs w:val="24"/>
        </w:rPr>
        <w:t xml:space="preserve"> . </w:t>
      </w:r>
    </w:p>
    <w:p w14:paraId="30BE73AF"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1568DE3D"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6. Tehtud tööde eest tasumise kord.</w:t>
      </w:r>
    </w:p>
    <w:p w14:paraId="73227F9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0D85648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6.1. Tööde eest tasumise aluseks on Töövõtja poolt esitatud arve ja Tellija esindaja poolt kooskõlastatud teehooldustööde arvestusleht. Teehooldustööde arvestuslehe täidab töö teostaja, fikseerides teostatud teehooldustööd teede lõikes.</w:t>
      </w:r>
    </w:p>
    <w:p w14:paraId="516E4A03"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6.2. Teehooldustööde arvestuslehe kinnitab oma allkirjaga Töövõtja esindaja.</w:t>
      </w:r>
    </w:p>
    <w:p w14:paraId="0F1A2D0F" w14:textId="786813B8"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6.3. Tellija tasub ainult </w:t>
      </w:r>
      <w:r w:rsidR="00006717">
        <w:rPr>
          <w:rFonts w:ascii="Times New Roman" w:hAnsi="Times New Roman" w:cs="Times New Roman"/>
          <w:sz w:val="24"/>
          <w:szCs w:val="24"/>
        </w:rPr>
        <w:t>Valga valla teeregistris olevatel</w:t>
      </w:r>
      <w:r w:rsidRPr="00732AD2">
        <w:rPr>
          <w:rFonts w:ascii="Times New Roman" w:hAnsi="Times New Roman" w:cs="Times New Roman"/>
          <w:sz w:val="24"/>
          <w:szCs w:val="24"/>
        </w:rPr>
        <w:t xml:space="preserve"> teedel teostatud  teehooldustööde eest.</w:t>
      </w:r>
    </w:p>
    <w:p w14:paraId="7A3F555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ABAC47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7. Töövõtja täiendavad kohustused.</w:t>
      </w:r>
    </w:p>
    <w:p w14:paraId="1A10412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7CA158C6"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7.1. Töövõtja vastutab alapunktis 3.1. nimetatud tööde teostamise ajal liiklusohutuse eest teel.</w:t>
      </w:r>
    </w:p>
    <w:p w14:paraId="54D7A6A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7.2. Töövõtja vastutab tööde teostamisega kolmandatele isikutele tekitatud kahju ulatuses juhul kui süülisus on tuvastatav.</w:t>
      </w:r>
    </w:p>
    <w:p w14:paraId="702239B3"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C0C75B8"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8. Tööde kvaliteet.</w:t>
      </w:r>
    </w:p>
    <w:p w14:paraId="350D110D"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5153E74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8.1. Juhul, kui Tööde vastuvõtmisel on Tellijal põhjendatud pretensioone tööde kvaliteedi osas on töövõtja kohustatud need kõrvaldama määratud aja jooksul.</w:t>
      </w:r>
    </w:p>
    <w:p w14:paraId="1ADC7A8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8.2. Juhul, kui Töövõtja ei kõrvalda puudusi kokkulepitud tähtajaks, on tellijal õigus vähendada teostatud Tööde maksumust 50% võrra ja (või) lõpetada käesolev leping ennetähtaegselt ühepoolselt.</w:t>
      </w:r>
    </w:p>
    <w:p w14:paraId="1755E19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lastRenderedPageBreak/>
        <w:t>8.3. Kui Töövõtja ei nõustu Tellija pretensioonidega Tööde kvaliteedi osas, võib ta nõuda Töödele ekspertiisi määramist. Ekspertiisi kulud kannab Töövõtja.</w:t>
      </w:r>
    </w:p>
    <w:p w14:paraId="54BD29F0"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77FEB73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9. Volitatud esindajad.</w:t>
      </w:r>
    </w:p>
    <w:p w14:paraId="01C7FA26"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6FD441C5" w14:textId="0664EDE6"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9.1. Tellija esindajaks on Valga valla liiklus- ja </w:t>
      </w:r>
      <w:proofErr w:type="spellStart"/>
      <w:r w:rsidRPr="00732AD2">
        <w:rPr>
          <w:rFonts w:ascii="Times New Roman" w:hAnsi="Times New Roman" w:cs="Times New Roman"/>
          <w:sz w:val="24"/>
          <w:szCs w:val="24"/>
        </w:rPr>
        <w:t>teedespetsialist</w:t>
      </w:r>
      <w:proofErr w:type="spellEnd"/>
      <w:r w:rsidR="00006717">
        <w:rPr>
          <w:rFonts w:ascii="Times New Roman" w:hAnsi="Times New Roman" w:cs="Times New Roman"/>
          <w:sz w:val="24"/>
          <w:szCs w:val="24"/>
        </w:rPr>
        <w:t xml:space="preserve"> Toomas Klein</w:t>
      </w:r>
      <w:r w:rsidRPr="00732AD2">
        <w:rPr>
          <w:rFonts w:ascii="Times New Roman" w:hAnsi="Times New Roman" w:cs="Times New Roman"/>
          <w:sz w:val="24"/>
          <w:szCs w:val="24"/>
        </w:rPr>
        <w:t>,  telefon 502 1670</w:t>
      </w:r>
      <w:r w:rsidR="00006717">
        <w:rPr>
          <w:rFonts w:ascii="Times New Roman" w:hAnsi="Times New Roman" w:cs="Times New Roman"/>
          <w:sz w:val="24"/>
          <w:szCs w:val="24"/>
        </w:rPr>
        <w:t>, e-post toomas.klein@valga.ee</w:t>
      </w:r>
    </w:p>
    <w:p w14:paraId="3CEC04B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457E1C2D" w14:textId="4440E64F"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9.2. Töövõtja esindajaks on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tel</w:t>
      </w:r>
      <w:r w:rsidR="00006717">
        <w:rPr>
          <w:rFonts w:ascii="Times New Roman" w:hAnsi="Times New Roman" w:cs="Times New Roman"/>
          <w:sz w:val="24"/>
          <w:szCs w:val="24"/>
        </w:rPr>
        <w:t xml:space="preserve">efon </w:t>
      </w:r>
      <w:r w:rsidR="00A41763">
        <w:rPr>
          <w:rFonts w:ascii="Times New Roman" w:hAnsi="Times New Roman" w:cs="Times New Roman"/>
          <w:sz w:val="24"/>
          <w:szCs w:val="24"/>
        </w:rPr>
        <w:t>………………..</w:t>
      </w:r>
      <w:r w:rsidR="00006717">
        <w:rPr>
          <w:rFonts w:ascii="Times New Roman" w:hAnsi="Times New Roman" w:cs="Times New Roman"/>
          <w:sz w:val="24"/>
          <w:szCs w:val="24"/>
        </w:rPr>
        <w:t xml:space="preserve">, e-post </w:t>
      </w:r>
      <w:r w:rsidR="00A41763">
        <w:rPr>
          <w:rFonts w:ascii="Times New Roman" w:hAnsi="Times New Roman" w:cs="Times New Roman"/>
          <w:sz w:val="24"/>
          <w:szCs w:val="24"/>
        </w:rPr>
        <w:t>…………………………………..</w:t>
      </w:r>
    </w:p>
    <w:p w14:paraId="120BC490"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8809676"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10. Tellija volitatud esindaja täiendavad õigused.</w:t>
      </w:r>
    </w:p>
    <w:p w14:paraId="28191804"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65BB218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10.1. Tellija esindajal on õigus koheselt peatada tööde tegemine, kui Tööde tegemine ei toimu vastavuses käesoleva lepingu tingimustele, lepingu dokumentidele ja teehoolduse heale tavale.</w:t>
      </w:r>
    </w:p>
    <w:p w14:paraId="5702FEB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28F323FA"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11. Lepingu kehtivus ja lõpetamine.</w:t>
      </w:r>
    </w:p>
    <w:p w14:paraId="12B7F1B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5C075F6"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11.1. Leping kehtib Tellija ja Töövõtja lepinguliste kohustuste täitmiseni.</w:t>
      </w:r>
    </w:p>
    <w:p w14:paraId="337A239A" w14:textId="0069651B"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11.2. Tellijal on õigus leping ennetähtaegselt lõpetada, kui</w:t>
      </w:r>
      <w:r w:rsidR="00006717">
        <w:rPr>
          <w:rFonts w:ascii="Times New Roman" w:hAnsi="Times New Roman" w:cs="Times New Roman"/>
          <w:sz w:val="24"/>
          <w:szCs w:val="24"/>
        </w:rPr>
        <w:t>:</w:t>
      </w:r>
    </w:p>
    <w:p w14:paraId="6FB49E7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11.2.1. Töövõtja rikub lepinguga võetud kohustusi või eirab kehtivaid normatiivakte; </w:t>
      </w:r>
    </w:p>
    <w:p w14:paraId="7F310F8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11.2.2. Tööde kokkulepitud käigus esineb mahajäämus, mille tulemusena jääb osa kokkulepitud töödest tegemata ja/või kannatab tööde kvaliteet. </w:t>
      </w:r>
    </w:p>
    <w:p w14:paraId="182E950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11.3. Lepingu lõpetamisel Töövõtja süül (lepingu punktid 8.2 ja 8.3) tasub Töövõtja Tellijale leppetrahvi 10% lepingu lõpetamise momendil tegemata tööde hinnangulisest maksumusest.</w:t>
      </w:r>
    </w:p>
    <w:p w14:paraId="4E17EA4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11.4. Töövõtjal on õigus leping ennetähtaegselt lõpetada, kui</w:t>
      </w:r>
    </w:p>
    <w:p w14:paraId="0684BE75"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11.4.1. Tellija rikub lepinguga võetud kohustusi vastuvõetud tööde eest tasumisel.</w:t>
      </w:r>
    </w:p>
    <w:p w14:paraId="2D8B353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11.5. Lepingu ennetähtaegsel lõpetamisel Tellija süül tasub Tellija Töövõtjale trahvi 10% lepingu lõpetamise momendil tegemata tööde maksumusest.</w:t>
      </w:r>
    </w:p>
    <w:p w14:paraId="508661D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4E64588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12. Lahkarvamuste lahendamine.</w:t>
      </w:r>
    </w:p>
    <w:p w14:paraId="7AA55B07"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4A224E3"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12.1. Lahkarvamused lahendatakse Poolte kokkuleppel. Kui Pooled ei jõua kokkuleppele, kuuluvad lahkarvamused lahendamisele Tartu Maakohtus.</w:t>
      </w:r>
    </w:p>
    <w:p w14:paraId="4B6DF05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12.2. Kõik käesoleva Lepingu täitmisega või Lepingust tulenevate vaidlustega seotud teated, nõusolekud, kooskõlastused ja muud tahteavaldused (edaspidi tahteavaldus), millega ei kalduta kõrvale käesoleva Lepingu tingimustest, loetakse kooskõlas käesoleva lepinguga esitatuks, kui need tahteavaldused on antud teisele Poolele üle kirjalikult allkirja vastu, või edastatud kirja või E-kirja teel.</w:t>
      </w:r>
    </w:p>
    <w:p w14:paraId="53AAAF5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5616A0F5"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lastRenderedPageBreak/>
        <w:t xml:space="preserve">Leping on koostatud kahes võrdset juriidilist jõudu omavas eksemplaris, millest üks jääb Tellijale ja teine Töövõtjale. </w:t>
      </w:r>
    </w:p>
    <w:p w14:paraId="3D29C1D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05FEA2CA" w14:textId="77777777" w:rsidR="00732AD2" w:rsidRPr="00732AD2" w:rsidRDefault="00732AD2" w:rsidP="00732AD2">
      <w:pPr>
        <w:spacing w:line="240" w:lineRule="exact"/>
        <w:jc w:val="both"/>
        <w:rPr>
          <w:rFonts w:ascii="Times New Roman" w:hAnsi="Times New Roman" w:cs="Times New Roman"/>
          <w:b/>
          <w:sz w:val="24"/>
          <w:szCs w:val="24"/>
        </w:rPr>
      </w:pPr>
    </w:p>
    <w:p w14:paraId="14B7C3A7" w14:textId="77777777" w:rsidR="00732AD2" w:rsidRPr="00732AD2" w:rsidRDefault="00732AD2" w:rsidP="00732AD2">
      <w:pPr>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Poolte andmed:</w:t>
      </w:r>
    </w:p>
    <w:p w14:paraId="68D98DD8" w14:textId="6AC0CEE1" w:rsidR="00732AD2" w:rsidRPr="00732AD2" w:rsidRDefault="00732AD2" w:rsidP="00732AD2">
      <w:pPr>
        <w:pStyle w:val="Taandegakehatekst"/>
        <w:jc w:val="both"/>
        <w:rPr>
          <w:sz w:val="24"/>
          <w:szCs w:val="24"/>
          <w:lang w:val="et-EE"/>
        </w:rPr>
      </w:pPr>
      <w:r w:rsidRPr="00732AD2">
        <w:rPr>
          <w:sz w:val="24"/>
          <w:szCs w:val="24"/>
          <w:lang w:val="et-EE"/>
        </w:rPr>
        <w:t>Tellija:</w:t>
      </w:r>
      <w:r w:rsidRPr="00732AD2">
        <w:rPr>
          <w:sz w:val="24"/>
          <w:szCs w:val="24"/>
          <w:lang w:val="et-EE"/>
        </w:rPr>
        <w:tab/>
        <w:t xml:space="preserve">Valga Vallavalitsus, registri kood </w:t>
      </w:r>
      <w:r w:rsidRPr="00732AD2">
        <w:rPr>
          <w:sz w:val="24"/>
          <w:szCs w:val="24"/>
          <w:shd w:val="clear" w:color="auto" w:fill="FFFFFF"/>
          <w:lang w:val="et-EE"/>
        </w:rPr>
        <w:t>77000507</w:t>
      </w:r>
      <w:r w:rsidRPr="00732AD2">
        <w:rPr>
          <w:sz w:val="24"/>
          <w:szCs w:val="24"/>
          <w:lang w:val="et-EE"/>
        </w:rPr>
        <w:t xml:space="preserve">, aadressiga </w:t>
      </w:r>
      <w:r w:rsidRPr="00732AD2">
        <w:rPr>
          <w:sz w:val="24"/>
          <w:szCs w:val="24"/>
          <w:shd w:val="clear" w:color="auto" w:fill="FFFFFF"/>
          <w:lang w:val="et-EE"/>
        </w:rPr>
        <w:t xml:space="preserve">Puiestee tn 8, </w:t>
      </w:r>
      <w:r w:rsidRPr="00732AD2">
        <w:rPr>
          <w:sz w:val="24"/>
          <w:szCs w:val="24"/>
          <w:lang w:val="et-EE"/>
        </w:rPr>
        <w:t>Valga linn, Valga vald, 68203</w:t>
      </w:r>
      <w:r w:rsidR="006A3605" w:rsidRPr="006A3605">
        <w:rPr>
          <w:sz w:val="24"/>
          <w:szCs w:val="24"/>
          <w:lang w:val="et-EE"/>
        </w:rPr>
        <w:t xml:space="preserve"> </w:t>
      </w:r>
      <w:r w:rsidR="006A3605" w:rsidRPr="00732AD2">
        <w:rPr>
          <w:sz w:val="24"/>
          <w:szCs w:val="24"/>
          <w:lang w:val="et-EE"/>
        </w:rPr>
        <w:t>Valgamaa</w:t>
      </w:r>
      <w:r w:rsidR="006A3605">
        <w:rPr>
          <w:sz w:val="24"/>
          <w:szCs w:val="24"/>
          <w:lang w:val="et-EE"/>
        </w:rPr>
        <w:t>.</w:t>
      </w:r>
    </w:p>
    <w:p w14:paraId="7D238FCD" w14:textId="77777777" w:rsidR="00732AD2" w:rsidRPr="00732AD2" w:rsidRDefault="00732AD2" w:rsidP="00732AD2">
      <w:pPr>
        <w:pStyle w:val="Taandegakehatekst"/>
        <w:jc w:val="both"/>
        <w:rPr>
          <w:sz w:val="24"/>
          <w:szCs w:val="24"/>
          <w:lang w:val="et-EE"/>
        </w:rPr>
      </w:pPr>
    </w:p>
    <w:p w14:paraId="4ED78C8A" w14:textId="141E80C3" w:rsidR="00732AD2" w:rsidRDefault="00732AD2" w:rsidP="00A41763">
      <w:pPr>
        <w:pStyle w:val="Taandegakehatekst"/>
        <w:rPr>
          <w:sz w:val="24"/>
          <w:szCs w:val="24"/>
          <w:lang w:val="et-EE"/>
        </w:rPr>
      </w:pPr>
      <w:r w:rsidRPr="00732AD2">
        <w:rPr>
          <w:sz w:val="24"/>
          <w:szCs w:val="24"/>
          <w:lang w:val="et-EE"/>
        </w:rPr>
        <w:t>Töövõtja:</w:t>
      </w:r>
      <w:r w:rsidRPr="00732AD2">
        <w:rPr>
          <w:sz w:val="24"/>
          <w:szCs w:val="24"/>
          <w:lang w:val="et-EE"/>
        </w:rPr>
        <w:tab/>
      </w:r>
      <w:r w:rsidR="00A41763">
        <w:rPr>
          <w:sz w:val="24"/>
          <w:szCs w:val="24"/>
          <w:lang w:val="et-EE"/>
        </w:rPr>
        <w:t>…………………………………………………………………………………...</w:t>
      </w:r>
    </w:p>
    <w:p w14:paraId="713E76BA" w14:textId="045DBF20" w:rsidR="00A41763" w:rsidRDefault="00A41763" w:rsidP="00A41763">
      <w:pPr>
        <w:pStyle w:val="Taandegakehatekst"/>
        <w:rPr>
          <w:sz w:val="24"/>
          <w:szCs w:val="24"/>
          <w:lang w:val="et-EE"/>
        </w:rPr>
      </w:pPr>
    </w:p>
    <w:p w14:paraId="1B79E45A" w14:textId="2E3A0D3D" w:rsidR="00A41763" w:rsidRDefault="00A41763" w:rsidP="00A41763">
      <w:pPr>
        <w:pStyle w:val="Taandegakehatekst"/>
        <w:rPr>
          <w:sz w:val="24"/>
          <w:szCs w:val="24"/>
          <w:lang w:val="et-EE"/>
        </w:rPr>
      </w:pPr>
    </w:p>
    <w:p w14:paraId="041AAE03" w14:textId="77777777" w:rsidR="00A41763" w:rsidRPr="00732AD2" w:rsidRDefault="00A41763" w:rsidP="00A41763">
      <w:pPr>
        <w:pStyle w:val="Taandegakehatekst"/>
        <w:rPr>
          <w:sz w:val="24"/>
          <w:szCs w:val="24"/>
          <w:lang w:val="et-EE"/>
        </w:rPr>
      </w:pPr>
    </w:p>
    <w:p w14:paraId="1FE798FF" w14:textId="77777777" w:rsidR="00A41763" w:rsidRDefault="00A41763" w:rsidP="00732AD2">
      <w:pPr>
        <w:spacing w:line="240" w:lineRule="exact"/>
        <w:ind w:left="1418" w:hanging="1418"/>
        <w:jc w:val="both"/>
        <w:rPr>
          <w:rFonts w:ascii="Times New Roman" w:hAnsi="Times New Roman" w:cs="Times New Roman"/>
          <w:b/>
          <w:sz w:val="24"/>
          <w:szCs w:val="24"/>
        </w:rPr>
      </w:pPr>
    </w:p>
    <w:p w14:paraId="3E376A44" w14:textId="1922054A" w:rsidR="00732AD2" w:rsidRPr="00732AD2" w:rsidRDefault="00732AD2" w:rsidP="00732AD2">
      <w:pPr>
        <w:spacing w:line="240" w:lineRule="exact"/>
        <w:ind w:left="1418" w:hanging="1418"/>
        <w:jc w:val="both"/>
        <w:rPr>
          <w:rFonts w:ascii="Times New Roman" w:hAnsi="Times New Roman" w:cs="Times New Roman"/>
          <w:b/>
          <w:sz w:val="24"/>
          <w:szCs w:val="24"/>
        </w:rPr>
      </w:pPr>
      <w:r w:rsidRPr="00732AD2">
        <w:rPr>
          <w:rFonts w:ascii="Times New Roman" w:hAnsi="Times New Roman" w:cs="Times New Roman"/>
          <w:b/>
          <w:sz w:val="24"/>
          <w:szCs w:val="24"/>
        </w:rPr>
        <w:t xml:space="preserve">Tellija:  </w:t>
      </w:r>
      <w:r w:rsidR="00A41763">
        <w:rPr>
          <w:rFonts w:ascii="Times New Roman" w:hAnsi="Times New Roman" w:cs="Times New Roman"/>
          <w:b/>
          <w:sz w:val="24"/>
          <w:szCs w:val="24"/>
        </w:rPr>
        <w:t xml:space="preserve">                                                                    </w:t>
      </w:r>
      <w:r w:rsidR="00A41763" w:rsidRPr="00732AD2">
        <w:rPr>
          <w:rFonts w:ascii="Times New Roman" w:hAnsi="Times New Roman" w:cs="Times New Roman"/>
          <w:b/>
          <w:sz w:val="24"/>
          <w:szCs w:val="24"/>
        </w:rPr>
        <w:t>Töövõtja:</w:t>
      </w:r>
    </w:p>
    <w:p w14:paraId="6EF48E43" w14:textId="5F4BB03A" w:rsidR="00732AD2" w:rsidRPr="00732AD2" w:rsidRDefault="00732AD2" w:rsidP="00732AD2">
      <w:pPr>
        <w:spacing w:line="240" w:lineRule="exact"/>
        <w:ind w:left="1418" w:hanging="1418"/>
        <w:jc w:val="both"/>
        <w:rPr>
          <w:rFonts w:ascii="Times New Roman" w:hAnsi="Times New Roman" w:cs="Times New Roman"/>
          <w:b/>
          <w:sz w:val="24"/>
          <w:szCs w:val="24"/>
        </w:rPr>
      </w:pPr>
      <w:r w:rsidRPr="00732AD2">
        <w:rPr>
          <w:rFonts w:ascii="Times New Roman" w:hAnsi="Times New Roman" w:cs="Times New Roman"/>
          <w:b/>
          <w:sz w:val="24"/>
          <w:szCs w:val="24"/>
        </w:rPr>
        <w:t xml:space="preserve"> </w:t>
      </w:r>
      <w:r w:rsidRPr="00732AD2">
        <w:rPr>
          <w:rFonts w:ascii="Times New Roman" w:hAnsi="Times New Roman" w:cs="Times New Roman"/>
          <w:b/>
          <w:sz w:val="24"/>
          <w:szCs w:val="24"/>
        </w:rPr>
        <w:tab/>
        <w:t xml:space="preserve">                                                                                                               </w:t>
      </w:r>
    </w:p>
    <w:p w14:paraId="37029F32" w14:textId="77777777" w:rsidR="00732AD2" w:rsidRPr="00732AD2" w:rsidRDefault="00732AD2" w:rsidP="00732AD2">
      <w:pPr>
        <w:tabs>
          <w:tab w:val="left" w:pos="4320"/>
        </w:tabs>
        <w:jc w:val="both"/>
        <w:rPr>
          <w:rFonts w:ascii="Times New Roman" w:hAnsi="Times New Roman" w:cs="Times New Roman"/>
          <w:sz w:val="24"/>
          <w:szCs w:val="24"/>
        </w:rPr>
      </w:pPr>
    </w:p>
    <w:p w14:paraId="7AA20891" w14:textId="77777777" w:rsidR="00732AD2" w:rsidRPr="00732AD2" w:rsidRDefault="00732AD2" w:rsidP="00732AD2">
      <w:pPr>
        <w:tabs>
          <w:tab w:val="left" w:pos="4320"/>
        </w:tabs>
        <w:spacing w:line="240" w:lineRule="exact"/>
        <w:jc w:val="both"/>
        <w:rPr>
          <w:rFonts w:ascii="Times New Roman" w:hAnsi="Times New Roman" w:cs="Times New Roman"/>
          <w:i/>
          <w:sz w:val="24"/>
          <w:szCs w:val="24"/>
        </w:rPr>
      </w:pPr>
      <w:r w:rsidRPr="00732AD2">
        <w:rPr>
          <w:rFonts w:ascii="Times New Roman" w:hAnsi="Times New Roman" w:cs="Times New Roman"/>
          <w:i/>
          <w:sz w:val="24"/>
          <w:szCs w:val="24"/>
        </w:rPr>
        <w:t xml:space="preserve"> /allkirjastatud digitaalselt/ </w:t>
      </w:r>
      <w:r w:rsidRPr="00732AD2">
        <w:rPr>
          <w:rFonts w:ascii="Times New Roman" w:hAnsi="Times New Roman" w:cs="Times New Roman"/>
          <w:i/>
          <w:sz w:val="24"/>
          <w:szCs w:val="24"/>
        </w:rPr>
        <w:tab/>
      </w:r>
      <w:r w:rsidRPr="00732AD2">
        <w:rPr>
          <w:rFonts w:ascii="Times New Roman" w:hAnsi="Times New Roman" w:cs="Times New Roman"/>
          <w:i/>
          <w:sz w:val="24"/>
          <w:szCs w:val="24"/>
        </w:rPr>
        <w:tab/>
        <w:t>/allkirjastatud digitaalselt/</w:t>
      </w:r>
    </w:p>
    <w:p w14:paraId="352FA6DA" w14:textId="6F256F7D" w:rsidR="00732AD2" w:rsidRPr="00732AD2" w:rsidRDefault="006A3605"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Monika Rogenbaum</w:t>
      </w:r>
      <w:r w:rsidR="00732AD2" w:rsidRPr="00732AD2">
        <w:rPr>
          <w:rFonts w:ascii="Times New Roman" w:hAnsi="Times New Roman" w:cs="Times New Roman"/>
          <w:sz w:val="24"/>
          <w:szCs w:val="24"/>
        </w:rPr>
        <w:tab/>
      </w:r>
      <w:r w:rsidR="00732AD2" w:rsidRPr="00732AD2">
        <w:rPr>
          <w:rFonts w:ascii="Times New Roman" w:hAnsi="Times New Roman" w:cs="Times New Roman"/>
          <w:sz w:val="24"/>
          <w:szCs w:val="24"/>
        </w:rPr>
        <w:tab/>
        <w:t>……………………….</w:t>
      </w:r>
    </w:p>
    <w:p w14:paraId="0020BC8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vallavanem</w:t>
      </w:r>
      <w:r w:rsidRPr="00732AD2">
        <w:rPr>
          <w:rFonts w:ascii="Times New Roman" w:hAnsi="Times New Roman" w:cs="Times New Roman"/>
          <w:sz w:val="24"/>
          <w:szCs w:val="24"/>
        </w:rPr>
        <w:tab/>
      </w:r>
      <w:r w:rsidRPr="00732AD2">
        <w:rPr>
          <w:rFonts w:ascii="Times New Roman" w:hAnsi="Times New Roman" w:cs="Times New Roman"/>
          <w:sz w:val="24"/>
          <w:szCs w:val="24"/>
        </w:rPr>
        <w:tab/>
        <w:t>……………………….</w:t>
      </w:r>
    </w:p>
    <w:p w14:paraId="02EE78BE" w14:textId="4931B12A" w:rsidR="00732AD2" w:rsidRDefault="00732AD2" w:rsidP="00732AD2">
      <w:pPr>
        <w:rPr>
          <w:rFonts w:ascii="Times New Roman" w:hAnsi="Times New Roman" w:cs="Times New Roman"/>
          <w:sz w:val="24"/>
          <w:szCs w:val="24"/>
        </w:rPr>
      </w:pPr>
    </w:p>
    <w:sectPr w:rsidR="00732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4524B"/>
    <w:multiLevelType w:val="multilevel"/>
    <w:tmpl w:val="B89CAAA0"/>
    <w:lvl w:ilvl="0">
      <w:start w:val="1"/>
      <w:numFmt w:val="decimal"/>
      <w:lvlText w:val="%1."/>
      <w:lvlJc w:val="left"/>
      <w:pPr>
        <w:tabs>
          <w:tab w:val="num" w:pos="360"/>
        </w:tabs>
        <w:ind w:left="360" w:hanging="360"/>
      </w:pPr>
    </w:lvl>
    <w:lvl w:ilvl="1">
      <w:start w:val="1"/>
      <w:numFmt w:val="decimal"/>
      <w:isLgl/>
      <w:lvlText w:val="%1.%2."/>
      <w:lvlJc w:val="left"/>
      <w:pPr>
        <w:tabs>
          <w:tab w:val="num" w:pos="960"/>
        </w:tabs>
        <w:ind w:left="960" w:hanging="60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4C0C1A60"/>
    <w:multiLevelType w:val="multilevel"/>
    <w:tmpl w:val="01D48F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927427063">
    <w:abstractNumId w:val="1"/>
  </w:num>
  <w:num w:numId="2" w16cid:durableId="1856915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D2"/>
    <w:rsid w:val="00006717"/>
    <w:rsid w:val="00393B23"/>
    <w:rsid w:val="003F25FE"/>
    <w:rsid w:val="005638EA"/>
    <w:rsid w:val="006011CE"/>
    <w:rsid w:val="006A3605"/>
    <w:rsid w:val="006E7849"/>
    <w:rsid w:val="00732AD2"/>
    <w:rsid w:val="00744116"/>
    <w:rsid w:val="00816D9D"/>
    <w:rsid w:val="00821D33"/>
    <w:rsid w:val="00A41763"/>
    <w:rsid w:val="00AA6E6E"/>
    <w:rsid w:val="00BA26C8"/>
    <w:rsid w:val="00EB19FA"/>
    <w:rsid w:val="00EE27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BFCE"/>
  <w15:chartTrackingRefBased/>
  <w15:docId w15:val="{5689652F-8E64-49D4-B806-DF6FC2C3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32AD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link w:val="TaandegakehatekstMrk"/>
    <w:rsid w:val="00732AD2"/>
    <w:pPr>
      <w:spacing w:after="0" w:line="240" w:lineRule="exact"/>
      <w:ind w:left="1418" w:hanging="1418"/>
    </w:pPr>
    <w:rPr>
      <w:rFonts w:ascii="Times New Roman" w:eastAsia="Times New Roman" w:hAnsi="Times New Roman" w:cs="Times New Roman"/>
      <w:sz w:val="20"/>
      <w:szCs w:val="20"/>
      <w:lang w:val="en-GB"/>
    </w:rPr>
  </w:style>
  <w:style w:type="character" w:customStyle="1" w:styleId="TaandegakehatekstMrk">
    <w:name w:val="Taandega kehatekst Märk"/>
    <w:basedOn w:val="Liguvaikefont"/>
    <w:link w:val="Taandegakehatekst"/>
    <w:rsid w:val="00732AD2"/>
    <w:rPr>
      <w:rFonts w:ascii="Times New Roman" w:eastAsia="Times New Roman" w:hAnsi="Times New Roman" w:cs="Times New Roman"/>
      <w:sz w:val="20"/>
      <w:szCs w:val="20"/>
      <w:lang w:val="en-GB"/>
    </w:rPr>
  </w:style>
  <w:style w:type="paragraph" w:styleId="Loendilik">
    <w:name w:val="List Paragraph"/>
    <w:basedOn w:val="Normaallaad"/>
    <w:uiPriority w:val="34"/>
    <w:qFormat/>
    <w:rsid w:val="00732AD2"/>
    <w:pPr>
      <w:spacing w:after="0" w:line="240" w:lineRule="auto"/>
      <w:ind w:left="720"/>
      <w:contextualSpacing/>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5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5475</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Klein</dc:creator>
  <cp:keywords/>
  <dc:description/>
  <cp:lastModifiedBy>Urmas Möldre</cp:lastModifiedBy>
  <cp:revision>2</cp:revision>
  <dcterms:created xsi:type="dcterms:W3CDTF">2022-05-12T08:22:00Z</dcterms:created>
  <dcterms:modified xsi:type="dcterms:W3CDTF">2022-05-12T08:22:00Z</dcterms:modified>
</cp:coreProperties>
</file>