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D331" w14:textId="77F5CBA5" w:rsidR="00927A4A" w:rsidRPr="00927A4A" w:rsidRDefault="00927A4A" w:rsidP="00927A4A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4A">
        <w:rPr>
          <w:rFonts w:ascii="Times New Roman" w:hAnsi="Times New Roman" w:cs="Times New Roman"/>
          <w:b/>
          <w:bCs/>
          <w:sz w:val="24"/>
          <w:szCs w:val="24"/>
        </w:rPr>
        <w:t>Valga Vallavalitsuse 22.09.2022 istungi päevakord</w:t>
      </w:r>
    </w:p>
    <w:p w14:paraId="0A60F850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Kasutusloa väljastamine Jaanikese motokompleksi PVC hallile</w:t>
      </w:r>
    </w:p>
    <w:p w14:paraId="5C84AD75" w14:textId="64936F5C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ehitusjärelevalve spetsialist Iivika Voode</w:t>
      </w:r>
    </w:p>
    <w:p w14:paraId="2A616FC0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Maaüksuste jagamine ning uutele tekkinud reaalosadele aadresside ja sihtotstarvete määramin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8FF5305" w14:textId="39F10533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F1C83F9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Isikliku kasutusõiguse seadmine ja avalikuks kasutamiseks määramine</w:t>
      </w:r>
    </w:p>
    <w:p w14:paraId="2620C7C7" w14:textId="084DB3D7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55A43DA7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 xml:space="preserve">Valga valla omandis olevatele kinnistutele isikliku kasutusõiguse seadmine </w:t>
      </w:r>
      <w:proofErr w:type="spellStart"/>
      <w:r w:rsidRPr="00927A4A">
        <w:rPr>
          <w:rFonts w:ascii="Times New Roman" w:hAnsi="Times New Roman" w:cs="Times New Roman"/>
          <w:sz w:val="24"/>
          <w:szCs w:val="24"/>
        </w:rPr>
        <w:t>Eftar</w:t>
      </w:r>
      <w:proofErr w:type="spellEnd"/>
      <w:r w:rsidRPr="00927A4A">
        <w:rPr>
          <w:rFonts w:ascii="Times New Roman" w:hAnsi="Times New Roman" w:cs="Times New Roman"/>
          <w:sz w:val="24"/>
          <w:szCs w:val="24"/>
        </w:rPr>
        <w:t xml:space="preserve"> Energia OÜ kasuks</w:t>
      </w:r>
    </w:p>
    <w:p w14:paraId="529CD26B" w14:textId="1A19A6A6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0502F738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Rampe külas maaüksuse jagamine ning uutele tekkinud reaalosadele aadresside ja sihtotstarvete määramine</w:t>
      </w:r>
    </w:p>
    <w:p w14:paraId="65412464" w14:textId="53F6A6A9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7A4A">
        <w:rPr>
          <w:rFonts w:ascii="Times New Roman" w:hAnsi="Times New Roman" w:cs="Times New Roman"/>
          <w:sz w:val="24"/>
          <w:szCs w:val="24"/>
        </w:rPr>
        <w:t>maakorralduse spetsialist Mario Pinka</w:t>
      </w:r>
    </w:p>
    <w:p w14:paraId="00143D61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Sundvalduse seadmine Elektrilevi OÜ kasuks</w:t>
      </w:r>
    </w:p>
    <w:p w14:paraId="0F1E0226" w14:textId="04AAFA98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25DA1674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Vallavara otsustuskorras kasutusse andmine</w:t>
      </w:r>
    </w:p>
    <w:p w14:paraId="0D451BE9" w14:textId="120AF62B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elamuhalduse spetsialist Merike Müller</w:t>
      </w:r>
    </w:p>
    <w:p w14:paraId="7AC84BC4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Vallavara otsustuskorras kasutusse andmine</w:t>
      </w:r>
    </w:p>
    <w:p w14:paraId="2F4C84A6" w14:textId="0053A0EA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elamuhalduse spetsialist Merike Müller</w:t>
      </w:r>
    </w:p>
    <w:p w14:paraId="08098CA9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Külma vee soojendamise hinna kehtestamine</w:t>
      </w:r>
    </w:p>
    <w:p w14:paraId="2589A754" w14:textId="6EF39D34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elamuhalduse spetsialist Merike Müller</w:t>
      </w:r>
    </w:p>
    <w:p w14:paraId="59DB6619" w14:textId="084FDDCC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Laadakoha maksust vabastamin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2CE4FEE2" w14:textId="7AFC9A7F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kogukonna-ja koostööprojektide Marika Muru</w:t>
      </w:r>
    </w:p>
    <w:p w14:paraId="5FCF3EB8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Kultuurivaldkonna projektitoetuse taotluste rahastamise otsustamine</w:t>
      </w:r>
    </w:p>
    <w:p w14:paraId="6812F4DF" w14:textId="381C7AC5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7A4A">
        <w:rPr>
          <w:rFonts w:ascii="Times New Roman" w:hAnsi="Times New Roman" w:cs="Times New Roman"/>
          <w:sz w:val="24"/>
          <w:szCs w:val="24"/>
        </w:rPr>
        <w:t>kogukonna- ja koostööprojektide spetsialist Marika Muru</w:t>
      </w:r>
    </w:p>
    <w:p w14:paraId="756C3EF3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Kultuurivaldkonna projektitoetuse taotluste mitterahuldamine</w:t>
      </w:r>
    </w:p>
    <w:p w14:paraId="3A4907DF" w14:textId="35100C60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kogukonna- ja koostööprojektide spetsialist Marika Muru</w:t>
      </w:r>
    </w:p>
    <w:p w14:paraId="5BA59542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Kogukonna arengu projektitoetuse taotluste rahastamise otsustamine</w:t>
      </w:r>
    </w:p>
    <w:p w14:paraId="1EBFCF54" w14:textId="31E46513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kogukonna- ja koostööprojektide spetsialist Marika Muru</w:t>
      </w:r>
    </w:p>
    <w:p w14:paraId="2CDF2A22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Kogukonna arengu projektitoetuse taotluste rahastamise otsustamine</w:t>
      </w:r>
    </w:p>
    <w:p w14:paraId="3F8190C6" w14:textId="2A46DAC4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kogukonna- ja koostööprojektide spetsialist Marika Muru</w:t>
      </w:r>
    </w:p>
    <w:p w14:paraId="684C22B8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Kogukonna arengu projektitoetuse taotluste mitterahuldamine</w:t>
      </w:r>
    </w:p>
    <w:p w14:paraId="689BCBCD" w14:textId="25457137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kogukonna- ja koostööprojektide spetsialist Marika Muru</w:t>
      </w:r>
    </w:p>
    <w:p w14:paraId="646BDD52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Soodustuse andmine Valga Spordihoone kasutamiseks</w:t>
      </w:r>
    </w:p>
    <w:p w14:paraId="3BE66970" w14:textId="1034C16B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spordi- ja noorsootööspetsialist Tõnu Vahtra</w:t>
      </w:r>
    </w:p>
    <w:p w14:paraId="135ADAD1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Ehitus- ja planeerimisteenistuse põhimäärus</w:t>
      </w:r>
    </w:p>
    <w:p w14:paraId="1167D218" w14:textId="60FC7D01" w:rsidR="00927A4A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ehitus- ja planeerimisteenistuse juhataja Urmas Möldre</w:t>
      </w:r>
    </w:p>
    <w:p w14:paraId="1AFF71CE" w14:textId="77777777" w:rsidR="00927A4A" w:rsidRDefault="00927A4A" w:rsidP="00927A4A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4A">
        <w:rPr>
          <w:rFonts w:ascii="Times New Roman" w:hAnsi="Times New Roman" w:cs="Times New Roman"/>
          <w:sz w:val="24"/>
          <w:szCs w:val="24"/>
        </w:rPr>
        <w:t>Vallahooldusteenistuse põhimäärus</w:t>
      </w:r>
    </w:p>
    <w:p w14:paraId="32F830C6" w14:textId="095094D8" w:rsidR="00434DFF" w:rsidRPr="00927A4A" w:rsidRDefault="00927A4A" w:rsidP="00927A4A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27A4A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A4A">
        <w:rPr>
          <w:rFonts w:ascii="Times New Roman" w:hAnsi="Times New Roman" w:cs="Times New Roman"/>
          <w:sz w:val="24"/>
          <w:szCs w:val="24"/>
        </w:rPr>
        <w:t xml:space="preserve"> asevallavanem Kaupo Kutsar</w:t>
      </w:r>
    </w:p>
    <w:sectPr w:rsidR="00434DFF" w:rsidRPr="0092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66CD"/>
    <w:multiLevelType w:val="hybridMultilevel"/>
    <w:tmpl w:val="2578B7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6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4A"/>
    <w:rsid w:val="00434DFF"/>
    <w:rsid w:val="008A70CC"/>
    <w:rsid w:val="009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DCE5"/>
  <w15:chartTrackingRefBased/>
  <w15:docId w15:val="{F41BA7C9-FAC4-4E64-961A-919D741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27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2022-09-19T11:55:00Z</dcterms:created>
  <dcterms:modified xsi:type="dcterms:W3CDTF">2022-09-19T11:59:00Z</dcterms:modified>
</cp:coreProperties>
</file>