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E99" w:rsidRDefault="00EA6E99" w:rsidP="00074DCC">
      <w:pPr>
        <w:jc w:val="center"/>
      </w:pPr>
    </w:p>
    <w:p w:rsidR="00EA6E99" w:rsidRDefault="00EA6E99" w:rsidP="00074DCC">
      <w:pPr>
        <w:jc w:val="center"/>
      </w:pPr>
    </w:p>
    <w:p w:rsidR="00EA6E99" w:rsidRDefault="00EA6E99" w:rsidP="00074DCC">
      <w:pPr>
        <w:jc w:val="center"/>
      </w:pPr>
    </w:p>
    <w:p w:rsidR="00EA6E99" w:rsidRDefault="00EA6E99" w:rsidP="00074DCC">
      <w:pPr>
        <w:jc w:val="center"/>
      </w:pPr>
    </w:p>
    <w:p w:rsidR="00EA6E99" w:rsidRDefault="00EA6E99" w:rsidP="00074DCC">
      <w:pPr>
        <w:jc w:val="center"/>
      </w:pPr>
    </w:p>
    <w:p w:rsidR="00913558" w:rsidRDefault="00913558" w:rsidP="00074DCC">
      <w:pPr>
        <w:jc w:val="center"/>
      </w:pPr>
      <w:r>
        <w:t>Tehniline kirjeldus</w:t>
      </w:r>
    </w:p>
    <w:p w:rsidR="00074DCC" w:rsidRDefault="00074DCC" w:rsidP="00074DCC">
      <w:pPr>
        <w:jc w:val="center"/>
      </w:pPr>
      <w:proofErr w:type="spellStart"/>
      <w:r>
        <w:t>Lüllemäe</w:t>
      </w:r>
      <w:proofErr w:type="spellEnd"/>
      <w:r>
        <w:t xml:space="preserve"> Kirikumõisa tee 1</w:t>
      </w:r>
    </w:p>
    <w:p w:rsidR="00074DCC" w:rsidRDefault="00074DCC" w:rsidP="00074DCC">
      <w:pPr>
        <w:jc w:val="center"/>
      </w:pPr>
    </w:p>
    <w:p w:rsidR="00074DCC" w:rsidRDefault="00074DCC" w:rsidP="00074DCC">
      <w:pPr>
        <w:jc w:val="center"/>
      </w:pPr>
    </w:p>
    <w:p w:rsidR="00913558" w:rsidRDefault="00913558" w:rsidP="00913558">
      <w:r>
        <w:t>Pakkumise esitamiseks peab pakkuja tutvuma olukorraga objektil</w:t>
      </w:r>
      <w:r w:rsidR="00EA6E99">
        <w:t xml:space="preserve"> kohapeal</w:t>
      </w:r>
      <w:r>
        <w:t>.</w:t>
      </w:r>
    </w:p>
    <w:p w:rsidR="00913558" w:rsidRDefault="00913558" w:rsidP="00913558">
      <w:r>
        <w:t>Pesemisruumid</w:t>
      </w:r>
      <w:r>
        <w:t>:</w:t>
      </w:r>
    </w:p>
    <w:p w:rsidR="00913558" w:rsidRDefault="00913558" w:rsidP="00913558">
      <w:r>
        <w:t>Kõigis viies korteris viimistleda, vedada vee ja kanalisatsioonitorustik,</w:t>
      </w:r>
      <w:r w:rsidR="00074DCC">
        <w:t xml:space="preserve"> korrastada</w:t>
      </w:r>
      <w:r>
        <w:t xml:space="preserve"> elektripaigaldi</w:t>
      </w:r>
      <w:r w:rsidR="00074DCC">
        <w:t>s, välja vahetada segistid, potid ja kraanikausid</w:t>
      </w:r>
      <w:r>
        <w:t xml:space="preserve">. </w:t>
      </w:r>
      <w:r w:rsidR="00074DCC">
        <w:t>Korteri 68 ehitada uued vaheseinad</w:t>
      </w:r>
    </w:p>
    <w:p w:rsidR="00913558" w:rsidRDefault="00913558" w:rsidP="00913558">
      <w:r>
        <w:t>Köögid</w:t>
      </w:r>
      <w:r w:rsidR="00074DCC">
        <w:t>:</w:t>
      </w:r>
    </w:p>
    <w:p w:rsidR="00074DCC" w:rsidRDefault="00074DCC" w:rsidP="00913558">
      <w:r w:rsidRPr="00074DCC">
        <w:t>Kõigis viies korteris viimistleda, vedada vee ja kanalisatsioonitorustik, korrastada elektri</w:t>
      </w:r>
      <w:r>
        <w:t>paigaldis</w:t>
      </w:r>
      <w:r w:rsidRPr="00074DCC">
        <w:t>.</w:t>
      </w:r>
    </w:p>
    <w:p w:rsidR="00913558" w:rsidRDefault="00913558" w:rsidP="00913558">
      <w:r>
        <w:t>Paigaldatakse valamukapp koos kraanikausi ja külma-kuuma segistiga. Paigaldatakse integreeritav pliit koos ahjuga.</w:t>
      </w:r>
    </w:p>
    <w:p w:rsidR="00913558" w:rsidRDefault="00913558" w:rsidP="00913558">
      <w:r>
        <w:t>Toad</w:t>
      </w:r>
      <w:r w:rsidR="00074DCC">
        <w:t>:</w:t>
      </w:r>
    </w:p>
    <w:p w:rsidR="00074DCC" w:rsidRDefault="00074DCC" w:rsidP="00913558">
      <w:r>
        <w:t>Viimistleda ja korrastada seinad, põrandad ja laed. Üle kontrollida elektripaigaldis. Korteris 68 ehitada vaheseinad</w:t>
      </w:r>
    </w:p>
    <w:p w:rsidR="00913558" w:rsidRDefault="00913558" w:rsidP="00913558">
      <w:r>
        <w:t xml:space="preserve">Tööde teostamise aeg on </w:t>
      </w:r>
      <w:r w:rsidR="00074DCC">
        <w:t>kaks</w:t>
      </w:r>
      <w:r>
        <w:t xml:space="preserve"> kuud alates lepingu allkirjastamisest. Pakkumine tuleb esitada selliselt, et arvestatakse kõigi vajalike töödega, mis on vajalikud lõppeesmärgi saavutamiseks. Kõik need tööd sisalduvad pakkumuses ja täiendavalt nende eest ei tasuta. Töö garantii on kaks aastat alates üleandmis- vastuvõtuakti allkirjastamisest.</w:t>
      </w:r>
    </w:p>
    <w:p w:rsidR="00074DCC" w:rsidRDefault="00074DCC" w:rsidP="00913558">
      <w:r>
        <w:t>Tööde eeldatav maksumus on 47 000 eurot koos käibemaksuga</w:t>
      </w:r>
    </w:p>
    <w:p w:rsidR="00982708" w:rsidRDefault="00EA6E99" w:rsidP="00913558">
      <w:r>
        <w:t>Hankija jätab endale õiguse pidada läbirääkimisi tööde mahtude ja hinna osas.</w:t>
      </w:r>
    </w:p>
    <w:sectPr w:rsidR="0098270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F72" w:rsidRDefault="00CB6F72" w:rsidP="00EA6E99">
      <w:pPr>
        <w:spacing w:after="0" w:line="240" w:lineRule="auto"/>
      </w:pPr>
      <w:r>
        <w:separator/>
      </w:r>
    </w:p>
  </w:endnote>
  <w:endnote w:type="continuationSeparator" w:id="0">
    <w:p w:rsidR="00CB6F72" w:rsidRDefault="00CB6F72" w:rsidP="00EA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F72" w:rsidRDefault="00CB6F72" w:rsidP="00EA6E99">
      <w:pPr>
        <w:spacing w:after="0" w:line="240" w:lineRule="auto"/>
      </w:pPr>
      <w:r>
        <w:separator/>
      </w:r>
    </w:p>
  </w:footnote>
  <w:footnote w:type="continuationSeparator" w:id="0">
    <w:p w:rsidR="00CB6F72" w:rsidRDefault="00CB6F72" w:rsidP="00EA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E99" w:rsidRPr="00EA6E99" w:rsidRDefault="00EA6E99" w:rsidP="00EA6E99">
    <w:pPr>
      <w:pStyle w:val="Pis"/>
      <w:jc w:val="center"/>
      <w:rPr>
        <w:color w:val="92D050"/>
      </w:rPr>
    </w:pPr>
    <w:r w:rsidRPr="00EA6E99">
      <w:rPr>
        <w:color w:val="92D050"/>
      </w:rPr>
      <w:t>Valga Vallavalitsus</w:t>
    </w:r>
  </w:p>
  <w:p w:rsidR="00EA6E99" w:rsidRDefault="00EA6E99">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58"/>
    <w:rsid w:val="00074DCC"/>
    <w:rsid w:val="00913558"/>
    <w:rsid w:val="00982708"/>
    <w:rsid w:val="009D47D6"/>
    <w:rsid w:val="00CB6F72"/>
    <w:rsid w:val="00EA6E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ED32"/>
  <w15:chartTrackingRefBased/>
  <w15:docId w15:val="{0E55EA2D-25CF-426D-9A6A-7B3122BF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A6E99"/>
    <w:pPr>
      <w:tabs>
        <w:tab w:val="center" w:pos="4536"/>
        <w:tab w:val="right" w:pos="9072"/>
      </w:tabs>
      <w:spacing w:after="0" w:line="240" w:lineRule="auto"/>
    </w:pPr>
  </w:style>
  <w:style w:type="character" w:customStyle="1" w:styleId="PisMrk">
    <w:name w:val="Päis Märk"/>
    <w:basedOn w:val="Liguvaikefont"/>
    <w:link w:val="Pis"/>
    <w:uiPriority w:val="99"/>
    <w:rsid w:val="00EA6E99"/>
  </w:style>
  <w:style w:type="paragraph" w:styleId="Jalus">
    <w:name w:val="footer"/>
    <w:basedOn w:val="Normaallaad"/>
    <w:link w:val="JalusMrk"/>
    <w:uiPriority w:val="99"/>
    <w:unhideWhenUsed/>
    <w:rsid w:val="00EA6E99"/>
    <w:pPr>
      <w:tabs>
        <w:tab w:val="center" w:pos="4536"/>
        <w:tab w:val="right" w:pos="9072"/>
      </w:tabs>
      <w:spacing w:after="0" w:line="240" w:lineRule="auto"/>
    </w:pPr>
  </w:style>
  <w:style w:type="character" w:customStyle="1" w:styleId="JalusMrk">
    <w:name w:val="Jalus Märk"/>
    <w:basedOn w:val="Liguvaikefont"/>
    <w:link w:val="Jalus"/>
    <w:uiPriority w:val="99"/>
    <w:rsid w:val="00EA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169</Words>
  <Characters>985</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1</cp:revision>
  <dcterms:created xsi:type="dcterms:W3CDTF">2023-09-22T08:33:00Z</dcterms:created>
  <dcterms:modified xsi:type="dcterms:W3CDTF">2023-09-22T08:57:00Z</dcterms:modified>
</cp:coreProperties>
</file>