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8324" w14:textId="53EF1555" w:rsidR="00330E68" w:rsidRDefault="004C7B16">
      <w:pPr>
        <w:rPr>
          <w:rFonts w:ascii="Times New Roman" w:hAnsi="Times New Roman" w:cs="Times New Roman"/>
          <w:sz w:val="28"/>
          <w:szCs w:val="28"/>
        </w:rPr>
      </w:pPr>
      <w:r w:rsidRPr="00ED09D6">
        <w:rPr>
          <w:rFonts w:ascii="Times New Roman" w:hAnsi="Times New Roman" w:cs="Times New Roman"/>
          <w:sz w:val="28"/>
          <w:szCs w:val="28"/>
        </w:rPr>
        <w:t>Va</w:t>
      </w:r>
      <w:r w:rsidR="00ED09D6">
        <w:rPr>
          <w:rFonts w:ascii="Times New Roman" w:hAnsi="Times New Roman" w:cs="Times New Roman"/>
          <w:sz w:val="28"/>
          <w:szCs w:val="28"/>
        </w:rPr>
        <w:t>l</w:t>
      </w:r>
      <w:r w:rsidRPr="00ED09D6">
        <w:rPr>
          <w:rFonts w:ascii="Times New Roman" w:hAnsi="Times New Roman" w:cs="Times New Roman"/>
          <w:sz w:val="28"/>
          <w:szCs w:val="28"/>
        </w:rPr>
        <w:t>ga Vallavalitsuse 12. detsembri istungi päevakord</w:t>
      </w:r>
    </w:p>
    <w:p w14:paraId="34524A09" w14:textId="77777777" w:rsidR="00ED09D6" w:rsidRPr="00ED09D6" w:rsidRDefault="00ED09D6">
      <w:pPr>
        <w:rPr>
          <w:rFonts w:ascii="Times New Roman" w:hAnsi="Times New Roman" w:cs="Times New Roman"/>
          <w:sz w:val="28"/>
          <w:szCs w:val="28"/>
        </w:rPr>
      </w:pPr>
    </w:p>
    <w:p w14:paraId="64D488D4" w14:textId="650626AB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Valga Linnavalitsuse 20. jaanuari 2016 korralduse nr 10 "Soodustuse andmine linnavara kasutamise üürihinnast" kehtetuks tunnistamine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elamuhalduse spetsialist Merike Müller</w:t>
      </w:r>
    </w:p>
    <w:p w14:paraId="3FC759CE" w14:textId="73A3F3F5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Valga Linnavalitsuse 5. juuni 2015 korralduse nr 138 "Soodustuse andmine linnavara kasutamise üürihinnast" kehtetuks tunnistamine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ttekandja elamuhalduse spetsialist Merike Müller</w:t>
      </w:r>
    </w:p>
    <w:p w14:paraId="73E74A34" w14:textId="12AE9B4C" w:rsidR="0068569C" w:rsidRPr="0084329D" w:rsidRDefault="0068569C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9D">
        <w:rPr>
          <w:rFonts w:ascii="Times New Roman" w:hAnsi="Times New Roman" w:cs="Times New Roman"/>
          <w:sz w:val="24"/>
          <w:szCs w:val="24"/>
        </w:rPr>
        <w:t>Kasutusloa väljastamine Korijärve külas</w:t>
      </w:r>
      <w:r w:rsidRPr="0084329D">
        <w:rPr>
          <w:rFonts w:ascii="Times New Roman" w:hAnsi="Times New Roman" w:cs="Times New Roman"/>
          <w:sz w:val="24"/>
          <w:szCs w:val="24"/>
        </w:rPr>
        <w:t xml:space="preserve"> </w:t>
      </w:r>
      <w:r w:rsidRPr="0084329D">
        <w:rPr>
          <w:rFonts w:ascii="Times New Roman" w:hAnsi="Times New Roman" w:cs="Times New Roman"/>
          <w:sz w:val="24"/>
          <w:szCs w:val="24"/>
        </w:rPr>
        <w:t>Veski kinnistule püstitatud tootmishoonele</w:t>
      </w:r>
      <w:r w:rsidRPr="0084329D">
        <w:rPr>
          <w:rFonts w:ascii="Times New Roman" w:hAnsi="Times New Roman" w:cs="Times New Roman"/>
          <w:sz w:val="24"/>
          <w:szCs w:val="24"/>
        </w:rPr>
        <w:t>. Ettekandja ehitusspetsialist Kairid Leks</w:t>
      </w:r>
    </w:p>
    <w:p w14:paraId="73D2E7BA" w14:textId="42AF3E66" w:rsidR="0068569C" w:rsidRPr="0084329D" w:rsidRDefault="0068569C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9D">
        <w:rPr>
          <w:rFonts w:ascii="Times New Roman" w:hAnsi="Times New Roman" w:cs="Times New Roman"/>
          <w:sz w:val="24"/>
          <w:szCs w:val="24"/>
        </w:rPr>
        <w:t>Kasutusloa väljastamine Valga linnas Metsa tn 28</w:t>
      </w:r>
      <w:r w:rsidRPr="0084329D">
        <w:rPr>
          <w:rFonts w:ascii="Times New Roman" w:hAnsi="Times New Roman" w:cs="Times New Roman"/>
          <w:sz w:val="24"/>
          <w:szCs w:val="24"/>
        </w:rPr>
        <w:t xml:space="preserve"> k</w:t>
      </w:r>
      <w:r w:rsidRPr="0084329D">
        <w:rPr>
          <w:rFonts w:ascii="Times New Roman" w:hAnsi="Times New Roman" w:cs="Times New Roman"/>
          <w:sz w:val="24"/>
          <w:szCs w:val="24"/>
        </w:rPr>
        <w:t>innistule püstitatud päikeseelektrijaamale</w:t>
      </w:r>
      <w:r w:rsidRPr="0084329D">
        <w:rPr>
          <w:rFonts w:ascii="Times New Roman" w:hAnsi="Times New Roman" w:cs="Times New Roman"/>
          <w:sz w:val="24"/>
          <w:szCs w:val="24"/>
        </w:rPr>
        <w:t>. Ettekandja ehitusspetsialist Kairid Leks</w:t>
      </w:r>
    </w:p>
    <w:p w14:paraId="571A2A8C" w14:textId="57F9B7E1" w:rsidR="00893CED" w:rsidRPr="0084329D" w:rsidRDefault="00893CED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9D">
        <w:rPr>
          <w:rFonts w:ascii="Times New Roman" w:hAnsi="Times New Roman" w:cs="Times New Roman"/>
          <w:sz w:val="24"/>
          <w:szCs w:val="24"/>
        </w:rPr>
        <w:t>Valga linna Kungla tn 37 krundi detailplaneeringu vastuvõtmine ja avalikule väljapanekule suunamine</w:t>
      </w:r>
      <w:r w:rsidRPr="0084329D">
        <w:rPr>
          <w:rFonts w:ascii="Times New Roman" w:hAnsi="Times New Roman" w:cs="Times New Roman"/>
          <w:sz w:val="24"/>
          <w:szCs w:val="24"/>
        </w:rPr>
        <w:t>. Ettekandja planeeringute juhtivspetsialist Lenna Hingla</w:t>
      </w:r>
    </w:p>
    <w:p w14:paraId="0B21534E" w14:textId="22101100" w:rsidR="00893CED" w:rsidRPr="0084329D" w:rsidRDefault="00893CED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9D">
        <w:rPr>
          <w:rFonts w:ascii="Times New Roman" w:hAnsi="Times New Roman" w:cs="Times New Roman"/>
          <w:sz w:val="24"/>
          <w:szCs w:val="24"/>
        </w:rPr>
        <w:t>Vallavara otsustuskorras tasuta kasutusse andmine</w:t>
      </w:r>
      <w:r w:rsidR="0084329D" w:rsidRPr="0084329D">
        <w:rPr>
          <w:rFonts w:ascii="Times New Roman" w:hAnsi="Times New Roman" w:cs="Times New Roman"/>
          <w:sz w:val="24"/>
          <w:szCs w:val="24"/>
        </w:rPr>
        <w:t>. Ettekandja varavalitsemise juhtivspetsialist Pille Meriroos</w:t>
      </w:r>
    </w:p>
    <w:p w14:paraId="5CC7C75A" w14:textId="5D68F3CE" w:rsidR="00893CED" w:rsidRPr="0084329D" w:rsidRDefault="00893CED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9D">
        <w:rPr>
          <w:rFonts w:ascii="Times New Roman" w:hAnsi="Times New Roman" w:cs="Times New Roman"/>
          <w:sz w:val="24"/>
          <w:szCs w:val="24"/>
        </w:rPr>
        <w:t>Vallavara võõrandamine avaliku enampakkumise korras</w:t>
      </w:r>
      <w:r w:rsidR="0084329D" w:rsidRPr="0084329D">
        <w:rPr>
          <w:rFonts w:ascii="Times New Roman" w:hAnsi="Times New Roman" w:cs="Times New Roman"/>
          <w:sz w:val="24"/>
          <w:szCs w:val="24"/>
        </w:rPr>
        <w:t xml:space="preserve">. </w:t>
      </w:r>
      <w:r w:rsidR="0084329D" w:rsidRPr="0084329D">
        <w:rPr>
          <w:rFonts w:ascii="Times New Roman" w:hAnsi="Times New Roman" w:cs="Times New Roman"/>
          <w:sz w:val="24"/>
          <w:szCs w:val="24"/>
        </w:rPr>
        <w:t>Ettekandja varavalitsemise juhtivspetsialist Pille Meriroos</w:t>
      </w:r>
    </w:p>
    <w:p w14:paraId="1AFFF213" w14:textId="1E5E18A1" w:rsidR="00893CED" w:rsidRPr="0084329D" w:rsidRDefault="00893CED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9D">
        <w:rPr>
          <w:rFonts w:ascii="Times New Roman" w:hAnsi="Times New Roman" w:cs="Times New Roman"/>
          <w:sz w:val="24"/>
          <w:szCs w:val="24"/>
        </w:rPr>
        <w:t>Valga Vallavalitsuse 03.11.2021 korralduse nr 442</w:t>
      </w:r>
      <w:r w:rsidRPr="0084329D">
        <w:rPr>
          <w:rFonts w:ascii="Times New Roman" w:hAnsi="Times New Roman" w:cs="Times New Roman"/>
          <w:sz w:val="24"/>
          <w:szCs w:val="24"/>
        </w:rPr>
        <w:t xml:space="preserve"> </w:t>
      </w:r>
      <w:r w:rsidRPr="0084329D">
        <w:rPr>
          <w:rFonts w:ascii="Times New Roman" w:hAnsi="Times New Roman" w:cs="Times New Roman"/>
          <w:sz w:val="24"/>
          <w:szCs w:val="24"/>
        </w:rPr>
        <w:t>„Toidupäeva maksumuse kinnitamine Valga valla lasteaedades“ muutmine</w:t>
      </w:r>
      <w:r w:rsidRPr="0084329D">
        <w:rPr>
          <w:rFonts w:ascii="Times New Roman" w:hAnsi="Times New Roman" w:cs="Times New Roman"/>
          <w:sz w:val="24"/>
          <w:szCs w:val="24"/>
        </w:rPr>
        <w:t>.</w:t>
      </w:r>
      <w:r w:rsidR="0084329D" w:rsidRPr="0084329D">
        <w:rPr>
          <w:rFonts w:ascii="Times New Roman" w:hAnsi="Times New Roman" w:cs="Times New Roman"/>
          <w:sz w:val="24"/>
          <w:szCs w:val="24"/>
        </w:rPr>
        <w:t xml:space="preserve"> Ettekandja asevallavanem Maarja Mägi</w:t>
      </w:r>
    </w:p>
    <w:p w14:paraId="62ADE712" w14:textId="242BBC5F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Kagu-Eesti spetsialistide eluasemete toetusmeetme 2021 lõpparuande heakskiitmine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ettevõtluse- ja arenguspetsialist Mare Raid</w:t>
      </w:r>
    </w:p>
    <w:p w14:paraId="535F67B5" w14:textId="77777777" w:rsidR="00ED09D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Vallavara otsustuskorras võõrandamine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ttekandja metsandusspetsialist Ainar Pikk</w:t>
      </w:r>
    </w:p>
    <w:p w14:paraId="3A072B23" w14:textId="0E1A6DBD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Noorte omaalgatuslikule projektile toetuse eraldamine</w:t>
      </w:r>
      <w:r w:rsidR="00ED09D6" w:rsidRPr="0084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84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spordi- ja noorsootööspetsialist Tõnu Vahtra</w:t>
      </w:r>
    </w:p>
    <w:p w14:paraId="437EAF65" w14:textId="32ECFD8F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Spordi reservist toetuse mitte eraldamine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. Et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tekandja spordi- ja noorsootööspetsialist Tõnu Vahtra</w:t>
      </w:r>
    </w:p>
    <w:p w14:paraId="2D3A77BF" w14:textId="31FB4935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Spordiürituste korraldustoetuse eraldamine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spordi- ja noorsootööspetsialist Tõnu Vahtra</w:t>
      </w:r>
    </w:p>
    <w:p w14:paraId="5D1587AF" w14:textId="26F09D1D" w:rsidR="004C7B16" w:rsidRPr="0084329D" w:rsidRDefault="004C7B16" w:rsidP="0084329D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4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Avatud Noortekeskuse arengukava koostamise algatamine</w:t>
      </w:r>
      <w:r w:rsidR="00ED09D6" w:rsidRPr="0084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84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spordi- ja noorsootööspetsialist Tõnu Vahtra</w:t>
      </w:r>
    </w:p>
    <w:p w14:paraId="7CEE496C" w14:textId="5AC7BE28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Huvihariduse ja huvitegevuse toetuse eraldamine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spordi- ja noorsootööspetsialist Tõnu Vahtra</w:t>
      </w:r>
    </w:p>
    <w:p w14:paraId="300D3645" w14:textId="732D1380" w:rsidR="004C7B16" w:rsidRPr="0084329D" w:rsidRDefault="004C7B16" w:rsidP="0084329D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Spordiürituse korraldustoetuse mitte eraldamine</w:t>
      </w:r>
      <w:r w:rsidR="00ED09D6"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84329D">
        <w:rPr>
          <w:rFonts w:ascii="Times New Roman" w:hAnsi="Times New Roman" w:cs="Times New Roman"/>
          <w:color w:val="000000" w:themeColor="text1"/>
          <w:sz w:val="24"/>
          <w:szCs w:val="24"/>
        </w:rPr>
        <w:t>ttekandja spordi- ja noorsootööspetsialist Tõnu Vahtra</w:t>
      </w:r>
    </w:p>
    <w:p w14:paraId="76D80C9E" w14:textId="5A0BA1F4" w:rsidR="004C7B16" w:rsidRPr="00ED09D6" w:rsidRDefault="004C7B16" w:rsidP="00ED09D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Spordiürituse korraldustoetuse eraldamine II</w:t>
      </w:r>
      <w:r w:rsidR="00ED09D6"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spordi- ja noorsootöö spetsialist Tõnu Vahtra</w:t>
      </w:r>
    </w:p>
    <w:p w14:paraId="43CE1C45" w14:textId="7B1B4F6C" w:rsidR="004C7B16" w:rsidRPr="00ED09D6" w:rsidRDefault="004C7B16" w:rsidP="00ED09D6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proofErr w:type="spellStart"/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Lüllemäe</w:t>
      </w:r>
      <w:proofErr w:type="spellEnd"/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Kultuurimaja arengukava koostamise algatamine</w:t>
      </w:r>
      <w:r w:rsidR="00ED09D6"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kultuurispetsialist Kaisa Kerge</w:t>
      </w:r>
    </w:p>
    <w:p w14:paraId="62377437" w14:textId="2CEED27D" w:rsidR="004C7B16" w:rsidRPr="00ED09D6" w:rsidRDefault="004C7B16" w:rsidP="00ED09D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Hargla Maakultuurimaja arengukava koostamise algatamine</w:t>
      </w:r>
      <w:r w:rsidR="00ED09D6"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kultuurispetsialist Kaisa Kerge</w:t>
      </w:r>
    </w:p>
    <w:p w14:paraId="66E52091" w14:textId="755D29EA" w:rsidR="004C7B16" w:rsidRPr="00ED09D6" w:rsidRDefault="004C7B16" w:rsidP="00ED09D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D6">
        <w:rPr>
          <w:rFonts w:ascii="Times New Roman" w:hAnsi="Times New Roman" w:cs="Times New Roman"/>
          <w:color w:val="000000" w:themeColor="text1"/>
          <w:sz w:val="24"/>
          <w:szCs w:val="24"/>
        </w:rPr>
        <w:t>Vaba põllumajandusmaa kasutusvaldusesse andmine</w:t>
      </w:r>
      <w:r w:rsidR="00ED09D6" w:rsidRPr="00ED09D6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ED09D6">
        <w:rPr>
          <w:rFonts w:ascii="Times New Roman" w:hAnsi="Times New Roman" w:cs="Times New Roman"/>
          <w:color w:val="000000" w:themeColor="text1"/>
          <w:sz w:val="24"/>
          <w:szCs w:val="24"/>
        </w:rPr>
        <w:t>ttekandja maakorralduse spetsialist Mario Pinka</w:t>
      </w:r>
    </w:p>
    <w:p w14:paraId="22460C7D" w14:textId="56EE2B4E" w:rsidR="004C7B16" w:rsidRPr="00ED09D6" w:rsidRDefault="004C7B16" w:rsidP="00ED09D6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Kinnistu jagamine Valga linnas</w:t>
      </w:r>
      <w:r w:rsidR="00ED09D6"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</w:p>
    <w:p w14:paraId="3E280AC3" w14:textId="0A0039F6" w:rsidR="004C7B16" w:rsidRPr="00ED09D6" w:rsidRDefault="004C7B16" w:rsidP="00ED09D6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Katastriüksuse koha-aadressi muutmine</w:t>
      </w:r>
      <w:r w:rsidR="00ED09D6"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</w:p>
    <w:p w14:paraId="64D72235" w14:textId="45BC580D" w:rsidR="004C7B16" w:rsidRPr="00ED09D6" w:rsidRDefault="004C7B16" w:rsidP="00ED09D6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proofErr w:type="spellStart"/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Mustumetsa</w:t>
      </w:r>
      <w:proofErr w:type="spellEnd"/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külas maaüksuse jagamine ning uutele tekkinud reaalosadele aadresside ja sihtotstarvete määramine</w:t>
      </w:r>
      <w:r w:rsidR="00ED09D6"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</w:p>
    <w:p w14:paraId="68114C63" w14:textId="386A64D2" w:rsidR="004C7B16" w:rsidRPr="00ED09D6" w:rsidRDefault="004C7B16" w:rsidP="00ED09D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9D6">
        <w:rPr>
          <w:rFonts w:ascii="Times New Roman" w:hAnsi="Times New Roman" w:cs="Times New Roman"/>
          <w:color w:val="000000" w:themeColor="text1"/>
          <w:sz w:val="24"/>
          <w:szCs w:val="24"/>
        </w:rPr>
        <w:t>Õruste</w:t>
      </w:r>
      <w:proofErr w:type="spellEnd"/>
      <w:r w:rsidRPr="00ED0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külas maaüksuse jagamine ning uutele tekkinud reaalosadele aadresside ja sihtotstarvete määramine</w:t>
      </w:r>
      <w:r w:rsidR="00ED09D6" w:rsidRPr="00ED09D6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ED09D6">
        <w:rPr>
          <w:rFonts w:ascii="Times New Roman" w:hAnsi="Times New Roman" w:cs="Times New Roman"/>
          <w:color w:val="000000" w:themeColor="text1"/>
          <w:sz w:val="24"/>
          <w:szCs w:val="24"/>
        </w:rPr>
        <w:t>ttekandja maakorralduse spetsialist Mario Pinka</w:t>
      </w:r>
    </w:p>
    <w:p w14:paraId="3AD0626A" w14:textId="658AC1B6" w:rsidR="004C7B16" w:rsidRPr="00ED09D6" w:rsidRDefault="004C7B16" w:rsidP="00ED09D6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Reservfondist raha eraldamine</w:t>
      </w:r>
      <w:r w:rsidR="00ED09D6"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vallavanem Monika Rogenbaum</w:t>
      </w:r>
    </w:p>
    <w:p w14:paraId="0C396A31" w14:textId="17365EE7" w:rsidR="004C7B16" w:rsidRPr="00ED09D6" w:rsidRDefault="004C7B16" w:rsidP="00ED09D6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Vallavalitsuse 5.01.2022 korralduse nr 6 muutmine</w:t>
      </w:r>
      <w:r w:rsidR="00ED09D6"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ED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vallavanem Monika Rogenbaum</w:t>
      </w:r>
    </w:p>
    <w:p w14:paraId="7DA82AD7" w14:textId="6756A031" w:rsidR="004C7B16" w:rsidRPr="00ED09D6" w:rsidRDefault="004C7B16" w:rsidP="00ED09D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Muud küsimused: Avatud valitsemise tegevuskava ülevaatamine</w:t>
      </w:r>
      <w:r w:rsidR="00ED09D6"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ED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kogukonna- ja koostööprojektide spetsialist Marika Muru</w:t>
      </w:r>
    </w:p>
    <w:sectPr w:rsidR="004C7B16" w:rsidRPr="00ED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F365E"/>
    <w:multiLevelType w:val="hybridMultilevel"/>
    <w:tmpl w:val="FEB2B4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6"/>
    <w:rsid w:val="00330E68"/>
    <w:rsid w:val="00465713"/>
    <w:rsid w:val="004C7B16"/>
    <w:rsid w:val="0068569C"/>
    <w:rsid w:val="00761541"/>
    <w:rsid w:val="0084329D"/>
    <w:rsid w:val="00893CED"/>
    <w:rsid w:val="00E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0584"/>
  <w15:chartTrackingRefBased/>
  <w15:docId w15:val="{9003E4F6-6B3B-4C7E-85A3-D0FCF817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C7B16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ED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477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3</cp:revision>
  <dcterms:created xsi:type="dcterms:W3CDTF">2022-12-07T07:25:00Z</dcterms:created>
  <dcterms:modified xsi:type="dcterms:W3CDTF">2022-12-09T07:45:00Z</dcterms:modified>
</cp:coreProperties>
</file>