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7B851D4A" w:rsidR="00F07591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113">
        <w:rPr>
          <w:rFonts w:ascii="Times New Roman" w:hAnsi="Times New Roman" w:cs="Times New Roman"/>
          <w:b/>
          <w:bCs/>
          <w:sz w:val="24"/>
          <w:szCs w:val="24"/>
        </w:rPr>
        <w:t xml:space="preserve">Valga Vallavalitsuse </w:t>
      </w:r>
      <w:r w:rsidR="00BA339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A4386" w:rsidRPr="0061711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1044B" w:rsidRPr="006171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14B6B" w:rsidRPr="00617113">
        <w:rPr>
          <w:rFonts w:ascii="Times New Roman" w:hAnsi="Times New Roman" w:cs="Times New Roman"/>
          <w:b/>
          <w:bCs/>
          <w:sz w:val="24"/>
          <w:szCs w:val="24"/>
        </w:rPr>
        <w:t xml:space="preserve">.2023 </w:t>
      </w:r>
      <w:r w:rsidRPr="00617113">
        <w:rPr>
          <w:rFonts w:ascii="Times New Roman" w:hAnsi="Times New Roman" w:cs="Times New Roman"/>
          <w:b/>
          <w:bCs/>
          <w:sz w:val="24"/>
          <w:szCs w:val="24"/>
        </w:rPr>
        <w:t>istung</w:t>
      </w:r>
    </w:p>
    <w:p w14:paraId="3CC1AC26" w14:textId="5EA57E7C" w:rsidR="00BA3396" w:rsidRDefault="00BA3396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OTSUSED</w:t>
      </w:r>
    </w:p>
    <w:p w14:paraId="0DF24599" w14:textId="02FD3DE6" w:rsidR="00BA3396" w:rsidRDefault="00BA3396" w:rsidP="00F075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396">
        <w:rPr>
          <w:rFonts w:ascii="Times New Roman" w:hAnsi="Times New Roman" w:cs="Times New Roman"/>
          <w:b/>
          <w:bCs/>
          <w:sz w:val="24"/>
          <w:szCs w:val="24"/>
        </w:rPr>
        <w:t xml:space="preserve">Rahuldada </w:t>
      </w:r>
      <w:r w:rsidRPr="00BA3396">
        <w:rPr>
          <w:rFonts w:ascii="Times New Roman" w:hAnsi="Times New Roman" w:cs="Times New Roman"/>
          <w:sz w:val="24"/>
          <w:szCs w:val="24"/>
        </w:rPr>
        <w:t>tähtpäevaga 20. veebruar 2023 esitatud kogukonna arengu projektitoetuse taotlused kogusummas 4889,52 eurot</w:t>
      </w:r>
      <w:r>
        <w:rPr>
          <w:rFonts w:ascii="Times New Roman" w:hAnsi="Times New Roman" w:cs="Times New Roman"/>
          <w:sz w:val="24"/>
          <w:szCs w:val="24"/>
        </w:rPr>
        <w:t xml:space="preserve"> ja e</w:t>
      </w:r>
      <w:r w:rsidRPr="00BA3396">
        <w:rPr>
          <w:rFonts w:ascii="Times New Roman" w:hAnsi="Times New Roman" w:cs="Times New Roman"/>
          <w:sz w:val="24"/>
          <w:szCs w:val="24"/>
        </w:rPr>
        <w:t>raldada kogukonna arendamisega tegelevatele mittetulundusühingutele tegevustoetust 2023.</w:t>
      </w:r>
      <w:r>
        <w:rPr>
          <w:rFonts w:ascii="Times New Roman" w:hAnsi="Times New Roman" w:cs="Times New Roman"/>
          <w:sz w:val="24"/>
          <w:szCs w:val="24"/>
        </w:rPr>
        <w:t xml:space="preserve"> aastaks kogusummas 8000 eurot.</w:t>
      </w:r>
    </w:p>
    <w:p w14:paraId="483C4EB6" w14:textId="141067C5" w:rsidR="00BA3396" w:rsidRDefault="00BA3396" w:rsidP="00F075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Moodustada </w:t>
      </w:r>
      <w:r w:rsidRPr="00BA3396">
        <w:rPr>
          <w:rFonts w:ascii="Times New Roman" w:hAnsi="Times New Roman" w:cs="Times New Roman"/>
          <w:sz w:val="24"/>
          <w:szCs w:val="24"/>
        </w:rPr>
        <w:t>korteriomandid elamus Kooli tn 2a, Tsirguliina alevik.</w:t>
      </w:r>
    </w:p>
    <w:p w14:paraId="5469B786" w14:textId="2B2FC06A" w:rsidR="00BA3396" w:rsidRPr="002B6A0C" w:rsidRDefault="00BA3396" w:rsidP="002B6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A0C">
        <w:rPr>
          <w:rFonts w:ascii="Times New Roman" w:hAnsi="Times New Roman" w:cs="Times New Roman"/>
          <w:b/>
          <w:bCs/>
          <w:sz w:val="24"/>
          <w:szCs w:val="24"/>
        </w:rPr>
        <w:t>Kinnitada</w:t>
      </w:r>
      <w:r w:rsidRPr="002B6A0C">
        <w:rPr>
          <w:rFonts w:ascii="Times New Roman" w:hAnsi="Times New Roman" w:cs="Times New Roman"/>
          <w:sz w:val="24"/>
          <w:szCs w:val="24"/>
        </w:rPr>
        <w:t xml:space="preserve"> 28. veebruar 2023 toimunud suulise enampakkumise tulemused ja anda Valga vallale kuuluvad kinnistud Rohepõllu OÜ kasutusse alljärgnevatel tingimustel: </w:t>
      </w:r>
      <w:r w:rsidRPr="002B6A0C">
        <w:rPr>
          <w:rFonts w:ascii="Times New Roman" w:hAnsi="Times New Roman" w:cs="Times New Roman"/>
          <w:sz w:val="24"/>
          <w:szCs w:val="24"/>
        </w:rPr>
        <w:br/>
        <w:t xml:space="preserve">maaüksus </w:t>
      </w:r>
      <w:proofErr w:type="spellStart"/>
      <w:r w:rsidRPr="002B6A0C">
        <w:rPr>
          <w:rFonts w:ascii="Times New Roman" w:hAnsi="Times New Roman" w:cs="Times New Roman"/>
          <w:sz w:val="24"/>
          <w:szCs w:val="24"/>
        </w:rPr>
        <w:t>Siidre</w:t>
      </w:r>
      <w:proofErr w:type="spellEnd"/>
      <w:r w:rsidRPr="002B6A0C">
        <w:rPr>
          <w:rFonts w:ascii="Times New Roman" w:hAnsi="Times New Roman" w:cs="Times New Roman"/>
          <w:sz w:val="24"/>
          <w:szCs w:val="24"/>
        </w:rPr>
        <w:t xml:space="preserve"> talu 1, asukohaga Valga suurusega 6,71 ha, lõpphinnaga 100 eurot hektari eest aastas; </w:t>
      </w:r>
      <w:r w:rsidRPr="002B6A0C">
        <w:rPr>
          <w:rFonts w:ascii="Times New Roman" w:hAnsi="Times New Roman" w:cs="Times New Roman"/>
          <w:sz w:val="24"/>
          <w:szCs w:val="24"/>
        </w:rPr>
        <w:br/>
        <w:t xml:space="preserve">maaüksus </w:t>
      </w:r>
      <w:proofErr w:type="spellStart"/>
      <w:r w:rsidRPr="002B6A0C">
        <w:rPr>
          <w:rFonts w:ascii="Times New Roman" w:hAnsi="Times New Roman" w:cs="Times New Roman"/>
          <w:sz w:val="24"/>
          <w:szCs w:val="24"/>
        </w:rPr>
        <w:t>Siidre</w:t>
      </w:r>
      <w:proofErr w:type="spellEnd"/>
      <w:r w:rsidRPr="002B6A0C">
        <w:rPr>
          <w:rFonts w:ascii="Times New Roman" w:hAnsi="Times New Roman" w:cs="Times New Roman"/>
          <w:sz w:val="24"/>
          <w:szCs w:val="24"/>
        </w:rPr>
        <w:t xml:space="preserve"> talu 2, asukohaga Valga vald suurusega 2,64 ha, lõpphinnaga 100 eurot hektari eest aastas;</w:t>
      </w:r>
      <w:r w:rsidRPr="002B6A0C">
        <w:rPr>
          <w:rFonts w:ascii="Times New Roman" w:hAnsi="Times New Roman" w:cs="Times New Roman"/>
          <w:sz w:val="24"/>
          <w:szCs w:val="24"/>
        </w:rPr>
        <w:br/>
        <w:t>maaüksus Väike-</w:t>
      </w:r>
      <w:proofErr w:type="spellStart"/>
      <w:r w:rsidRPr="002B6A0C">
        <w:rPr>
          <w:rFonts w:ascii="Times New Roman" w:hAnsi="Times New Roman" w:cs="Times New Roman"/>
          <w:sz w:val="24"/>
          <w:szCs w:val="24"/>
        </w:rPr>
        <w:t>Stoke</w:t>
      </w:r>
      <w:proofErr w:type="spellEnd"/>
      <w:r w:rsidRPr="002B6A0C">
        <w:rPr>
          <w:rFonts w:ascii="Times New Roman" w:hAnsi="Times New Roman" w:cs="Times New Roman"/>
          <w:sz w:val="24"/>
          <w:szCs w:val="24"/>
        </w:rPr>
        <w:t xml:space="preserve"> talu, asukohaga Valga vald suurusega 2,03 ha, lõpphinnaga 100 eurot hektari kohta aastas; </w:t>
      </w:r>
      <w:r w:rsidRPr="002B6A0C">
        <w:rPr>
          <w:rFonts w:ascii="Times New Roman" w:hAnsi="Times New Roman" w:cs="Times New Roman"/>
          <w:sz w:val="24"/>
          <w:szCs w:val="24"/>
        </w:rPr>
        <w:br/>
        <w:t xml:space="preserve">maaüksus </w:t>
      </w:r>
      <w:proofErr w:type="spellStart"/>
      <w:r w:rsidRPr="002B6A0C">
        <w:rPr>
          <w:rFonts w:ascii="Times New Roman" w:hAnsi="Times New Roman" w:cs="Times New Roman"/>
          <w:sz w:val="24"/>
          <w:szCs w:val="24"/>
        </w:rPr>
        <w:t>Baldini</w:t>
      </w:r>
      <w:proofErr w:type="spellEnd"/>
      <w:r w:rsidRPr="002B6A0C">
        <w:rPr>
          <w:rFonts w:ascii="Times New Roman" w:hAnsi="Times New Roman" w:cs="Times New Roman"/>
          <w:sz w:val="24"/>
          <w:szCs w:val="24"/>
        </w:rPr>
        <w:t xml:space="preserve"> talu, asukohaga Valga vald suurusega 4,75 ha, lõpphinnaga 100 eurot hektari kohta aastas; </w:t>
      </w:r>
      <w:r w:rsidRPr="002B6A0C">
        <w:rPr>
          <w:rFonts w:ascii="Times New Roman" w:hAnsi="Times New Roman" w:cs="Times New Roman"/>
          <w:sz w:val="24"/>
          <w:szCs w:val="24"/>
        </w:rPr>
        <w:br/>
        <w:t>maaüksus Suur-</w:t>
      </w:r>
      <w:proofErr w:type="spellStart"/>
      <w:r w:rsidRPr="002B6A0C">
        <w:rPr>
          <w:rFonts w:ascii="Times New Roman" w:hAnsi="Times New Roman" w:cs="Times New Roman"/>
          <w:sz w:val="24"/>
          <w:szCs w:val="24"/>
        </w:rPr>
        <w:t>Stoke</w:t>
      </w:r>
      <w:proofErr w:type="spellEnd"/>
      <w:r w:rsidRPr="002B6A0C">
        <w:rPr>
          <w:rFonts w:ascii="Times New Roman" w:hAnsi="Times New Roman" w:cs="Times New Roman"/>
          <w:sz w:val="24"/>
          <w:szCs w:val="24"/>
        </w:rPr>
        <w:t xml:space="preserve"> talu, asukohaga Valga vald suurusega 3,63 ha, lõpphinnaga 100 eurot hektari kohta aastas.</w:t>
      </w:r>
    </w:p>
    <w:p w14:paraId="392FBC00" w14:textId="59F6B7F6" w:rsidR="00BA3396" w:rsidRDefault="00BA3396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62C">
        <w:rPr>
          <w:rFonts w:ascii="Times New Roman" w:hAnsi="Times New Roman" w:cs="Times New Roman"/>
          <w:b/>
          <w:bCs/>
          <w:sz w:val="24"/>
          <w:szCs w:val="24"/>
        </w:rPr>
        <w:t>Kinnitada</w:t>
      </w:r>
      <w:r w:rsidRPr="00BA3396">
        <w:rPr>
          <w:rFonts w:ascii="Times New Roman" w:hAnsi="Times New Roman" w:cs="Times New Roman"/>
          <w:sz w:val="24"/>
          <w:szCs w:val="24"/>
        </w:rPr>
        <w:t xml:space="preserve"> oksjonikeskkonnas www.osta.ee toimunud enampakkumis</w:t>
      </w:r>
      <w:r w:rsidR="000E562C">
        <w:rPr>
          <w:rFonts w:ascii="Times New Roman" w:hAnsi="Times New Roman" w:cs="Times New Roman"/>
          <w:sz w:val="24"/>
          <w:szCs w:val="24"/>
        </w:rPr>
        <w:t>te tulemused</w:t>
      </w:r>
      <w:r w:rsidRPr="00BA3396">
        <w:rPr>
          <w:rFonts w:ascii="Times New Roman" w:hAnsi="Times New Roman" w:cs="Times New Roman"/>
          <w:sz w:val="24"/>
          <w:szCs w:val="24"/>
        </w:rPr>
        <w:t xml:space="preserve"> nr ja võõrandada korteriomand Puiestee tn 3-28, Valga linn lõpphinnaga 13 800 eurot </w:t>
      </w:r>
      <w:r w:rsidR="000E562C">
        <w:rPr>
          <w:rFonts w:ascii="Times New Roman" w:hAnsi="Times New Roman" w:cs="Times New Roman"/>
          <w:sz w:val="24"/>
          <w:szCs w:val="24"/>
        </w:rPr>
        <w:t xml:space="preserve">ja </w:t>
      </w:r>
      <w:r w:rsidR="00C9351C" w:rsidRPr="00145559">
        <w:rPr>
          <w:rFonts w:ascii="Times New Roman" w:hAnsi="Times New Roman" w:cs="Times New Roman"/>
          <w:color w:val="000000" w:themeColor="text1"/>
          <w:sz w:val="24"/>
          <w:szCs w:val="24"/>
        </w:rPr>
        <w:t>jagamise teel moodustatud hoonestamata kinnistu</w:t>
      </w:r>
      <w:r w:rsidR="00C9351C" w:rsidRPr="00C9351C">
        <w:rPr>
          <w:rFonts w:ascii="Times New Roman" w:hAnsi="Times New Roman" w:cs="Times New Roman"/>
          <w:sz w:val="24"/>
          <w:szCs w:val="24"/>
        </w:rPr>
        <w:t xml:space="preserve"> </w:t>
      </w:r>
      <w:r w:rsidRPr="00BA3396">
        <w:rPr>
          <w:rFonts w:ascii="Times New Roman" w:hAnsi="Times New Roman" w:cs="Times New Roman"/>
          <w:sz w:val="24"/>
          <w:szCs w:val="24"/>
        </w:rPr>
        <w:t xml:space="preserve">Võru tn 16b, Valga linn lõpphinnaga 1780 </w:t>
      </w:r>
      <w:r w:rsidR="000E562C">
        <w:rPr>
          <w:rFonts w:ascii="Times New Roman" w:hAnsi="Times New Roman" w:cs="Times New Roman"/>
          <w:sz w:val="24"/>
          <w:szCs w:val="24"/>
        </w:rPr>
        <w:t>eurot.</w:t>
      </w:r>
    </w:p>
    <w:p w14:paraId="450D858B" w14:textId="7978B0CE" w:rsidR="000E562C" w:rsidRDefault="000E562C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62C">
        <w:rPr>
          <w:rFonts w:ascii="Times New Roman" w:hAnsi="Times New Roman" w:cs="Times New Roman"/>
          <w:b/>
          <w:bCs/>
          <w:sz w:val="24"/>
          <w:szCs w:val="24"/>
        </w:rPr>
        <w:t xml:space="preserve">Määrata </w:t>
      </w:r>
      <w:r w:rsidRPr="000E562C">
        <w:rPr>
          <w:rFonts w:ascii="Times New Roman" w:hAnsi="Times New Roman" w:cs="Times New Roman"/>
          <w:sz w:val="24"/>
          <w:szCs w:val="24"/>
        </w:rPr>
        <w:t xml:space="preserve">2023. aastal Valga valla eelarves </w:t>
      </w:r>
      <w:bookmarkStart w:id="0" w:name="_Hlk129938109"/>
      <w:r w:rsidRPr="000E562C">
        <w:rPr>
          <w:rFonts w:ascii="Times New Roman" w:hAnsi="Times New Roman" w:cs="Times New Roman"/>
          <w:sz w:val="24"/>
          <w:szCs w:val="24"/>
        </w:rPr>
        <w:t xml:space="preserve">sotsiaalteenuseid osutavate ja sotsiaalvaldkonna sihtgruppe esindavate mittetulundusühingute tegevustoetuse </w:t>
      </w:r>
      <w:bookmarkEnd w:id="0"/>
      <w:r w:rsidRPr="000E562C">
        <w:rPr>
          <w:rFonts w:ascii="Times New Roman" w:hAnsi="Times New Roman" w:cs="Times New Roman"/>
          <w:sz w:val="24"/>
          <w:szCs w:val="24"/>
        </w:rPr>
        <w:t>reservi suuruseks 6 000 eurot (20% vallaeelarve sotsiaalvaldkonna tegevustoetuse mahust).</w:t>
      </w:r>
    </w:p>
    <w:p w14:paraId="2623CAFE" w14:textId="110ABAB0" w:rsidR="000E562C" w:rsidRDefault="000E562C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Määrata</w:t>
      </w:r>
      <w:r w:rsidR="00432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E85" w:rsidRPr="00432E85">
        <w:rPr>
          <w:rFonts w:ascii="Times New Roman" w:hAnsi="Times New Roman" w:cs="Times New Roman"/>
          <w:sz w:val="24"/>
          <w:szCs w:val="24"/>
        </w:rPr>
        <w:t>viiele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2C">
        <w:rPr>
          <w:rFonts w:ascii="Times New Roman" w:hAnsi="Times New Roman" w:cs="Times New Roman"/>
          <w:sz w:val="24"/>
          <w:szCs w:val="24"/>
        </w:rPr>
        <w:t>sotsiaalteenuseid osutavate ja sotsiaalvaldkonna sihtgruppe esindava</w:t>
      </w:r>
      <w:r w:rsidR="00432E85">
        <w:rPr>
          <w:rFonts w:ascii="Times New Roman" w:hAnsi="Times New Roman" w:cs="Times New Roman"/>
          <w:sz w:val="24"/>
          <w:szCs w:val="24"/>
        </w:rPr>
        <w:t xml:space="preserve">le </w:t>
      </w:r>
      <w:r w:rsidRPr="000E562C">
        <w:rPr>
          <w:rFonts w:ascii="Times New Roman" w:hAnsi="Times New Roman" w:cs="Times New Roman"/>
          <w:sz w:val="24"/>
          <w:szCs w:val="24"/>
        </w:rPr>
        <w:t>mittetulundusühingu</w:t>
      </w:r>
      <w:r w:rsidR="00432E85">
        <w:rPr>
          <w:rFonts w:ascii="Times New Roman" w:hAnsi="Times New Roman" w:cs="Times New Roman"/>
          <w:sz w:val="24"/>
          <w:szCs w:val="24"/>
        </w:rPr>
        <w:t>le</w:t>
      </w:r>
      <w:r w:rsidRPr="000E562C">
        <w:rPr>
          <w:rFonts w:ascii="Times New Roman" w:hAnsi="Times New Roman" w:cs="Times New Roman"/>
          <w:sz w:val="24"/>
          <w:szCs w:val="24"/>
        </w:rPr>
        <w:t xml:space="preserve"> tegevustoetus</w:t>
      </w:r>
      <w:r>
        <w:rPr>
          <w:rFonts w:ascii="Times New Roman" w:hAnsi="Times New Roman" w:cs="Times New Roman"/>
          <w:sz w:val="24"/>
          <w:szCs w:val="24"/>
        </w:rPr>
        <w:t>ed kogusummas 24 000 eurot</w:t>
      </w:r>
      <w:r w:rsidR="00432E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944D7" w14:textId="624367C9" w:rsidR="000E562C" w:rsidRDefault="000E562C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62C">
        <w:rPr>
          <w:rFonts w:ascii="Times New Roman" w:hAnsi="Times New Roman" w:cs="Times New Roman"/>
          <w:b/>
          <w:bCs/>
          <w:sz w:val="24"/>
          <w:szCs w:val="24"/>
        </w:rPr>
        <w:t>Eraldada</w:t>
      </w:r>
      <w:r w:rsidRPr="000E562C">
        <w:rPr>
          <w:rFonts w:ascii="Times New Roman" w:hAnsi="Times New Roman" w:cs="Times New Roman"/>
          <w:sz w:val="24"/>
          <w:szCs w:val="24"/>
        </w:rPr>
        <w:t xml:space="preserve"> huvihariduse ja huvitegevuse toetust </w:t>
      </w:r>
      <w:r>
        <w:rPr>
          <w:rFonts w:ascii="Times New Roman" w:hAnsi="Times New Roman" w:cs="Times New Roman"/>
          <w:sz w:val="24"/>
          <w:szCs w:val="24"/>
        </w:rPr>
        <w:t xml:space="preserve">kogusummas </w:t>
      </w:r>
      <w:r w:rsidRPr="000E562C">
        <w:rPr>
          <w:rFonts w:ascii="Times New Roman" w:hAnsi="Times New Roman" w:cs="Times New Roman"/>
          <w:sz w:val="24"/>
          <w:szCs w:val="24"/>
        </w:rPr>
        <w:t xml:space="preserve">11 </w:t>
      </w:r>
      <w:r w:rsidR="002B6A0C">
        <w:rPr>
          <w:rFonts w:ascii="Times New Roman" w:hAnsi="Times New Roman" w:cs="Times New Roman"/>
          <w:sz w:val="24"/>
          <w:szCs w:val="24"/>
        </w:rPr>
        <w:t>880</w:t>
      </w:r>
      <w:r w:rsidRPr="000E562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F399E" w14:textId="64B7557D" w:rsidR="00432E85" w:rsidRDefault="00432E85" w:rsidP="00BA33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Määrata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kuueteistkümnele kogukonna arendamisega tegelevale mittetulundusühingule tegevustoetused kogusummas 8000 eurot. </w:t>
      </w:r>
      <w:r w:rsidRPr="000E56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4B5FC" w14:textId="5DE00267" w:rsidR="003B1BF3" w:rsidRDefault="00826CEF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EF">
        <w:rPr>
          <w:rFonts w:ascii="Times New Roman" w:hAnsi="Times New Roman" w:cs="Times New Roman"/>
          <w:b/>
          <w:bCs/>
          <w:sz w:val="24"/>
          <w:szCs w:val="24"/>
        </w:rPr>
        <w:lastRenderedPageBreak/>
        <w:t>Määrata</w:t>
      </w:r>
      <w:r w:rsidRPr="00826CEF">
        <w:rPr>
          <w:rFonts w:ascii="Times New Roman" w:hAnsi="Times New Roman" w:cs="Times New Roman"/>
          <w:sz w:val="24"/>
          <w:szCs w:val="24"/>
        </w:rPr>
        <w:t xml:space="preserve"> </w:t>
      </w:r>
      <w:r w:rsidR="003B1BF3">
        <w:rPr>
          <w:rFonts w:ascii="Times New Roman" w:hAnsi="Times New Roman" w:cs="Times New Roman"/>
          <w:sz w:val="24"/>
          <w:szCs w:val="24"/>
        </w:rPr>
        <w:t xml:space="preserve">kahekümne kolmele kultuurivaldkonnas tegelevale mittetulundusühingule tegevustoetused kogusummas 45 750 eurot. </w:t>
      </w:r>
      <w:r w:rsidR="007502AB">
        <w:rPr>
          <w:rFonts w:ascii="Times New Roman" w:hAnsi="Times New Roman" w:cs="Times New Roman"/>
          <w:sz w:val="24"/>
          <w:szCs w:val="24"/>
        </w:rPr>
        <w:t xml:space="preserve">   </w:t>
      </w:r>
      <w:r w:rsidR="00C70DAD">
        <w:rPr>
          <w:rFonts w:ascii="Times New Roman" w:hAnsi="Times New Roman" w:cs="Times New Roman"/>
          <w:sz w:val="24"/>
          <w:szCs w:val="24"/>
        </w:rPr>
        <w:t xml:space="preserve"> </w:t>
      </w:r>
      <w:r w:rsidR="003007EA">
        <w:rPr>
          <w:rFonts w:ascii="Times New Roman" w:hAnsi="Times New Roman" w:cs="Times New Roman"/>
          <w:sz w:val="24"/>
          <w:szCs w:val="24"/>
        </w:rPr>
        <w:tab/>
      </w:r>
    </w:p>
    <w:p w14:paraId="00DAAB9C" w14:textId="5E7BA3F6" w:rsidR="00E06854" w:rsidRDefault="00E06854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854">
        <w:rPr>
          <w:rFonts w:ascii="Times New Roman" w:hAnsi="Times New Roman" w:cs="Times New Roman"/>
          <w:b/>
          <w:bCs/>
          <w:sz w:val="24"/>
          <w:szCs w:val="24"/>
        </w:rPr>
        <w:t>Eraldada</w:t>
      </w:r>
      <w:r w:rsidRPr="00E06854">
        <w:rPr>
          <w:rFonts w:ascii="Times New Roman" w:hAnsi="Times New Roman" w:cs="Times New Roman"/>
          <w:sz w:val="24"/>
          <w:szCs w:val="24"/>
        </w:rPr>
        <w:t xml:space="preserve"> toetust noorte omaalgatuslikele projektidele</w:t>
      </w:r>
      <w:r>
        <w:rPr>
          <w:rFonts w:ascii="Times New Roman" w:hAnsi="Times New Roman" w:cs="Times New Roman"/>
          <w:sz w:val="24"/>
          <w:szCs w:val="24"/>
        </w:rPr>
        <w:t xml:space="preserve"> kogusummas 1500 eurot.</w:t>
      </w:r>
    </w:p>
    <w:p w14:paraId="484DF852" w14:textId="6478FC16" w:rsidR="00E06854" w:rsidRDefault="00E06854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854">
        <w:rPr>
          <w:rFonts w:ascii="Times New Roman" w:hAnsi="Times New Roman" w:cs="Times New Roman"/>
          <w:b/>
          <w:bCs/>
          <w:sz w:val="24"/>
          <w:szCs w:val="24"/>
        </w:rPr>
        <w:t>Vabastada</w:t>
      </w:r>
      <w:r w:rsidRPr="00E06854">
        <w:rPr>
          <w:rFonts w:ascii="Times New Roman" w:hAnsi="Times New Roman" w:cs="Times New Roman"/>
          <w:sz w:val="24"/>
          <w:szCs w:val="24"/>
        </w:rPr>
        <w:t xml:space="preserve"> Mittetulundusühing Korvpalliklubi Valgamaa Valga Spordihoone renditasu eest makstavast summast 30% ulatuses seoses 18. märts 2023 toimuva Poiste U13 III divisjoni korvpallimängude läbiviimisega.</w:t>
      </w:r>
    </w:p>
    <w:p w14:paraId="106BCC95" w14:textId="247C0EF1" w:rsidR="00E06854" w:rsidRDefault="00E06854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854">
        <w:rPr>
          <w:rFonts w:ascii="Times New Roman" w:hAnsi="Times New Roman" w:cs="Times New Roman"/>
          <w:b/>
          <w:bCs/>
          <w:sz w:val="24"/>
          <w:szCs w:val="24"/>
        </w:rPr>
        <w:t>Kinnitada</w:t>
      </w:r>
      <w:r>
        <w:rPr>
          <w:rFonts w:ascii="Times New Roman" w:hAnsi="Times New Roman" w:cs="Times New Roman"/>
          <w:sz w:val="24"/>
          <w:szCs w:val="24"/>
        </w:rPr>
        <w:t xml:space="preserve"> Valga valla 2023. aasta hankeplaan.</w:t>
      </w:r>
    </w:p>
    <w:p w14:paraId="4655EEF8" w14:textId="1349B380" w:rsidR="00E06854" w:rsidRDefault="00E06854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854">
        <w:rPr>
          <w:rFonts w:ascii="Times New Roman" w:hAnsi="Times New Roman" w:cs="Times New Roman"/>
          <w:b/>
          <w:bCs/>
          <w:sz w:val="24"/>
          <w:szCs w:val="24"/>
        </w:rPr>
        <w:t>Kinnitada</w:t>
      </w:r>
      <w:r w:rsidRPr="00E06854">
        <w:rPr>
          <w:rFonts w:ascii="Times New Roman" w:hAnsi="Times New Roman" w:cs="Times New Roman"/>
          <w:sz w:val="24"/>
          <w:szCs w:val="24"/>
        </w:rPr>
        <w:t xml:space="preserve"> hallatava asutuse Valga Kultuuri- ja Huvialakeskuse struktuur ja koosseis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77F5B8" w14:textId="26C14BE1" w:rsidR="00E06854" w:rsidRDefault="00E06854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854">
        <w:rPr>
          <w:rFonts w:ascii="Times New Roman" w:hAnsi="Times New Roman" w:cs="Times New Roman"/>
          <w:b/>
          <w:bCs/>
          <w:sz w:val="24"/>
          <w:szCs w:val="24"/>
        </w:rPr>
        <w:t>Moodustada</w:t>
      </w:r>
      <w:r w:rsidRPr="00E06854">
        <w:rPr>
          <w:rFonts w:ascii="Times New Roman" w:hAnsi="Times New Roman" w:cs="Times New Roman"/>
          <w:sz w:val="24"/>
          <w:szCs w:val="24"/>
        </w:rPr>
        <w:t xml:space="preserve"> Valga valla noortevolikogu valimiskomisjon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88C171" w14:textId="1C195D49" w:rsidR="00E06854" w:rsidRDefault="00E06854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854">
        <w:rPr>
          <w:rFonts w:ascii="Times New Roman" w:hAnsi="Times New Roman" w:cs="Times New Roman"/>
          <w:b/>
          <w:bCs/>
          <w:sz w:val="24"/>
          <w:szCs w:val="24"/>
        </w:rPr>
        <w:t>Kinnitada</w:t>
      </w:r>
      <w:r w:rsidRPr="00E06854">
        <w:rPr>
          <w:rFonts w:ascii="Times New Roman" w:hAnsi="Times New Roman" w:cs="Times New Roman"/>
          <w:sz w:val="24"/>
          <w:szCs w:val="24"/>
        </w:rPr>
        <w:t xml:space="preserve"> 2023. a</w:t>
      </w:r>
      <w:r>
        <w:rPr>
          <w:rFonts w:ascii="Times New Roman" w:hAnsi="Times New Roman" w:cs="Times New Roman"/>
          <w:sz w:val="24"/>
          <w:szCs w:val="24"/>
        </w:rPr>
        <w:t>asta</w:t>
      </w:r>
      <w:r w:rsidRPr="00E06854">
        <w:rPr>
          <w:rFonts w:ascii="Times New Roman" w:hAnsi="Times New Roman" w:cs="Times New Roman"/>
          <w:sz w:val="24"/>
          <w:szCs w:val="24"/>
        </w:rPr>
        <w:t xml:space="preserve"> kultuuritöö arendamisega tegelevatele mittetulundusühendustele eraldatavad tegevustoetused </w:t>
      </w:r>
      <w:r>
        <w:rPr>
          <w:rFonts w:ascii="Times New Roman" w:hAnsi="Times New Roman" w:cs="Times New Roman"/>
          <w:sz w:val="24"/>
          <w:szCs w:val="24"/>
        </w:rPr>
        <w:t>kogu</w:t>
      </w:r>
      <w:r w:rsidRPr="00E06854">
        <w:rPr>
          <w:rFonts w:ascii="Times New Roman" w:hAnsi="Times New Roman" w:cs="Times New Roman"/>
          <w:sz w:val="24"/>
          <w:szCs w:val="24"/>
        </w:rPr>
        <w:t>summas 15 650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BD7D3C" w14:textId="77777777" w:rsidR="0033510D" w:rsidRPr="00BA3396" w:rsidRDefault="0033510D" w:rsidP="00BA3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3510D" w:rsidRPr="00BA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78E"/>
    <w:multiLevelType w:val="hybridMultilevel"/>
    <w:tmpl w:val="33C2F4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6C09"/>
    <w:multiLevelType w:val="hybridMultilevel"/>
    <w:tmpl w:val="43A6C63C"/>
    <w:lvl w:ilvl="0" w:tplc="CBE6E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551A6"/>
    <w:multiLevelType w:val="hybridMultilevel"/>
    <w:tmpl w:val="0A9080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23F7"/>
    <w:multiLevelType w:val="hybridMultilevel"/>
    <w:tmpl w:val="CAE8BD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1764"/>
    <w:multiLevelType w:val="hybridMultilevel"/>
    <w:tmpl w:val="29C4A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D0CE5"/>
    <w:multiLevelType w:val="hybridMultilevel"/>
    <w:tmpl w:val="D64822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E32E3"/>
    <w:multiLevelType w:val="hybridMultilevel"/>
    <w:tmpl w:val="BB7897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41752">
    <w:abstractNumId w:val="9"/>
  </w:num>
  <w:num w:numId="2" w16cid:durableId="483741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5"/>
  </w:num>
  <w:num w:numId="4" w16cid:durableId="780927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10"/>
  </w:num>
  <w:num w:numId="6" w16cid:durableId="1791127215">
    <w:abstractNumId w:val="1"/>
  </w:num>
  <w:num w:numId="7" w16cid:durableId="988289155">
    <w:abstractNumId w:val="3"/>
  </w:num>
  <w:num w:numId="8" w16cid:durableId="680353972">
    <w:abstractNumId w:val="4"/>
  </w:num>
  <w:num w:numId="9" w16cid:durableId="474176470">
    <w:abstractNumId w:val="11"/>
  </w:num>
  <w:num w:numId="10" w16cid:durableId="2003118210">
    <w:abstractNumId w:val="7"/>
  </w:num>
  <w:num w:numId="11" w16cid:durableId="756755725">
    <w:abstractNumId w:val="0"/>
  </w:num>
  <w:num w:numId="12" w16cid:durableId="594556156">
    <w:abstractNumId w:val="2"/>
  </w:num>
  <w:num w:numId="13" w16cid:durableId="1571306438">
    <w:abstractNumId w:val="8"/>
  </w:num>
  <w:num w:numId="14" w16cid:durableId="278610585">
    <w:abstractNumId w:val="6"/>
  </w:num>
  <w:num w:numId="15" w16cid:durableId="1287547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033398"/>
    <w:rsid w:val="000A2B84"/>
    <w:rsid w:val="000B56CB"/>
    <w:rsid w:val="000C6B8E"/>
    <w:rsid w:val="000E562C"/>
    <w:rsid w:val="00113632"/>
    <w:rsid w:val="00127F49"/>
    <w:rsid w:val="00141111"/>
    <w:rsid w:val="00142673"/>
    <w:rsid w:val="00145559"/>
    <w:rsid w:val="00186F74"/>
    <w:rsid w:val="001957CF"/>
    <w:rsid w:val="001D00F6"/>
    <w:rsid w:val="001E6799"/>
    <w:rsid w:val="001F2F99"/>
    <w:rsid w:val="002369C9"/>
    <w:rsid w:val="00283EB7"/>
    <w:rsid w:val="002B6A0C"/>
    <w:rsid w:val="002C1E94"/>
    <w:rsid w:val="002F6E9B"/>
    <w:rsid w:val="003007EA"/>
    <w:rsid w:val="0033510D"/>
    <w:rsid w:val="00354952"/>
    <w:rsid w:val="00357BC5"/>
    <w:rsid w:val="00365B32"/>
    <w:rsid w:val="00387804"/>
    <w:rsid w:val="003B1BF3"/>
    <w:rsid w:val="003D53FC"/>
    <w:rsid w:val="004055CA"/>
    <w:rsid w:val="00414B6B"/>
    <w:rsid w:val="00432E85"/>
    <w:rsid w:val="00556861"/>
    <w:rsid w:val="00571918"/>
    <w:rsid w:val="0057283C"/>
    <w:rsid w:val="00585A90"/>
    <w:rsid w:val="00590984"/>
    <w:rsid w:val="005C6C3D"/>
    <w:rsid w:val="005C6E9B"/>
    <w:rsid w:val="005E5772"/>
    <w:rsid w:val="0060052B"/>
    <w:rsid w:val="00617113"/>
    <w:rsid w:val="0067488D"/>
    <w:rsid w:val="006A33FE"/>
    <w:rsid w:val="006C668A"/>
    <w:rsid w:val="006D09EB"/>
    <w:rsid w:val="006E108E"/>
    <w:rsid w:val="00702EE7"/>
    <w:rsid w:val="00722A3E"/>
    <w:rsid w:val="00737A15"/>
    <w:rsid w:val="007502AB"/>
    <w:rsid w:val="00750A6E"/>
    <w:rsid w:val="00790410"/>
    <w:rsid w:val="007B04BC"/>
    <w:rsid w:val="007C74B8"/>
    <w:rsid w:val="007F183A"/>
    <w:rsid w:val="0081044B"/>
    <w:rsid w:val="008153DF"/>
    <w:rsid w:val="00826CEF"/>
    <w:rsid w:val="0085387F"/>
    <w:rsid w:val="00853EB3"/>
    <w:rsid w:val="008A4288"/>
    <w:rsid w:val="008A730A"/>
    <w:rsid w:val="008C45A4"/>
    <w:rsid w:val="008E6237"/>
    <w:rsid w:val="00906245"/>
    <w:rsid w:val="00916AD9"/>
    <w:rsid w:val="009579CE"/>
    <w:rsid w:val="00965130"/>
    <w:rsid w:val="00967738"/>
    <w:rsid w:val="00971597"/>
    <w:rsid w:val="00974437"/>
    <w:rsid w:val="0098091C"/>
    <w:rsid w:val="00983FBD"/>
    <w:rsid w:val="009D6849"/>
    <w:rsid w:val="00A02A50"/>
    <w:rsid w:val="00A36994"/>
    <w:rsid w:val="00A4447F"/>
    <w:rsid w:val="00A4707A"/>
    <w:rsid w:val="00A7544A"/>
    <w:rsid w:val="00A811D1"/>
    <w:rsid w:val="00A912CB"/>
    <w:rsid w:val="00AC2C80"/>
    <w:rsid w:val="00AD51D4"/>
    <w:rsid w:val="00AD7DF6"/>
    <w:rsid w:val="00AF302A"/>
    <w:rsid w:val="00B02C28"/>
    <w:rsid w:val="00B24CBD"/>
    <w:rsid w:val="00B444D7"/>
    <w:rsid w:val="00B63922"/>
    <w:rsid w:val="00B71987"/>
    <w:rsid w:val="00B83AD2"/>
    <w:rsid w:val="00BA3396"/>
    <w:rsid w:val="00BA4386"/>
    <w:rsid w:val="00BB7C72"/>
    <w:rsid w:val="00BC1925"/>
    <w:rsid w:val="00BD716D"/>
    <w:rsid w:val="00BE264A"/>
    <w:rsid w:val="00BE538D"/>
    <w:rsid w:val="00C70DAD"/>
    <w:rsid w:val="00C80D2D"/>
    <w:rsid w:val="00C8298B"/>
    <w:rsid w:val="00C92C64"/>
    <w:rsid w:val="00C9351C"/>
    <w:rsid w:val="00CC1543"/>
    <w:rsid w:val="00D34F75"/>
    <w:rsid w:val="00D40567"/>
    <w:rsid w:val="00D46A54"/>
    <w:rsid w:val="00D74511"/>
    <w:rsid w:val="00DA348A"/>
    <w:rsid w:val="00DE1470"/>
    <w:rsid w:val="00E06854"/>
    <w:rsid w:val="00E17E29"/>
    <w:rsid w:val="00E61702"/>
    <w:rsid w:val="00E74675"/>
    <w:rsid w:val="00E94F5F"/>
    <w:rsid w:val="00EA556C"/>
    <w:rsid w:val="00EE550A"/>
    <w:rsid w:val="00F027E6"/>
    <w:rsid w:val="00F07591"/>
    <w:rsid w:val="00F254F3"/>
    <w:rsid w:val="00F40F94"/>
    <w:rsid w:val="00F74EA8"/>
    <w:rsid w:val="00F80A47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  <w:style w:type="character" w:styleId="Kommentaariviide">
    <w:name w:val="annotation reference"/>
    <w:basedOn w:val="Liguvaikefont"/>
    <w:uiPriority w:val="99"/>
    <w:semiHidden/>
    <w:unhideWhenUsed/>
    <w:rsid w:val="000A2B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A2B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A2B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2B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2B84"/>
    <w:rPr>
      <w:b/>
      <w:bCs/>
      <w:sz w:val="20"/>
      <w:szCs w:val="20"/>
    </w:rPr>
  </w:style>
  <w:style w:type="character" w:customStyle="1" w:styleId="markedcontent">
    <w:name w:val="markedcontent"/>
    <w:basedOn w:val="Liguvaikefont"/>
    <w:rsid w:val="00B83AD2"/>
  </w:style>
  <w:style w:type="paragraph" w:styleId="Redaktsioon">
    <w:name w:val="Revision"/>
    <w:hidden/>
    <w:uiPriority w:val="99"/>
    <w:semiHidden/>
    <w:rsid w:val="00A91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7</cp:revision>
  <dcterms:created xsi:type="dcterms:W3CDTF">2023-03-21T09:37:00Z</dcterms:created>
  <dcterms:modified xsi:type="dcterms:W3CDTF">2023-03-21T09:44:00Z</dcterms:modified>
</cp:coreProperties>
</file>