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FADE5" w14:textId="63E01653" w:rsidR="7D354C6D" w:rsidRDefault="007A3D69" w:rsidP="007A3D69">
      <w:pPr>
        <w:spacing w:after="0" w:line="240" w:lineRule="auto"/>
        <w:jc w:val="right"/>
        <w:rPr>
          <w:rFonts w:ascii="Calibri" w:eastAsia="Times New Roman" w:hAnsi="Calibri" w:cs="Calibri"/>
          <w:b/>
          <w:bCs/>
          <w:sz w:val="52"/>
          <w:szCs w:val="52"/>
          <w:lang w:eastAsia="et-EE"/>
        </w:rPr>
      </w:pPr>
      <w:r w:rsidRPr="007A3D69">
        <w:rPr>
          <w:rFonts w:ascii="Calibri" w:eastAsia="Times New Roman" w:hAnsi="Calibri" w:cs="Calibri"/>
          <w:b/>
          <w:bCs/>
          <w:sz w:val="52"/>
          <w:szCs w:val="52"/>
          <w:highlight w:val="yellow"/>
          <w:lang w:eastAsia="et-EE"/>
        </w:rPr>
        <w:t>Valla + rahastaja logo</w:t>
      </w:r>
    </w:p>
    <w:p w14:paraId="5939304A" w14:textId="2810768A" w:rsidR="00FE1730" w:rsidRPr="00FE1730" w:rsidRDefault="00FE1730" w:rsidP="00FE1730">
      <w:pPr>
        <w:spacing w:after="0" w:line="240" w:lineRule="auto"/>
        <w:ind w:firstLine="708"/>
        <w:rPr>
          <w:rFonts w:ascii="Calibri" w:eastAsia="Times New Roman" w:hAnsi="Calibri" w:cs="Calibri"/>
          <w:color w:val="FF0000"/>
          <w:sz w:val="24"/>
          <w:szCs w:val="24"/>
          <w:lang w:eastAsia="et-EE"/>
        </w:rPr>
      </w:pPr>
      <w:r>
        <w:rPr>
          <w:rFonts w:ascii="Calibri" w:eastAsia="Times New Roman" w:hAnsi="Calibri" w:cs="Calibri"/>
          <w:b/>
          <w:bCs/>
          <w:color w:val="FF0000"/>
          <w:sz w:val="24"/>
          <w:szCs w:val="24"/>
          <w:lang w:eastAsia="et-EE"/>
        </w:rPr>
        <w:t xml:space="preserve">  </w:t>
      </w:r>
      <w:r>
        <w:rPr>
          <w:rFonts w:ascii="Calibri" w:eastAsia="Times New Roman" w:hAnsi="Calibri" w:cs="Calibri"/>
          <w:b/>
          <w:bCs/>
          <w:color w:val="FF0000"/>
          <w:sz w:val="24"/>
          <w:szCs w:val="24"/>
          <w:lang w:eastAsia="et-EE"/>
        </w:rPr>
        <w:tab/>
      </w:r>
      <w:r>
        <w:rPr>
          <w:rFonts w:ascii="Calibri" w:eastAsia="Times New Roman" w:hAnsi="Calibri" w:cs="Calibri"/>
          <w:b/>
          <w:bCs/>
          <w:color w:val="FF0000"/>
          <w:sz w:val="24"/>
          <w:szCs w:val="24"/>
          <w:lang w:eastAsia="et-EE"/>
        </w:rPr>
        <w:tab/>
      </w:r>
      <w:r>
        <w:rPr>
          <w:rFonts w:ascii="Calibri" w:eastAsia="Times New Roman" w:hAnsi="Calibri" w:cs="Calibri"/>
          <w:b/>
          <w:bCs/>
          <w:color w:val="FF0000"/>
          <w:sz w:val="24"/>
          <w:szCs w:val="24"/>
          <w:lang w:eastAsia="et-EE"/>
        </w:rPr>
        <w:tab/>
      </w:r>
      <w:r>
        <w:rPr>
          <w:rFonts w:ascii="Calibri" w:eastAsia="Times New Roman" w:hAnsi="Calibri" w:cs="Calibri"/>
          <w:b/>
          <w:bCs/>
          <w:color w:val="FF0000"/>
          <w:sz w:val="24"/>
          <w:szCs w:val="24"/>
          <w:lang w:eastAsia="et-EE"/>
        </w:rPr>
        <w:tab/>
      </w:r>
      <w:r w:rsidRPr="00FE1730">
        <w:rPr>
          <w:rFonts w:ascii="Calibri" w:eastAsia="Times New Roman" w:hAnsi="Calibri" w:cs="Calibri"/>
          <w:color w:val="FF0000"/>
          <w:sz w:val="24"/>
          <w:szCs w:val="24"/>
          <w:lang w:eastAsia="et-EE"/>
        </w:rPr>
        <w:t xml:space="preserve">      NB! Dokumendi lõppeversioonile tehakse kujundus</w:t>
      </w:r>
      <w:r w:rsidR="00D4019A">
        <w:rPr>
          <w:rFonts w:ascii="Calibri" w:eastAsia="Times New Roman" w:hAnsi="Calibri" w:cs="Calibri"/>
          <w:color w:val="FF0000"/>
          <w:sz w:val="24"/>
          <w:szCs w:val="24"/>
          <w:lang w:eastAsia="et-EE"/>
        </w:rPr>
        <w:t>.</w:t>
      </w:r>
    </w:p>
    <w:p w14:paraId="0FE7510D" w14:textId="12902903" w:rsidR="7D354C6D" w:rsidRDefault="7D354C6D" w:rsidP="7D354C6D">
      <w:pPr>
        <w:spacing w:after="0" w:line="240" w:lineRule="auto"/>
        <w:rPr>
          <w:rFonts w:ascii="Calibri" w:eastAsia="Times New Roman" w:hAnsi="Calibri" w:cs="Calibri"/>
          <w:b/>
          <w:bCs/>
          <w:sz w:val="52"/>
          <w:szCs w:val="52"/>
          <w:lang w:eastAsia="et-EE"/>
        </w:rPr>
      </w:pPr>
    </w:p>
    <w:p w14:paraId="2AFBA486" w14:textId="010C01FE" w:rsidR="7D354C6D" w:rsidRDefault="7D354C6D" w:rsidP="7D354C6D">
      <w:pPr>
        <w:spacing w:after="0" w:line="240" w:lineRule="auto"/>
        <w:rPr>
          <w:rFonts w:ascii="Calibri" w:eastAsia="Times New Roman" w:hAnsi="Calibri" w:cs="Calibri"/>
          <w:b/>
          <w:bCs/>
          <w:sz w:val="52"/>
          <w:szCs w:val="52"/>
          <w:lang w:eastAsia="et-EE"/>
        </w:rPr>
      </w:pPr>
    </w:p>
    <w:p w14:paraId="1110B23D" w14:textId="259F8F37" w:rsidR="7D354C6D" w:rsidRDefault="7D354C6D" w:rsidP="7D354C6D">
      <w:pPr>
        <w:spacing w:after="0" w:line="240" w:lineRule="auto"/>
        <w:rPr>
          <w:rFonts w:ascii="Calibri" w:eastAsia="Times New Roman" w:hAnsi="Calibri" w:cs="Calibri"/>
          <w:b/>
          <w:bCs/>
          <w:sz w:val="52"/>
          <w:szCs w:val="52"/>
          <w:lang w:eastAsia="et-EE"/>
        </w:rPr>
      </w:pPr>
    </w:p>
    <w:p w14:paraId="6F1FC214" w14:textId="53066F9B" w:rsidR="7D354C6D" w:rsidRDefault="7D354C6D" w:rsidP="7D354C6D">
      <w:pPr>
        <w:spacing w:after="0" w:line="240" w:lineRule="auto"/>
        <w:rPr>
          <w:rFonts w:ascii="Calibri" w:eastAsia="Times New Roman" w:hAnsi="Calibri" w:cs="Calibri"/>
          <w:b/>
          <w:bCs/>
          <w:sz w:val="52"/>
          <w:szCs w:val="52"/>
          <w:lang w:eastAsia="et-EE"/>
        </w:rPr>
      </w:pPr>
    </w:p>
    <w:p w14:paraId="0C2A0354" w14:textId="4FC25B95" w:rsidR="7D354C6D" w:rsidRDefault="7D354C6D" w:rsidP="7D354C6D">
      <w:pPr>
        <w:spacing w:after="0" w:line="240" w:lineRule="auto"/>
        <w:rPr>
          <w:rFonts w:ascii="Calibri" w:eastAsia="Times New Roman" w:hAnsi="Calibri" w:cs="Calibri"/>
          <w:b/>
          <w:bCs/>
          <w:sz w:val="52"/>
          <w:szCs w:val="52"/>
          <w:lang w:eastAsia="et-EE"/>
        </w:rPr>
      </w:pPr>
    </w:p>
    <w:p w14:paraId="2FA3D4DA" w14:textId="4A51E297" w:rsidR="7D354C6D" w:rsidRDefault="7D354C6D" w:rsidP="7D354C6D">
      <w:pPr>
        <w:spacing w:after="0" w:line="240" w:lineRule="auto"/>
        <w:rPr>
          <w:rFonts w:ascii="Calibri" w:eastAsia="Times New Roman" w:hAnsi="Calibri" w:cs="Calibri"/>
          <w:b/>
          <w:bCs/>
          <w:sz w:val="52"/>
          <w:szCs w:val="52"/>
          <w:lang w:eastAsia="et-EE"/>
        </w:rPr>
      </w:pPr>
    </w:p>
    <w:p w14:paraId="380F6D84" w14:textId="7FDE707C" w:rsidR="7D354C6D" w:rsidRDefault="7D354C6D" w:rsidP="7D354C6D">
      <w:pPr>
        <w:spacing w:after="0" w:line="240" w:lineRule="auto"/>
        <w:rPr>
          <w:rFonts w:ascii="Calibri" w:eastAsia="Times New Roman" w:hAnsi="Calibri" w:cs="Calibri"/>
          <w:b/>
          <w:bCs/>
          <w:sz w:val="52"/>
          <w:szCs w:val="52"/>
          <w:lang w:eastAsia="et-EE"/>
        </w:rPr>
      </w:pPr>
    </w:p>
    <w:p w14:paraId="6E0ED2D2" w14:textId="693373AA" w:rsidR="7D354C6D" w:rsidRDefault="7D354C6D" w:rsidP="7D354C6D">
      <w:pPr>
        <w:spacing w:after="0" w:line="240" w:lineRule="auto"/>
        <w:rPr>
          <w:rFonts w:ascii="Calibri" w:eastAsia="Times New Roman" w:hAnsi="Calibri" w:cs="Calibri"/>
          <w:b/>
          <w:bCs/>
          <w:sz w:val="52"/>
          <w:szCs w:val="52"/>
          <w:lang w:eastAsia="et-EE"/>
        </w:rPr>
      </w:pPr>
    </w:p>
    <w:p w14:paraId="33B61D2C" w14:textId="2F7789DE" w:rsidR="7D354C6D" w:rsidRDefault="7D354C6D" w:rsidP="7D354C6D">
      <w:pPr>
        <w:spacing w:after="0" w:line="240" w:lineRule="auto"/>
        <w:rPr>
          <w:rFonts w:ascii="Calibri" w:eastAsia="Times New Roman" w:hAnsi="Calibri" w:cs="Calibri"/>
          <w:b/>
          <w:bCs/>
          <w:sz w:val="52"/>
          <w:szCs w:val="52"/>
          <w:lang w:eastAsia="et-EE"/>
        </w:rPr>
      </w:pPr>
    </w:p>
    <w:p w14:paraId="6BEBD88A" w14:textId="1D920A88" w:rsidR="00BD3D24" w:rsidRPr="00BD3D24" w:rsidRDefault="515E3DBA" w:rsidP="515E3DBA">
      <w:pPr>
        <w:spacing w:after="0" w:line="240" w:lineRule="auto"/>
        <w:textAlignment w:val="baseline"/>
        <w:rPr>
          <w:rFonts w:ascii="Segoe UI" w:eastAsia="Times New Roman" w:hAnsi="Segoe UI" w:cs="Segoe UI"/>
          <w:sz w:val="18"/>
          <w:szCs w:val="18"/>
          <w:lang w:eastAsia="et-EE"/>
        </w:rPr>
      </w:pPr>
      <w:r w:rsidRPr="515E3DBA">
        <w:rPr>
          <w:rFonts w:ascii="Calibri" w:eastAsia="Times New Roman" w:hAnsi="Calibri" w:cs="Calibri"/>
          <w:b/>
          <w:bCs/>
          <w:sz w:val="52"/>
          <w:szCs w:val="52"/>
          <w:lang w:eastAsia="et-EE"/>
        </w:rPr>
        <w:t>LISA 1. Praeguse olukorra analüüs</w:t>
      </w:r>
      <w:r w:rsidRPr="515E3DBA">
        <w:rPr>
          <w:rFonts w:ascii="Calibri" w:eastAsia="Times New Roman" w:hAnsi="Calibri" w:cs="Calibri"/>
          <w:sz w:val="52"/>
          <w:szCs w:val="52"/>
          <w:lang w:eastAsia="et-EE"/>
        </w:rPr>
        <w:t> </w:t>
      </w:r>
    </w:p>
    <w:p w14:paraId="51DF0F2E" w14:textId="77777777" w:rsidR="00BD3D24" w:rsidRPr="00BD3D24" w:rsidRDefault="00BD3D24" w:rsidP="00BD3D24">
      <w:pPr>
        <w:spacing w:after="0" w:line="240" w:lineRule="auto"/>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32"/>
          <w:szCs w:val="32"/>
          <w:lang w:eastAsia="et-EE"/>
        </w:rPr>
        <w:t> </w:t>
      </w:r>
    </w:p>
    <w:p w14:paraId="5B3D1418" w14:textId="77777777" w:rsidR="00BD3D24" w:rsidRDefault="00BD3D24" w:rsidP="515E3DBA">
      <w:pPr>
        <w:rPr>
          <w:rFonts w:ascii="Calibri Light" w:eastAsia="Times New Roman" w:hAnsi="Calibri Light" w:cs="Calibri Light"/>
          <w:color w:val="2F5496" w:themeColor="accent1" w:themeShade="BF"/>
          <w:sz w:val="32"/>
          <w:szCs w:val="32"/>
          <w:lang w:eastAsia="et-EE"/>
        </w:rPr>
      </w:pPr>
      <w:r>
        <w:br w:type="page"/>
      </w:r>
    </w:p>
    <w:p w14:paraId="646BB609" w14:textId="77777777" w:rsidR="00D416BE" w:rsidRDefault="00BD3D24" w:rsidP="00D416BE">
      <w:pPr>
        <w:spacing w:after="0" w:line="240" w:lineRule="auto"/>
        <w:textAlignment w:val="baseline"/>
        <w:rPr>
          <w:rFonts w:ascii="Calibri" w:eastAsia="Times New Roman" w:hAnsi="Calibri" w:cs="Calibri"/>
          <w:color w:val="0563C1"/>
          <w:lang w:eastAsia="et-EE"/>
        </w:rPr>
      </w:pPr>
      <w:r w:rsidRPr="00BD3D24">
        <w:rPr>
          <w:rFonts w:ascii="Calibri" w:eastAsia="Times New Roman" w:hAnsi="Calibri" w:cs="Calibri"/>
          <w:color w:val="0563C1"/>
          <w:lang w:eastAsia="et-EE"/>
        </w:rPr>
        <w:lastRenderedPageBreak/>
        <w:t> </w:t>
      </w:r>
    </w:p>
    <w:sdt>
      <w:sdtPr>
        <w:rPr>
          <w:rFonts w:asciiTheme="minorHAnsi" w:eastAsiaTheme="minorHAnsi" w:hAnsiTheme="minorHAnsi" w:cstheme="minorBidi"/>
          <w:color w:val="auto"/>
          <w:sz w:val="22"/>
          <w:szCs w:val="22"/>
          <w:lang w:val="et-EE"/>
        </w:rPr>
        <w:id w:val="1138899312"/>
        <w:docPartObj>
          <w:docPartGallery w:val="Table of Contents"/>
          <w:docPartUnique/>
        </w:docPartObj>
      </w:sdtPr>
      <w:sdtEndPr/>
      <w:sdtContent>
        <w:p w14:paraId="05C671F5" w14:textId="17604CB7" w:rsidR="006A6E59" w:rsidRDefault="0C2F2C9B" w:rsidP="00D416BE">
          <w:pPr>
            <w:pStyle w:val="Sisukorrapealkiri"/>
          </w:pPr>
          <w:r>
            <w:t>Sisukord</w:t>
          </w:r>
        </w:p>
        <w:p w14:paraId="139CBC1C" w14:textId="77777777" w:rsidR="00D416BE" w:rsidRPr="00D416BE" w:rsidRDefault="00D416BE" w:rsidP="00D416BE">
          <w:pPr>
            <w:rPr>
              <w:lang w:val="en-US"/>
            </w:rPr>
          </w:pPr>
        </w:p>
        <w:p w14:paraId="22DA1895" w14:textId="4D742303" w:rsidR="0043460C" w:rsidRDefault="002C7E58">
          <w:pPr>
            <w:pStyle w:val="SK1"/>
            <w:tabs>
              <w:tab w:val="right" w:leader="dot" w:pos="9062"/>
            </w:tabs>
            <w:rPr>
              <w:rFonts w:eastAsiaTheme="minorEastAsia"/>
              <w:noProof/>
              <w:kern w:val="2"/>
              <w:lang w:eastAsia="et-EE"/>
              <w14:ligatures w14:val="standardContextual"/>
            </w:rPr>
          </w:pPr>
          <w:r>
            <w:fldChar w:fldCharType="begin"/>
          </w:r>
          <w:r>
            <w:instrText>TOC \o "1-3" \h \z \u</w:instrText>
          </w:r>
          <w:r>
            <w:fldChar w:fldCharType="separate"/>
          </w:r>
          <w:hyperlink w:anchor="_Toc158274583" w:history="1">
            <w:r w:rsidR="0043460C" w:rsidRPr="00F432C6">
              <w:rPr>
                <w:rStyle w:val="Hperlink"/>
                <w:rFonts w:eastAsia="Times New Roman"/>
                <w:noProof/>
                <w:lang w:eastAsia="et-EE"/>
              </w:rPr>
              <w:t>Sissejuhatus</w:t>
            </w:r>
            <w:r w:rsidR="0043460C">
              <w:rPr>
                <w:noProof/>
                <w:webHidden/>
              </w:rPr>
              <w:tab/>
            </w:r>
            <w:r w:rsidR="0043460C">
              <w:rPr>
                <w:noProof/>
                <w:webHidden/>
              </w:rPr>
              <w:fldChar w:fldCharType="begin"/>
            </w:r>
            <w:r w:rsidR="0043460C">
              <w:rPr>
                <w:noProof/>
                <w:webHidden/>
              </w:rPr>
              <w:instrText xml:space="preserve"> PAGEREF _Toc158274583 \h </w:instrText>
            </w:r>
            <w:r w:rsidR="0043460C">
              <w:rPr>
                <w:noProof/>
                <w:webHidden/>
              </w:rPr>
            </w:r>
            <w:r w:rsidR="0043460C">
              <w:rPr>
                <w:noProof/>
                <w:webHidden/>
              </w:rPr>
              <w:fldChar w:fldCharType="separate"/>
            </w:r>
            <w:r w:rsidR="00FE1730">
              <w:rPr>
                <w:noProof/>
                <w:webHidden/>
              </w:rPr>
              <w:t>3</w:t>
            </w:r>
            <w:r w:rsidR="0043460C">
              <w:rPr>
                <w:noProof/>
                <w:webHidden/>
              </w:rPr>
              <w:fldChar w:fldCharType="end"/>
            </w:r>
          </w:hyperlink>
        </w:p>
        <w:p w14:paraId="23EDD4F6" w14:textId="03F7C4AC" w:rsidR="0043460C" w:rsidRDefault="00D4019A">
          <w:pPr>
            <w:pStyle w:val="SK2"/>
            <w:tabs>
              <w:tab w:val="right" w:leader="dot" w:pos="9062"/>
            </w:tabs>
            <w:rPr>
              <w:rFonts w:eastAsiaTheme="minorEastAsia"/>
              <w:noProof/>
              <w:kern w:val="2"/>
              <w:lang w:eastAsia="et-EE"/>
              <w14:ligatures w14:val="standardContextual"/>
            </w:rPr>
          </w:pPr>
          <w:hyperlink w:anchor="_Toc158274584" w:history="1">
            <w:r w:rsidR="0043460C" w:rsidRPr="00F432C6">
              <w:rPr>
                <w:rStyle w:val="Hperlink"/>
                <w:rFonts w:eastAsia="Times New Roman"/>
                <w:noProof/>
                <w:lang w:eastAsia="et-EE"/>
              </w:rPr>
              <w:t>Haridusstrateegia koostamise lähtekohad</w:t>
            </w:r>
            <w:r w:rsidR="0043460C">
              <w:rPr>
                <w:noProof/>
                <w:webHidden/>
              </w:rPr>
              <w:tab/>
            </w:r>
            <w:r w:rsidR="0043460C">
              <w:rPr>
                <w:noProof/>
                <w:webHidden/>
              </w:rPr>
              <w:fldChar w:fldCharType="begin"/>
            </w:r>
            <w:r w:rsidR="0043460C">
              <w:rPr>
                <w:noProof/>
                <w:webHidden/>
              </w:rPr>
              <w:instrText xml:space="preserve"> PAGEREF _Toc158274584 \h </w:instrText>
            </w:r>
            <w:r w:rsidR="0043460C">
              <w:rPr>
                <w:noProof/>
                <w:webHidden/>
              </w:rPr>
            </w:r>
            <w:r w:rsidR="0043460C">
              <w:rPr>
                <w:noProof/>
                <w:webHidden/>
              </w:rPr>
              <w:fldChar w:fldCharType="separate"/>
            </w:r>
            <w:r w:rsidR="00FE1730">
              <w:rPr>
                <w:noProof/>
                <w:webHidden/>
              </w:rPr>
              <w:t>3</w:t>
            </w:r>
            <w:r w:rsidR="0043460C">
              <w:rPr>
                <w:noProof/>
                <w:webHidden/>
              </w:rPr>
              <w:fldChar w:fldCharType="end"/>
            </w:r>
          </w:hyperlink>
        </w:p>
        <w:p w14:paraId="760FAA1F" w14:textId="66DA61A9" w:rsidR="0043460C" w:rsidRDefault="00D4019A">
          <w:pPr>
            <w:pStyle w:val="SK2"/>
            <w:tabs>
              <w:tab w:val="right" w:leader="dot" w:pos="9062"/>
            </w:tabs>
            <w:rPr>
              <w:rFonts w:eastAsiaTheme="minorEastAsia"/>
              <w:noProof/>
              <w:kern w:val="2"/>
              <w:lang w:eastAsia="et-EE"/>
              <w14:ligatures w14:val="standardContextual"/>
            </w:rPr>
          </w:pPr>
          <w:hyperlink w:anchor="_Toc158274585" w:history="1">
            <w:r w:rsidR="0043460C" w:rsidRPr="00F432C6">
              <w:rPr>
                <w:rStyle w:val="Hperlink"/>
                <w:rFonts w:eastAsia="Times New Roman"/>
                <w:noProof/>
                <w:lang w:eastAsia="et-EE"/>
              </w:rPr>
              <w:t>Elukestva õppe süsteem</w:t>
            </w:r>
            <w:r w:rsidR="0043460C">
              <w:rPr>
                <w:noProof/>
                <w:webHidden/>
              </w:rPr>
              <w:tab/>
            </w:r>
            <w:r w:rsidR="0043460C">
              <w:rPr>
                <w:noProof/>
                <w:webHidden/>
              </w:rPr>
              <w:fldChar w:fldCharType="begin"/>
            </w:r>
            <w:r w:rsidR="0043460C">
              <w:rPr>
                <w:noProof/>
                <w:webHidden/>
              </w:rPr>
              <w:instrText xml:space="preserve"> PAGEREF _Toc158274585 \h </w:instrText>
            </w:r>
            <w:r w:rsidR="0043460C">
              <w:rPr>
                <w:noProof/>
                <w:webHidden/>
              </w:rPr>
            </w:r>
            <w:r w:rsidR="0043460C">
              <w:rPr>
                <w:noProof/>
                <w:webHidden/>
              </w:rPr>
              <w:fldChar w:fldCharType="separate"/>
            </w:r>
            <w:r w:rsidR="00FE1730">
              <w:rPr>
                <w:noProof/>
                <w:webHidden/>
              </w:rPr>
              <w:t>4</w:t>
            </w:r>
            <w:r w:rsidR="0043460C">
              <w:rPr>
                <w:noProof/>
                <w:webHidden/>
              </w:rPr>
              <w:fldChar w:fldCharType="end"/>
            </w:r>
          </w:hyperlink>
        </w:p>
        <w:p w14:paraId="51FE4F69" w14:textId="3013D429" w:rsidR="0043460C" w:rsidRDefault="00D4019A">
          <w:pPr>
            <w:pStyle w:val="SK1"/>
            <w:tabs>
              <w:tab w:val="left" w:pos="440"/>
              <w:tab w:val="right" w:leader="dot" w:pos="9062"/>
            </w:tabs>
            <w:rPr>
              <w:rFonts w:eastAsiaTheme="minorEastAsia"/>
              <w:noProof/>
              <w:kern w:val="2"/>
              <w:lang w:eastAsia="et-EE"/>
              <w14:ligatures w14:val="standardContextual"/>
            </w:rPr>
          </w:pPr>
          <w:hyperlink w:anchor="_Toc158274586" w:history="1">
            <w:r w:rsidR="0043460C" w:rsidRPr="00F432C6">
              <w:rPr>
                <w:rStyle w:val="Hperlink"/>
                <w:noProof/>
              </w:rPr>
              <w:t>1.</w:t>
            </w:r>
            <w:r w:rsidR="0043460C">
              <w:rPr>
                <w:rFonts w:eastAsiaTheme="minorEastAsia"/>
                <w:noProof/>
                <w:kern w:val="2"/>
                <w:lang w:eastAsia="et-EE"/>
                <w14:ligatures w14:val="standardContextual"/>
              </w:rPr>
              <w:tab/>
            </w:r>
            <w:r w:rsidR="0043460C" w:rsidRPr="00F432C6">
              <w:rPr>
                <w:rStyle w:val="Hperlink"/>
                <w:noProof/>
              </w:rPr>
              <w:t>Praeguse olukorra kaardistus</w:t>
            </w:r>
            <w:r w:rsidR="0043460C">
              <w:rPr>
                <w:noProof/>
                <w:webHidden/>
              </w:rPr>
              <w:tab/>
            </w:r>
            <w:r w:rsidR="0043460C">
              <w:rPr>
                <w:noProof/>
                <w:webHidden/>
              </w:rPr>
              <w:fldChar w:fldCharType="begin"/>
            </w:r>
            <w:r w:rsidR="0043460C">
              <w:rPr>
                <w:noProof/>
                <w:webHidden/>
              </w:rPr>
              <w:instrText xml:space="preserve"> PAGEREF _Toc158274586 \h </w:instrText>
            </w:r>
            <w:r w:rsidR="0043460C">
              <w:rPr>
                <w:noProof/>
                <w:webHidden/>
              </w:rPr>
            </w:r>
            <w:r w:rsidR="0043460C">
              <w:rPr>
                <w:noProof/>
                <w:webHidden/>
              </w:rPr>
              <w:fldChar w:fldCharType="separate"/>
            </w:r>
            <w:r w:rsidR="00FE1730">
              <w:rPr>
                <w:noProof/>
                <w:webHidden/>
              </w:rPr>
              <w:t>6</w:t>
            </w:r>
            <w:r w:rsidR="0043460C">
              <w:rPr>
                <w:noProof/>
                <w:webHidden/>
              </w:rPr>
              <w:fldChar w:fldCharType="end"/>
            </w:r>
          </w:hyperlink>
        </w:p>
        <w:p w14:paraId="24395B91" w14:textId="4F585421"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87" w:history="1">
            <w:r w:rsidR="0043460C" w:rsidRPr="00F432C6">
              <w:rPr>
                <w:rStyle w:val="Hperlink"/>
                <w:rFonts w:eastAsia="Times New Roman"/>
                <w:noProof/>
                <w:lang w:eastAsia="et-EE"/>
              </w:rPr>
              <w:t>1.1.</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Haridusvaldkonna ja noortega töötavate spetsialistide professionaalne areng ning järelkasv on tagatud</w:t>
            </w:r>
            <w:r w:rsidR="0043460C">
              <w:rPr>
                <w:noProof/>
                <w:webHidden/>
              </w:rPr>
              <w:tab/>
            </w:r>
            <w:r w:rsidR="0043460C">
              <w:rPr>
                <w:noProof/>
                <w:webHidden/>
              </w:rPr>
              <w:fldChar w:fldCharType="begin"/>
            </w:r>
            <w:r w:rsidR="0043460C">
              <w:rPr>
                <w:noProof/>
                <w:webHidden/>
              </w:rPr>
              <w:instrText xml:space="preserve"> PAGEREF _Toc158274587 \h </w:instrText>
            </w:r>
            <w:r w:rsidR="0043460C">
              <w:rPr>
                <w:noProof/>
                <w:webHidden/>
              </w:rPr>
            </w:r>
            <w:r w:rsidR="0043460C">
              <w:rPr>
                <w:noProof/>
                <w:webHidden/>
              </w:rPr>
              <w:fldChar w:fldCharType="separate"/>
            </w:r>
            <w:r w:rsidR="00FE1730">
              <w:rPr>
                <w:noProof/>
                <w:webHidden/>
              </w:rPr>
              <w:t>6</w:t>
            </w:r>
            <w:r w:rsidR="0043460C">
              <w:rPr>
                <w:noProof/>
                <w:webHidden/>
              </w:rPr>
              <w:fldChar w:fldCharType="end"/>
            </w:r>
          </w:hyperlink>
        </w:p>
        <w:p w14:paraId="477A9D25" w14:textId="1892140D"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88" w:history="1">
            <w:r w:rsidR="0043460C" w:rsidRPr="00F432C6">
              <w:rPr>
                <w:rStyle w:val="Hperlink"/>
                <w:rFonts w:eastAsia="Times New Roman"/>
                <w:noProof/>
                <w:lang w:eastAsia="et-EE"/>
              </w:rPr>
              <w:t>1.2.</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Elukestev ettevõtlikkus ja ettevõtlusõpe on süsteemne ning järjepidevalt arendatud</w:t>
            </w:r>
            <w:r w:rsidR="0043460C">
              <w:rPr>
                <w:noProof/>
                <w:webHidden/>
              </w:rPr>
              <w:tab/>
            </w:r>
            <w:r w:rsidR="0043460C">
              <w:rPr>
                <w:noProof/>
                <w:webHidden/>
              </w:rPr>
              <w:fldChar w:fldCharType="begin"/>
            </w:r>
            <w:r w:rsidR="0043460C">
              <w:rPr>
                <w:noProof/>
                <w:webHidden/>
              </w:rPr>
              <w:instrText xml:space="preserve"> PAGEREF _Toc158274588 \h </w:instrText>
            </w:r>
            <w:r w:rsidR="0043460C">
              <w:rPr>
                <w:noProof/>
                <w:webHidden/>
              </w:rPr>
            </w:r>
            <w:r w:rsidR="0043460C">
              <w:rPr>
                <w:noProof/>
                <w:webHidden/>
              </w:rPr>
              <w:fldChar w:fldCharType="separate"/>
            </w:r>
            <w:r w:rsidR="00FE1730">
              <w:rPr>
                <w:noProof/>
                <w:webHidden/>
              </w:rPr>
              <w:t>7</w:t>
            </w:r>
            <w:r w:rsidR="0043460C">
              <w:rPr>
                <w:noProof/>
                <w:webHidden/>
              </w:rPr>
              <w:fldChar w:fldCharType="end"/>
            </w:r>
          </w:hyperlink>
        </w:p>
        <w:p w14:paraId="45EB7B9E" w14:textId="62B3DB55"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89" w:history="1">
            <w:r w:rsidR="0043460C" w:rsidRPr="00F432C6">
              <w:rPr>
                <w:rStyle w:val="Hperlink"/>
                <w:rFonts w:ascii="Calibri Light" w:eastAsia="Times New Roman" w:hAnsi="Calibri Light" w:cs="Calibri Light"/>
                <w:noProof/>
                <w:lang w:eastAsia="et-EE"/>
              </w:rPr>
              <w:t>1.3.</w:t>
            </w:r>
            <w:r w:rsidR="0043460C">
              <w:rPr>
                <w:rFonts w:eastAsiaTheme="minorEastAsia"/>
                <w:noProof/>
                <w:kern w:val="2"/>
                <w:lang w:eastAsia="et-EE"/>
                <w14:ligatures w14:val="standardContextual"/>
              </w:rPr>
              <w:tab/>
            </w:r>
            <w:r w:rsidR="0043460C" w:rsidRPr="00F432C6">
              <w:rPr>
                <w:rStyle w:val="Hperlink"/>
                <w:noProof/>
                <w:lang w:eastAsia="et-EE"/>
              </w:rPr>
              <w:t>Valga vallas on eestikeelne haridus ja elukestev õpe kättesaadav teise kodukeelega inimestele</w:t>
            </w:r>
            <w:r w:rsidR="0043460C">
              <w:rPr>
                <w:noProof/>
                <w:webHidden/>
              </w:rPr>
              <w:tab/>
            </w:r>
            <w:r w:rsidR="0043460C">
              <w:rPr>
                <w:noProof/>
                <w:webHidden/>
              </w:rPr>
              <w:fldChar w:fldCharType="begin"/>
            </w:r>
            <w:r w:rsidR="0043460C">
              <w:rPr>
                <w:noProof/>
                <w:webHidden/>
              </w:rPr>
              <w:instrText xml:space="preserve"> PAGEREF _Toc158274589 \h </w:instrText>
            </w:r>
            <w:r w:rsidR="0043460C">
              <w:rPr>
                <w:noProof/>
                <w:webHidden/>
              </w:rPr>
            </w:r>
            <w:r w:rsidR="0043460C">
              <w:rPr>
                <w:noProof/>
                <w:webHidden/>
              </w:rPr>
              <w:fldChar w:fldCharType="separate"/>
            </w:r>
            <w:r w:rsidR="00FE1730">
              <w:rPr>
                <w:noProof/>
                <w:webHidden/>
              </w:rPr>
              <w:t>8</w:t>
            </w:r>
            <w:r w:rsidR="0043460C">
              <w:rPr>
                <w:noProof/>
                <w:webHidden/>
              </w:rPr>
              <w:fldChar w:fldCharType="end"/>
            </w:r>
          </w:hyperlink>
        </w:p>
        <w:p w14:paraId="75F23ACE" w14:textId="28DF1A08"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0" w:history="1">
            <w:r w:rsidR="0043460C" w:rsidRPr="00F432C6">
              <w:rPr>
                <w:rStyle w:val="Hperlink"/>
                <w:rFonts w:eastAsia="Times New Roman"/>
                <w:noProof/>
                <w:lang w:eastAsia="et-EE"/>
              </w:rPr>
              <w:t>1.4.</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Valla haridusasutuste koostöövõrgustik on loodud ning toimib</w:t>
            </w:r>
            <w:r w:rsidR="0043460C">
              <w:rPr>
                <w:noProof/>
                <w:webHidden/>
              </w:rPr>
              <w:tab/>
            </w:r>
            <w:r w:rsidR="0043460C">
              <w:rPr>
                <w:noProof/>
                <w:webHidden/>
              </w:rPr>
              <w:fldChar w:fldCharType="begin"/>
            </w:r>
            <w:r w:rsidR="0043460C">
              <w:rPr>
                <w:noProof/>
                <w:webHidden/>
              </w:rPr>
              <w:instrText xml:space="preserve"> PAGEREF _Toc158274590 \h </w:instrText>
            </w:r>
            <w:r w:rsidR="0043460C">
              <w:rPr>
                <w:noProof/>
                <w:webHidden/>
              </w:rPr>
            </w:r>
            <w:r w:rsidR="0043460C">
              <w:rPr>
                <w:noProof/>
                <w:webHidden/>
              </w:rPr>
              <w:fldChar w:fldCharType="separate"/>
            </w:r>
            <w:r w:rsidR="00FE1730">
              <w:rPr>
                <w:noProof/>
                <w:webHidden/>
              </w:rPr>
              <w:t>8</w:t>
            </w:r>
            <w:r w:rsidR="0043460C">
              <w:rPr>
                <w:noProof/>
                <w:webHidden/>
              </w:rPr>
              <w:fldChar w:fldCharType="end"/>
            </w:r>
          </w:hyperlink>
        </w:p>
        <w:p w14:paraId="68C6EBF1" w14:textId="010EFB11"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1" w:history="1">
            <w:r w:rsidR="0043460C" w:rsidRPr="00F432C6">
              <w:rPr>
                <w:rStyle w:val="Hperlink"/>
                <w:rFonts w:eastAsia="Times New Roman"/>
                <w:noProof/>
                <w:lang w:eastAsia="et-EE"/>
              </w:rPr>
              <w:t>1.5.</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Haridusvõrgustik on muutustele avatud ja jätkusuutlik</w:t>
            </w:r>
            <w:r w:rsidR="0043460C">
              <w:rPr>
                <w:noProof/>
                <w:webHidden/>
              </w:rPr>
              <w:tab/>
            </w:r>
            <w:r w:rsidR="0043460C">
              <w:rPr>
                <w:noProof/>
                <w:webHidden/>
              </w:rPr>
              <w:fldChar w:fldCharType="begin"/>
            </w:r>
            <w:r w:rsidR="0043460C">
              <w:rPr>
                <w:noProof/>
                <w:webHidden/>
              </w:rPr>
              <w:instrText xml:space="preserve"> PAGEREF _Toc158274591 \h </w:instrText>
            </w:r>
            <w:r w:rsidR="0043460C">
              <w:rPr>
                <w:noProof/>
                <w:webHidden/>
              </w:rPr>
            </w:r>
            <w:r w:rsidR="0043460C">
              <w:rPr>
                <w:noProof/>
                <w:webHidden/>
              </w:rPr>
              <w:fldChar w:fldCharType="separate"/>
            </w:r>
            <w:r w:rsidR="00FE1730">
              <w:rPr>
                <w:noProof/>
                <w:webHidden/>
              </w:rPr>
              <w:t>9</w:t>
            </w:r>
            <w:r w:rsidR="0043460C">
              <w:rPr>
                <w:noProof/>
                <w:webHidden/>
              </w:rPr>
              <w:fldChar w:fldCharType="end"/>
            </w:r>
          </w:hyperlink>
        </w:p>
        <w:p w14:paraId="3256672D" w14:textId="5270787C"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2" w:history="1">
            <w:r w:rsidR="0043460C" w:rsidRPr="00F432C6">
              <w:rPr>
                <w:rStyle w:val="Hperlink"/>
                <w:rFonts w:eastAsia="Times New Roman"/>
                <w:noProof/>
                <w:lang w:eastAsia="et-EE"/>
              </w:rPr>
              <w:t>1.6.</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Huviharidus ning -tegevus on vajadustest lähtuv, kvaliteetne ja kättesaadav elukaare kõigis punktides</w:t>
            </w:r>
            <w:r w:rsidR="0043460C">
              <w:rPr>
                <w:noProof/>
                <w:webHidden/>
              </w:rPr>
              <w:tab/>
            </w:r>
            <w:r w:rsidR="0043460C">
              <w:rPr>
                <w:noProof/>
                <w:webHidden/>
              </w:rPr>
              <w:fldChar w:fldCharType="begin"/>
            </w:r>
            <w:r w:rsidR="0043460C">
              <w:rPr>
                <w:noProof/>
                <w:webHidden/>
              </w:rPr>
              <w:instrText xml:space="preserve"> PAGEREF _Toc158274592 \h </w:instrText>
            </w:r>
            <w:r w:rsidR="0043460C">
              <w:rPr>
                <w:noProof/>
                <w:webHidden/>
              </w:rPr>
            </w:r>
            <w:r w:rsidR="0043460C">
              <w:rPr>
                <w:noProof/>
                <w:webHidden/>
              </w:rPr>
              <w:fldChar w:fldCharType="separate"/>
            </w:r>
            <w:r w:rsidR="00FE1730">
              <w:rPr>
                <w:noProof/>
                <w:webHidden/>
              </w:rPr>
              <w:t>10</w:t>
            </w:r>
            <w:r w:rsidR="0043460C">
              <w:rPr>
                <w:noProof/>
                <w:webHidden/>
              </w:rPr>
              <w:fldChar w:fldCharType="end"/>
            </w:r>
          </w:hyperlink>
        </w:p>
        <w:p w14:paraId="37C0EF08" w14:textId="7B9A6D39"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3" w:history="1">
            <w:r w:rsidR="0043460C" w:rsidRPr="00F432C6">
              <w:rPr>
                <w:rStyle w:val="Hperlink"/>
                <w:rFonts w:eastAsia="Times New Roman"/>
                <w:noProof/>
                <w:lang w:eastAsia="et-EE"/>
              </w:rPr>
              <w:t>1.7.</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vallas on atraktiivne õpikeskkond</w:t>
            </w:r>
            <w:r w:rsidR="0043460C">
              <w:rPr>
                <w:noProof/>
                <w:webHidden/>
              </w:rPr>
              <w:tab/>
            </w:r>
            <w:r w:rsidR="0043460C">
              <w:rPr>
                <w:noProof/>
                <w:webHidden/>
              </w:rPr>
              <w:fldChar w:fldCharType="begin"/>
            </w:r>
            <w:r w:rsidR="0043460C">
              <w:rPr>
                <w:noProof/>
                <w:webHidden/>
              </w:rPr>
              <w:instrText xml:space="preserve"> PAGEREF _Toc158274593 \h </w:instrText>
            </w:r>
            <w:r w:rsidR="0043460C">
              <w:rPr>
                <w:noProof/>
                <w:webHidden/>
              </w:rPr>
            </w:r>
            <w:r w:rsidR="0043460C">
              <w:rPr>
                <w:noProof/>
                <w:webHidden/>
              </w:rPr>
              <w:fldChar w:fldCharType="separate"/>
            </w:r>
            <w:r w:rsidR="00FE1730">
              <w:rPr>
                <w:noProof/>
                <w:webHidden/>
              </w:rPr>
              <w:t>11</w:t>
            </w:r>
            <w:r w:rsidR="0043460C">
              <w:rPr>
                <w:noProof/>
                <w:webHidden/>
              </w:rPr>
              <w:fldChar w:fldCharType="end"/>
            </w:r>
          </w:hyperlink>
        </w:p>
        <w:p w14:paraId="7F9EDCE5" w14:textId="6E693D98" w:rsidR="0043460C" w:rsidRDefault="00D4019A">
          <w:pPr>
            <w:pStyle w:val="SK1"/>
            <w:tabs>
              <w:tab w:val="left" w:pos="440"/>
              <w:tab w:val="right" w:leader="dot" w:pos="9062"/>
            </w:tabs>
            <w:rPr>
              <w:rFonts w:eastAsiaTheme="minorEastAsia"/>
              <w:noProof/>
              <w:kern w:val="2"/>
              <w:lang w:eastAsia="et-EE"/>
              <w14:ligatures w14:val="standardContextual"/>
            </w:rPr>
          </w:pPr>
          <w:hyperlink w:anchor="_Toc158274594" w:history="1">
            <w:r w:rsidR="0043460C" w:rsidRPr="00F432C6">
              <w:rPr>
                <w:rStyle w:val="Hperlink"/>
                <w:rFonts w:eastAsia="Times New Roman"/>
                <w:noProof/>
                <w:lang w:eastAsia="et-EE"/>
              </w:rPr>
              <w:t>2.</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 haridussüsteemi analüüs</w:t>
            </w:r>
            <w:r w:rsidR="0043460C">
              <w:rPr>
                <w:noProof/>
                <w:webHidden/>
              </w:rPr>
              <w:tab/>
            </w:r>
            <w:r w:rsidR="0043460C">
              <w:rPr>
                <w:noProof/>
                <w:webHidden/>
              </w:rPr>
              <w:fldChar w:fldCharType="begin"/>
            </w:r>
            <w:r w:rsidR="0043460C">
              <w:rPr>
                <w:noProof/>
                <w:webHidden/>
              </w:rPr>
              <w:instrText xml:space="preserve"> PAGEREF _Toc158274594 \h </w:instrText>
            </w:r>
            <w:r w:rsidR="0043460C">
              <w:rPr>
                <w:noProof/>
                <w:webHidden/>
              </w:rPr>
            </w:r>
            <w:r w:rsidR="0043460C">
              <w:rPr>
                <w:noProof/>
                <w:webHidden/>
              </w:rPr>
              <w:fldChar w:fldCharType="separate"/>
            </w:r>
            <w:r w:rsidR="00FE1730">
              <w:rPr>
                <w:noProof/>
                <w:webHidden/>
              </w:rPr>
              <w:t>12</w:t>
            </w:r>
            <w:r w:rsidR="0043460C">
              <w:rPr>
                <w:noProof/>
                <w:webHidden/>
              </w:rPr>
              <w:fldChar w:fldCharType="end"/>
            </w:r>
          </w:hyperlink>
        </w:p>
        <w:p w14:paraId="0C8D38FA" w14:textId="4AD3F55C"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5" w:history="1">
            <w:r w:rsidR="0043460C" w:rsidRPr="00F432C6">
              <w:rPr>
                <w:rStyle w:val="Hperlink"/>
                <w:rFonts w:eastAsia="Times New Roman"/>
                <w:noProof/>
                <w:lang w:eastAsia="et-EE"/>
              </w:rPr>
              <w:t>2.1.</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Alusharidus</w:t>
            </w:r>
            <w:r w:rsidR="0043460C">
              <w:rPr>
                <w:noProof/>
                <w:webHidden/>
              </w:rPr>
              <w:tab/>
            </w:r>
            <w:r w:rsidR="0043460C">
              <w:rPr>
                <w:noProof/>
                <w:webHidden/>
              </w:rPr>
              <w:fldChar w:fldCharType="begin"/>
            </w:r>
            <w:r w:rsidR="0043460C">
              <w:rPr>
                <w:noProof/>
                <w:webHidden/>
              </w:rPr>
              <w:instrText xml:space="preserve"> PAGEREF _Toc158274595 \h </w:instrText>
            </w:r>
            <w:r w:rsidR="0043460C">
              <w:rPr>
                <w:noProof/>
                <w:webHidden/>
              </w:rPr>
            </w:r>
            <w:r w:rsidR="0043460C">
              <w:rPr>
                <w:noProof/>
                <w:webHidden/>
              </w:rPr>
              <w:fldChar w:fldCharType="separate"/>
            </w:r>
            <w:r w:rsidR="00FE1730">
              <w:rPr>
                <w:noProof/>
                <w:webHidden/>
              </w:rPr>
              <w:t>12</w:t>
            </w:r>
            <w:r w:rsidR="0043460C">
              <w:rPr>
                <w:noProof/>
                <w:webHidden/>
              </w:rPr>
              <w:fldChar w:fldCharType="end"/>
            </w:r>
          </w:hyperlink>
        </w:p>
        <w:p w14:paraId="20CF84FF" w14:textId="37E1CEB8"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596" w:history="1">
            <w:r w:rsidR="0043460C" w:rsidRPr="00F432C6">
              <w:rPr>
                <w:rStyle w:val="Hperlink"/>
                <w:rFonts w:eastAsia="Times New Roman"/>
                <w:noProof/>
                <w:lang w:eastAsia="et-EE"/>
              </w:rPr>
              <w:t>2.2.</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Üldharidus</w:t>
            </w:r>
            <w:r w:rsidR="0043460C">
              <w:rPr>
                <w:noProof/>
                <w:webHidden/>
              </w:rPr>
              <w:tab/>
            </w:r>
            <w:r w:rsidR="0043460C">
              <w:rPr>
                <w:noProof/>
                <w:webHidden/>
              </w:rPr>
              <w:fldChar w:fldCharType="begin"/>
            </w:r>
            <w:r w:rsidR="0043460C">
              <w:rPr>
                <w:noProof/>
                <w:webHidden/>
              </w:rPr>
              <w:instrText xml:space="preserve"> PAGEREF _Toc158274596 \h </w:instrText>
            </w:r>
            <w:r w:rsidR="0043460C">
              <w:rPr>
                <w:noProof/>
                <w:webHidden/>
              </w:rPr>
            </w:r>
            <w:r w:rsidR="0043460C">
              <w:rPr>
                <w:noProof/>
                <w:webHidden/>
              </w:rPr>
              <w:fldChar w:fldCharType="separate"/>
            </w:r>
            <w:r w:rsidR="00FE1730">
              <w:rPr>
                <w:noProof/>
                <w:webHidden/>
              </w:rPr>
              <w:t>13</w:t>
            </w:r>
            <w:r w:rsidR="0043460C">
              <w:rPr>
                <w:noProof/>
                <w:webHidden/>
              </w:rPr>
              <w:fldChar w:fldCharType="end"/>
            </w:r>
          </w:hyperlink>
        </w:p>
        <w:p w14:paraId="542DEAA0" w14:textId="577A9F81"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597" w:history="1">
            <w:r w:rsidR="0043460C" w:rsidRPr="00F432C6">
              <w:rPr>
                <w:rStyle w:val="Hperlink"/>
                <w:rFonts w:eastAsia="Times New Roman"/>
                <w:noProof/>
                <w:lang w:eastAsia="et-EE"/>
              </w:rPr>
              <w:t>2.2.1.</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 koolivõrk</w:t>
            </w:r>
            <w:r w:rsidR="0043460C">
              <w:rPr>
                <w:noProof/>
                <w:webHidden/>
              </w:rPr>
              <w:tab/>
            </w:r>
            <w:r w:rsidR="0043460C">
              <w:rPr>
                <w:noProof/>
                <w:webHidden/>
              </w:rPr>
              <w:fldChar w:fldCharType="begin"/>
            </w:r>
            <w:r w:rsidR="0043460C">
              <w:rPr>
                <w:noProof/>
                <w:webHidden/>
              </w:rPr>
              <w:instrText xml:space="preserve"> PAGEREF _Toc158274597 \h </w:instrText>
            </w:r>
            <w:r w:rsidR="0043460C">
              <w:rPr>
                <w:noProof/>
                <w:webHidden/>
              </w:rPr>
            </w:r>
            <w:r w:rsidR="0043460C">
              <w:rPr>
                <w:noProof/>
                <w:webHidden/>
              </w:rPr>
              <w:fldChar w:fldCharType="separate"/>
            </w:r>
            <w:r w:rsidR="00FE1730">
              <w:rPr>
                <w:noProof/>
                <w:webHidden/>
              </w:rPr>
              <w:t>14</w:t>
            </w:r>
            <w:r w:rsidR="0043460C">
              <w:rPr>
                <w:noProof/>
                <w:webHidden/>
              </w:rPr>
              <w:fldChar w:fldCharType="end"/>
            </w:r>
          </w:hyperlink>
        </w:p>
        <w:p w14:paraId="008EDA9D" w14:textId="2FDF6530"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598" w:history="1">
            <w:r w:rsidR="0043460C" w:rsidRPr="00F432C6">
              <w:rPr>
                <w:rStyle w:val="Hperlink"/>
                <w:rFonts w:eastAsia="Times New Roman"/>
                <w:noProof/>
                <w:lang w:eastAsia="et-EE"/>
              </w:rPr>
              <w:t>2.2.2.</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Vanemate sissetulekud kui kodune haridusressurss</w:t>
            </w:r>
            <w:r w:rsidR="0043460C">
              <w:rPr>
                <w:noProof/>
                <w:webHidden/>
              </w:rPr>
              <w:tab/>
            </w:r>
            <w:r w:rsidR="0043460C">
              <w:rPr>
                <w:noProof/>
                <w:webHidden/>
              </w:rPr>
              <w:fldChar w:fldCharType="begin"/>
            </w:r>
            <w:r w:rsidR="0043460C">
              <w:rPr>
                <w:noProof/>
                <w:webHidden/>
              </w:rPr>
              <w:instrText xml:space="preserve"> PAGEREF _Toc158274598 \h </w:instrText>
            </w:r>
            <w:r w:rsidR="0043460C">
              <w:rPr>
                <w:noProof/>
                <w:webHidden/>
              </w:rPr>
            </w:r>
            <w:r w:rsidR="0043460C">
              <w:rPr>
                <w:noProof/>
                <w:webHidden/>
              </w:rPr>
              <w:fldChar w:fldCharType="separate"/>
            </w:r>
            <w:r w:rsidR="00FE1730">
              <w:rPr>
                <w:noProof/>
                <w:webHidden/>
              </w:rPr>
              <w:t>14</w:t>
            </w:r>
            <w:r w:rsidR="0043460C">
              <w:rPr>
                <w:noProof/>
                <w:webHidden/>
              </w:rPr>
              <w:fldChar w:fldCharType="end"/>
            </w:r>
          </w:hyperlink>
        </w:p>
        <w:p w14:paraId="03656E63" w14:textId="6615048F"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599" w:history="1">
            <w:r w:rsidR="0043460C" w:rsidRPr="00F432C6">
              <w:rPr>
                <w:rStyle w:val="Hperlink"/>
                <w:rFonts w:eastAsia="Times New Roman"/>
                <w:noProof/>
                <w:lang w:eastAsia="et-EE"/>
              </w:rPr>
              <w:t>2.2.3.</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Riigi rahalised eraldused ja KOVide kohustused hariduse rahastamisel</w:t>
            </w:r>
            <w:r w:rsidR="0043460C">
              <w:rPr>
                <w:noProof/>
                <w:webHidden/>
              </w:rPr>
              <w:tab/>
            </w:r>
            <w:r w:rsidR="0043460C">
              <w:rPr>
                <w:noProof/>
                <w:webHidden/>
              </w:rPr>
              <w:fldChar w:fldCharType="begin"/>
            </w:r>
            <w:r w:rsidR="0043460C">
              <w:rPr>
                <w:noProof/>
                <w:webHidden/>
              </w:rPr>
              <w:instrText xml:space="preserve"> PAGEREF _Toc158274599 \h </w:instrText>
            </w:r>
            <w:r w:rsidR="0043460C">
              <w:rPr>
                <w:noProof/>
                <w:webHidden/>
              </w:rPr>
            </w:r>
            <w:r w:rsidR="0043460C">
              <w:rPr>
                <w:noProof/>
                <w:webHidden/>
              </w:rPr>
              <w:fldChar w:fldCharType="separate"/>
            </w:r>
            <w:r w:rsidR="00FE1730">
              <w:rPr>
                <w:noProof/>
                <w:webHidden/>
              </w:rPr>
              <w:t>17</w:t>
            </w:r>
            <w:r w:rsidR="0043460C">
              <w:rPr>
                <w:noProof/>
                <w:webHidden/>
              </w:rPr>
              <w:fldChar w:fldCharType="end"/>
            </w:r>
          </w:hyperlink>
        </w:p>
        <w:p w14:paraId="65488C07" w14:textId="1A073D26"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600" w:history="1">
            <w:r w:rsidR="0043460C" w:rsidRPr="00F432C6">
              <w:rPr>
                <w:rStyle w:val="Hperlink"/>
                <w:rFonts w:eastAsia="Times New Roman"/>
                <w:noProof/>
                <w:lang w:eastAsia="et-EE"/>
              </w:rPr>
              <w:t>2.2.4.</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Senised haridusreformid ja nende tulemused Valga vallas</w:t>
            </w:r>
            <w:r w:rsidR="0043460C">
              <w:rPr>
                <w:noProof/>
                <w:webHidden/>
              </w:rPr>
              <w:tab/>
            </w:r>
            <w:r w:rsidR="0043460C">
              <w:rPr>
                <w:noProof/>
                <w:webHidden/>
              </w:rPr>
              <w:fldChar w:fldCharType="begin"/>
            </w:r>
            <w:r w:rsidR="0043460C">
              <w:rPr>
                <w:noProof/>
                <w:webHidden/>
              </w:rPr>
              <w:instrText xml:space="preserve"> PAGEREF _Toc158274600 \h </w:instrText>
            </w:r>
            <w:r w:rsidR="0043460C">
              <w:rPr>
                <w:noProof/>
                <w:webHidden/>
              </w:rPr>
            </w:r>
            <w:r w:rsidR="0043460C">
              <w:rPr>
                <w:noProof/>
                <w:webHidden/>
              </w:rPr>
              <w:fldChar w:fldCharType="separate"/>
            </w:r>
            <w:r w:rsidR="00FE1730">
              <w:rPr>
                <w:noProof/>
                <w:webHidden/>
              </w:rPr>
              <w:t>18</w:t>
            </w:r>
            <w:r w:rsidR="0043460C">
              <w:rPr>
                <w:noProof/>
                <w:webHidden/>
              </w:rPr>
              <w:fldChar w:fldCharType="end"/>
            </w:r>
          </w:hyperlink>
        </w:p>
        <w:p w14:paraId="2B30D97F" w14:textId="167AB625"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601" w:history="1">
            <w:r w:rsidR="0043460C" w:rsidRPr="00F432C6">
              <w:rPr>
                <w:rStyle w:val="Hperlink"/>
                <w:rFonts w:eastAsia="Times New Roman"/>
                <w:noProof/>
                <w:lang w:eastAsia="et-EE"/>
              </w:rPr>
              <w:t>2.2.5.</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 koolide sisendid</w:t>
            </w:r>
            <w:r w:rsidR="0043460C">
              <w:rPr>
                <w:noProof/>
                <w:webHidden/>
              </w:rPr>
              <w:tab/>
            </w:r>
            <w:r w:rsidR="0043460C">
              <w:rPr>
                <w:noProof/>
                <w:webHidden/>
              </w:rPr>
              <w:fldChar w:fldCharType="begin"/>
            </w:r>
            <w:r w:rsidR="0043460C">
              <w:rPr>
                <w:noProof/>
                <w:webHidden/>
              </w:rPr>
              <w:instrText xml:space="preserve"> PAGEREF _Toc158274601 \h </w:instrText>
            </w:r>
            <w:r w:rsidR="0043460C">
              <w:rPr>
                <w:noProof/>
                <w:webHidden/>
              </w:rPr>
            </w:r>
            <w:r w:rsidR="0043460C">
              <w:rPr>
                <w:noProof/>
                <w:webHidden/>
              </w:rPr>
              <w:fldChar w:fldCharType="separate"/>
            </w:r>
            <w:r w:rsidR="00FE1730">
              <w:rPr>
                <w:noProof/>
                <w:webHidden/>
              </w:rPr>
              <w:t>21</w:t>
            </w:r>
            <w:r w:rsidR="0043460C">
              <w:rPr>
                <w:noProof/>
                <w:webHidden/>
              </w:rPr>
              <w:fldChar w:fldCharType="end"/>
            </w:r>
          </w:hyperlink>
        </w:p>
        <w:p w14:paraId="0C149569" w14:textId="311E4753"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602" w:history="1">
            <w:r w:rsidR="0043460C" w:rsidRPr="00F432C6">
              <w:rPr>
                <w:rStyle w:val="Hperlink"/>
                <w:rFonts w:eastAsia="Times New Roman"/>
                <w:noProof/>
                <w:lang w:eastAsia="et-EE"/>
              </w:rPr>
              <w:t>2.2.6.</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 koolide väljundid: hariduse tulemuslikkus</w:t>
            </w:r>
            <w:r w:rsidR="0043460C">
              <w:rPr>
                <w:noProof/>
                <w:webHidden/>
              </w:rPr>
              <w:tab/>
            </w:r>
            <w:r w:rsidR="0043460C">
              <w:rPr>
                <w:noProof/>
                <w:webHidden/>
              </w:rPr>
              <w:fldChar w:fldCharType="begin"/>
            </w:r>
            <w:r w:rsidR="0043460C">
              <w:rPr>
                <w:noProof/>
                <w:webHidden/>
              </w:rPr>
              <w:instrText xml:space="preserve"> PAGEREF _Toc158274602 \h </w:instrText>
            </w:r>
            <w:r w:rsidR="0043460C">
              <w:rPr>
                <w:noProof/>
                <w:webHidden/>
              </w:rPr>
            </w:r>
            <w:r w:rsidR="0043460C">
              <w:rPr>
                <w:noProof/>
                <w:webHidden/>
              </w:rPr>
              <w:fldChar w:fldCharType="separate"/>
            </w:r>
            <w:r w:rsidR="00FE1730">
              <w:rPr>
                <w:noProof/>
                <w:webHidden/>
              </w:rPr>
              <w:t>22</w:t>
            </w:r>
            <w:r w:rsidR="0043460C">
              <w:rPr>
                <w:noProof/>
                <w:webHidden/>
              </w:rPr>
              <w:fldChar w:fldCharType="end"/>
            </w:r>
          </w:hyperlink>
        </w:p>
        <w:p w14:paraId="0CB4A06F" w14:textId="62538006" w:rsidR="0043460C" w:rsidRDefault="00D4019A">
          <w:pPr>
            <w:pStyle w:val="SK3"/>
            <w:tabs>
              <w:tab w:val="left" w:pos="1320"/>
              <w:tab w:val="right" w:leader="dot" w:pos="9062"/>
            </w:tabs>
            <w:rPr>
              <w:rFonts w:eastAsiaTheme="minorEastAsia"/>
              <w:noProof/>
              <w:kern w:val="2"/>
              <w:lang w:eastAsia="et-EE"/>
              <w14:ligatures w14:val="standardContextual"/>
            </w:rPr>
          </w:pPr>
          <w:hyperlink w:anchor="_Toc158274603" w:history="1">
            <w:r w:rsidR="0043460C" w:rsidRPr="00F432C6">
              <w:rPr>
                <w:rStyle w:val="Hperlink"/>
                <w:rFonts w:eastAsia="Times New Roman"/>
                <w:noProof/>
                <w:lang w:eastAsia="et-EE"/>
              </w:rPr>
              <w:t>2.2.7.</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Valga valla hariduskorralduse peamised väljakutsed</w:t>
            </w:r>
            <w:r w:rsidR="0043460C">
              <w:rPr>
                <w:noProof/>
                <w:webHidden/>
              </w:rPr>
              <w:tab/>
            </w:r>
            <w:r w:rsidR="0043460C">
              <w:rPr>
                <w:noProof/>
                <w:webHidden/>
              </w:rPr>
              <w:fldChar w:fldCharType="begin"/>
            </w:r>
            <w:r w:rsidR="0043460C">
              <w:rPr>
                <w:noProof/>
                <w:webHidden/>
              </w:rPr>
              <w:instrText xml:space="preserve"> PAGEREF _Toc158274603 \h </w:instrText>
            </w:r>
            <w:r w:rsidR="0043460C">
              <w:rPr>
                <w:noProof/>
                <w:webHidden/>
              </w:rPr>
            </w:r>
            <w:r w:rsidR="0043460C">
              <w:rPr>
                <w:noProof/>
                <w:webHidden/>
              </w:rPr>
              <w:fldChar w:fldCharType="separate"/>
            </w:r>
            <w:r w:rsidR="00FE1730">
              <w:rPr>
                <w:noProof/>
                <w:webHidden/>
              </w:rPr>
              <w:t>24</w:t>
            </w:r>
            <w:r w:rsidR="0043460C">
              <w:rPr>
                <w:noProof/>
                <w:webHidden/>
              </w:rPr>
              <w:fldChar w:fldCharType="end"/>
            </w:r>
          </w:hyperlink>
        </w:p>
        <w:p w14:paraId="087B7A26" w14:textId="538D8B04"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604" w:history="1">
            <w:r w:rsidR="0043460C" w:rsidRPr="00F432C6">
              <w:rPr>
                <w:rStyle w:val="Hperlink"/>
                <w:rFonts w:eastAsia="Times New Roman"/>
                <w:noProof/>
                <w:lang w:eastAsia="et-EE"/>
              </w:rPr>
              <w:t>2.3.</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Kutseharidus</w:t>
            </w:r>
            <w:r w:rsidR="0043460C">
              <w:rPr>
                <w:noProof/>
                <w:webHidden/>
              </w:rPr>
              <w:tab/>
            </w:r>
            <w:r w:rsidR="0043460C">
              <w:rPr>
                <w:noProof/>
                <w:webHidden/>
              </w:rPr>
              <w:fldChar w:fldCharType="begin"/>
            </w:r>
            <w:r w:rsidR="0043460C">
              <w:rPr>
                <w:noProof/>
                <w:webHidden/>
              </w:rPr>
              <w:instrText xml:space="preserve"> PAGEREF _Toc158274604 \h </w:instrText>
            </w:r>
            <w:r w:rsidR="0043460C">
              <w:rPr>
                <w:noProof/>
                <w:webHidden/>
              </w:rPr>
            </w:r>
            <w:r w:rsidR="0043460C">
              <w:rPr>
                <w:noProof/>
                <w:webHidden/>
              </w:rPr>
              <w:fldChar w:fldCharType="separate"/>
            </w:r>
            <w:r w:rsidR="00FE1730">
              <w:rPr>
                <w:noProof/>
                <w:webHidden/>
              </w:rPr>
              <w:t>27</w:t>
            </w:r>
            <w:r w:rsidR="0043460C">
              <w:rPr>
                <w:noProof/>
                <w:webHidden/>
              </w:rPr>
              <w:fldChar w:fldCharType="end"/>
            </w:r>
          </w:hyperlink>
        </w:p>
        <w:p w14:paraId="0409C3A6" w14:textId="327C62CA"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605" w:history="1">
            <w:r w:rsidR="0043460C" w:rsidRPr="00F432C6">
              <w:rPr>
                <w:rStyle w:val="Hperlink"/>
                <w:rFonts w:eastAsia="Times New Roman"/>
                <w:noProof/>
                <w:lang w:eastAsia="et-EE"/>
              </w:rPr>
              <w:t>2.4.</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Huviharidus</w:t>
            </w:r>
            <w:r w:rsidR="0043460C">
              <w:rPr>
                <w:noProof/>
                <w:webHidden/>
              </w:rPr>
              <w:tab/>
            </w:r>
            <w:r w:rsidR="0043460C">
              <w:rPr>
                <w:noProof/>
                <w:webHidden/>
              </w:rPr>
              <w:fldChar w:fldCharType="begin"/>
            </w:r>
            <w:r w:rsidR="0043460C">
              <w:rPr>
                <w:noProof/>
                <w:webHidden/>
              </w:rPr>
              <w:instrText xml:space="preserve"> PAGEREF _Toc158274605 \h </w:instrText>
            </w:r>
            <w:r w:rsidR="0043460C">
              <w:rPr>
                <w:noProof/>
                <w:webHidden/>
              </w:rPr>
            </w:r>
            <w:r w:rsidR="0043460C">
              <w:rPr>
                <w:noProof/>
                <w:webHidden/>
              </w:rPr>
              <w:fldChar w:fldCharType="separate"/>
            </w:r>
            <w:r w:rsidR="00FE1730">
              <w:rPr>
                <w:noProof/>
                <w:webHidden/>
              </w:rPr>
              <w:t>27</w:t>
            </w:r>
            <w:r w:rsidR="0043460C">
              <w:rPr>
                <w:noProof/>
                <w:webHidden/>
              </w:rPr>
              <w:fldChar w:fldCharType="end"/>
            </w:r>
          </w:hyperlink>
        </w:p>
        <w:p w14:paraId="05A3617E" w14:textId="07FB4B15"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606" w:history="1">
            <w:r w:rsidR="0043460C" w:rsidRPr="00F432C6">
              <w:rPr>
                <w:rStyle w:val="Hperlink"/>
                <w:rFonts w:eastAsia="Times New Roman"/>
                <w:noProof/>
                <w:lang w:eastAsia="et-EE"/>
              </w:rPr>
              <w:t>2.5.</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Täiskasvanuharidus</w:t>
            </w:r>
            <w:r w:rsidR="0043460C">
              <w:rPr>
                <w:noProof/>
                <w:webHidden/>
              </w:rPr>
              <w:tab/>
            </w:r>
            <w:r w:rsidR="0043460C">
              <w:rPr>
                <w:noProof/>
                <w:webHidden/>
              </w:rPr>
              <w:fldChar w:fldCharType="begin"/>
            </w:r>
            <w:r w:rsidR="0043460C">
              <w:rPr>
                <w:noProof/>
                <w:webHidden/>
              </w:rPr>
              <w:instrText xml:space="preserve"> PAGEREF _Toc158274606 \h </w:instrText>
            </w:r>
            <w:r w:rsidR="0043460C">
              <w:rPr>
                <w:noProof/>
                <w:webHidden/>
              </w:rPr>
            </w:r>
            <w:r w:rsidR="0043460C">
              <w:rPr>
                <w:noProof/>
                <w:webHidden/>
              </w:rPr>
              <w:fldChar w:fldCharType="separate"/>
            </w:r>
            <w:r w:rsidR="00FE1730">
              <w:rPr>
                <w:noProof/>
                <w:webHidden/>
              </w:rPr>
              <w:t>30</w:t>
            </w:r>
            <w:r w:rsidR="0043460C">
              <w:rPr>
                <w:noProof/>
                <w:webHidden/>
              </w:rPr>
              <w:fldChar w:fldCharType="end"/>
            </w:r>
          </w:hyperlink>
        </w:p>
        <w:p w14:paraId="67DFDC5D" w14:textId="154B2611" w:rsidR="0043460C" w:rsidRDefault="00D4019A">
          <w:pPr>
            <w:pStyle w:val="SK1"/>
            <w:tabs>
              <w:tab w:val="left" w:pos="440"/>
              <w:tab w:val="right" w:leader="dot" w:pos="9062"/>
            </w:tabs>
            <w:rPr>
              <w:rFonts w:eastAsiaTheme="minorEastAsia"/>
              <w:noProof/>
              <w:kern w:val="2"/>
              <w:lang w:eastAsia="et-EE"/>
              <w14:ligatures w14:val="standardContextual"/>
            </w:rPr>
          </w:pPr>
          <w:hyperlink w:anchor="_Toc158274607" w:history="1">
            <w:r w:rsidR="0043460C" w:rsidRPr="00F432C6">
              <w:rPr>
                <w:rStyle w:val="Hperlink"/>
                <w:rFonts w:eastAsia="Times New Roman"/>
                <w:noProof/>
                <w:lang w:eastAsia="et-EE"/>
              </w:rPr>
              <w:t>3.</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Demograafilised arengud Valga vallas</w:t>
            </w:r>
            <w:r w:rsidR="0043460C">
              <w:rPr>
                <w:noProof/>
                <w:webHidden/>
              </w:rPr>
              <w:tab/>
            </w:r>
            <w:r w:rsidR="0043460C">
              <w:rPr>
                <w:noProof/>
                <w:webHidden/>
              </w:rPr>
              <w:fldChar w:fldCharType="begin"/>
            </w:r>
            <w:r w:rsidR="0043460C">
              <w:rPr>
                <w:noProof/>
                <w:webHidden/>
              </w:rPr>
              <w:instrText xml:space="preserve"> PAGEREF _Toc158274607 \h </w:instrText>
            </w:r>
            <w:r w:rsidR="0043460C">
              <w:rPr>
                <w:noProof/>
                <w:webHidden/>
              </w:rPr>
            </w:r>
            <w:r w:rsidR="0043460C">
              <w:rPr>
                <w:noProof/>
                <w:webHidden/>
              </w:rPr>
              <w:fldChar w:fldCharType="separate"/>
            </w:r>
            <w:r w:rsidR="00FE1730">
              <w:rPr>
                <w:noProof/>
                <w:webHidden/>
              </w:rPr>
              <w:t>34</w:t>
            </w:r>
            <w:r w:rsidR="0043460C">
              <w:rPr>
                <w:noProof/>
                <w:webHidden/>
              </w:rPr>
              <w:fldChar w:fldCharType="end"/>
            </w:r>
          </w:hyperlink>
        </w:p>
        <w:p w14:paraId="1215C177" w14:textId="541175B9"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608" w:history="1">
            <w:r w:rsidR="0043460C" w:rsidRPr="00F432C6">
              <w:rPr>
                <w:rStyle w:val="Hperlink"/>
                <w:rFonts w:eastAsia="Times New Roman"/>
                <w:noProof/>
                <w:lang w:eastAsia="et-EE"/>
              </w:rPr>
              <w:t>3.1.</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Üldised demograafilised arengud</w:t>
            </w:r>
            <w:r w:rsidR="0043460C">
              <w:rPr>
                <w:noProof/>
                <w:webHidden/>
              </w:rPr>
              <w:tab/>
            </w:r>
            <w:r w:rsidR="0043460C">
              <w:rPr>
                <w:noProof/>
                <w:webHidden/>
              </w:rPr>
              <w:fldChar w:fldCharType="begin"/>
            </w:r>
            <w:r w:rsidR="0043460C">
              <w:rPr>
                <w:noProof/>
                <w:webHidden/>
              </w:rPr>
              <w:instrText xml:space="preserve"> PAGEREF _Toc158274608 \h </w:instrText>
            </w:r>
            <w:r w:rsidR="0043460C">
              <w:rPr>
                <w:noProof/>
                <w:webHidden/>
              </w:rPr>
            </w:r>
            <w:r w:rsidR="0043460C">
              <w:rPr>
                <w:noProof/>
                <w:webHidden/>
              </w:rPr>
              <w:fldChar w:fldCharType="separate"/>
            </w:r>
            <w:r w:rsidR="00FE1730">
              <w:rPr>
                <w:noProof/>
                <w:webHidden/>
              </w:rPr>
              <w:t>34</w:t>
            </w:r>
            <w:r w:rsidR="0043460C">
              <w:rPr>
                <w:noProof/>
                <w:webHidden/>
              </w:rPr>
              <w:fldChar w:fldCharType="end"/>
            </w:r>
          </w:hyperlink>
        </w:p>
        <w:p w14:paraId="67ABB85C" w14:textId="5F47B3B4" w:rsidR="0043460C" w:rsidRDefault="00D4019A">
          <w:pPr>
            <w:pStyle w:val="SK2"/>
            <w:tabs>
              <w:tab w:val="left" w:pos="880"/>
              <w:tab w:val="right" w:leader="dot" w:pos="9062"/>
            </w:tabs>
            <w:rPr>
              <w:rFonts w:eastAsiaTheme="minorEastAsia"/>
              <w:noProof/>
              <w:kern w:val="2"/>
              <w:lang w:eastAsia="et-EE"/>
              <w14:ligatures w14:val="standardContextual"/>
            </w:rPr>
          </w:pPr>
          <w:hyperlink w:anchor="_Toc158274609" w:history="1">
            <w:r w:rsidR="0043460C" w:rsidRPr="00F432C6">
              <w:rPr>
                <w:rStyle w:val="Hperlink"/>
                <w:rFonts w:eastAsia="Times New Roman"/>
                <w:noProof/>
                <w:lang w:eastAsia="et-EE"/>
              </w:rPr>
              <w:t>3.2.</w:t>
            </w:r>
            <w:r w:rsidR="0043460C">
              <w:rPr>
                <w:rFonts w:eastAsiaTheme="minorEastAsia"/>
                <w:noProof/>
                <w:kern w:val="2"/>
                <w:lang w:eastAsia="et-EE"/>
                <w14:ligatures w14:val="standardContextual"/>
              </w:rPr>
              <w:tab/>
            </w:r>
            <w:r w:rsidR="0043460C" w:rsidRPr="00F432C6">
              <w:rPr>
                <w:rStyle w:val="Hperlink"/>
                <w:rFonts w:eastAsia="Times New Roman"/>
                <w:noProof/>
                <w:lang w:eastAsia="et-EE"/>
              </w:rPr>
              <w:t>Õpilaste arv ja nende paiknemine</w:t>
            </w:r>
            <w:r w:rsidR="0043460C">
              <w:rPr>
                <w:noProof/>
                <w:webHidden/>
              </w:rPr>
              <w:tab/>
            </w:r>
            <w:r w:rsidR="0043460C">
              <w:rPr>
                <w:noProof/>
                <w:webHidden/>
              </w:rPr>
              <w:fldChar w:fldCharType="begin"/>
            </w:r>
            <w:r w:rsidR="0043460C">
              <w:rPr>
                <w:noProof/>
                <w:webHidden/>
              </w:rPr>
              <w:instrText xml:space="preserve"> PAGEREF _Toc158274609 \h </w:instrText>
            </w:r>
            <w:r w:rsidR="0043460C">
              <w:rPr>
                <w:noProof/>
                <w:webHidden/>
              </w:rPr>
            </w:r>
            <w:r w:rsidR="0043460C">
              <w:rPr>
                <w:noProof/>
                <w:webHidden/>
              </w:rPr>
              <w:fldChar w:fldCharType="separate"/>
            </w:r>
            <w:r w:rsidR="00FE1730">
              <w:rPr>
                <w:noProof/>
                <w:webHidden/>
              </w:rPr>
              <w:t>37</w:t>
            </w:r>
            <w:r w:rsidR="0043460C">
              <w:rPr>
                <w:noProof/>
                <w:webHidden/>
              </w:rPr>
              <w:fldChar w:fldCharType="end"/>
            </w:r>
          </w:hyperlink>
        </w:p>
        <w:p w14:paraId="41CCA239" w14:textId="14F05943" w:rsidR="0043460C" w:rsidRDefault="00D4019A">
          <w:pPr>
            <w:pStyle w:val="SK1"/>
            <w:tabs>
              <w:tab w:val="right" w:leader="dot" w:pos="9062"/>
            </w:tabs>
            <w:rPr>
              <w:rFonts w:eastAsiaTheme="minorEastAsia"/>
              <w:noProof/>
              <w:kern w:val="2"/>
              <w:lang w:eastAsia="et-EE"/>
              <w14:ligatures w14:val="standardContextual"/>
            </w:rPr>
          </w:pPr>
          <w:hyperlink w:anchor="_Toc158274610" w:history="1">
            <w:r w:rsidR="0043460C" w:rsidRPr="00F432C6">
              <w:rPr>
                <w:rStyle w:val="Hperlink"/>
                <w:rFonts w:eastAsia="Times New Roman"/>
                <w:noProof/>
                <w:lang w:eastAsia="et-EE"/>
              </w:rPr>
              <w:t>Kasutatud kirjandus</w:t>
            </w:r>
            <w:r w:rsidR="0043460C">
              <w:rPr>
                <w:noProof/>
                <w:webHidden/>
              </w:rPr>
              <w:tab/>
            </w:r>
            <w:r w:rsidR="0043460C">
              <w:rPr>
                <w:noProof/>
                <w:webHidden/>
              </w:rPr>
              <w:fldChar w:fldCharType="begin"/>
            </w:r>
            <w:r w:rsidR="0043460C">
              <w:rPr>
                <w:noProof/>
                <w:webHidden/>
              </w:rPr>
              <w:instrText xml:space="preserve"> PAGEREF _Toc158274610 \h </w:instrText>
            </w:r>
            <w:r w:rsidR="0043460C">
              <w:rPr>
                <w:noProof/>
                <w:webHidden/>
              </w:rPr>
            </w:r>
            <w:r w:rsidR="0043460C">
              <w:rPr>
                <w:noProof/>
                <w:webHidden/>
              </w:rPr>
              <w:fldChar w:fldCharType="separate"/>
            </w:r>
            <w:r w:rsidR="00FE1730">
              <w:rPr>
                <w:noProof/>
                <w:webHidden/>
              </w:rPr>
              <w:t>40</w:t>
            </w:r>
            <w:r w:rsidR="0043460C">
              <w:rPr>
                <w:noProof/>
                <w:webHidden/>
              </w:rPr>
              <w:fldChar w:fldCharType="end"/>
            </w:r>
          </w:hyperlink>
        </w:p>
        <w:p w14:paraId="2F890DA6" w14:textId="627847C3" w:rsidR="00D416BE" w:rsidRDefault="002C7E58" w:rsidP="0C2F2C9B">
          <w:pPr>
            <w:pStyle w:val="SK1"/>
            <w:tabs>
              <w:tab w:val="right" w:leader="dot" w:pos="9060"/>
            </w:tabs>
            <w:rPr>
              <w:rStyle w:val="Hperlink"/>
              <w:noProof/>
              <w:kern w:val="2"/>
              <w:lang w:eastAsia="et-EE"/>
              <w14:ligatures w14:val="standardContextual"/>
            </w:rPr>
          </w:pPr>
          <w:r>
            <w:fldChar w:fldCharType="end"/>
          </w:r>
        </w:p>
      </w:sdtContent>
    </w:sdt>
    <w:p w14:paraId="0A8913ED" w14:textId="37DD71B9" w:rsidR="00BD3D24" w:rsidRPr="00BD3D24" w:rsidRDefault="00BD3D24" w:rsidP="006A6E59">
      <w:pPr>
        <w:pStyle w:val="SK1"/>
        <w:tabs>
          <w:tab w:val="right" w:leader="dot" w:pos="9062"/>
        </w:tabs>
      </w:pPr>
    </w:p>
    <w:p w14:paraId="3E2C13EC" w14:textId="74417E8C" w:rsidR="00BD3D24" w:rsidRPr="00BD3D24" w:rsidRDefault="00BD3D24" w:rsidP="006A6E59">
      <w:pPr>
        <w:spacing w:after="0" w:line="240" w:lineRule="auto"/>
        <w:textAlignment w:val="baseline"/>
        <w:rPr>
          <w:rFonts w:ascii="Segoe UI" w:eastAsia="Times New Roman" w:hAnsi="Segoe UI" w:cs="Segoe UI"/>
          <w:sz w:val="18"/>
          <w:szCs w:val="18"/>
          <w:lang w:eastAsia="et-EE"/>
        </w:rPr>
      </w:pPr>
      <w:r w:rsidRPr="00BD3D24">
        <w:rPr>
          <w:rFonts w:ascii="Calibri" w:eastAsia="Times New Roman" w:hAnsi="Calibri" w:cs="Calibri"/>
          <w:color w:val="0563C1"/>
          <w:u w:val="single"/>
          <w:lang w:eastAsia="et-EE"/>
        </w:rPr>
        <w:lastRenderedPageBreak/>
        <w:t>​</w:t>
      </w:r>
      <w:r w:rsidRPr="00BD3D24">
        <w:rPr>
          <w:rFonts w:ascii="Calibri" w:eastAsia="Times New Roman" w:hAnsi="Calibri" w:cs="Calibri"/>
          <w:color w:val="0563C1"/>
          <w:lang w:eastAsia="et-EE"/>
        </w:rPr>
        <w:t> </w:t>
      </w:r>
    </w:p>
    <w:p w14:paraId="27393A0E" w14:textId="145996CF" w:rsidR="00BD3D24" w:rsidRPr="006A6E59" w:rsidRDefault="0C2F2C9B" w:rsidP="00D416BE">
      <w:pPr>
        <w:pStyle w:val="Pealkiri1"/>
        <w:spacing w:before="0" w:after="160"/>
        <w:rPr>
          <w:rFonts w:ascii="Segoe UI" w:eastAsia="Times New Roman" w:hAnsi="Segoe UI" w:cs="Segoe UI"/>
          <w:color w:val="auto"/>
          <w:sz w:val="18"/>
          <w:szCs w:val="18"/>
          <w:lang w:eastAsia="et-EE"/>
        </w:rPr>
      </w:pPr>
      <w:bookmarkStart w:id="0" w:name="_Toc158274583"/>
      <w:r w:rsidRPr="0C2F2C9B">
        <w:rPr>
          <w:rFonts w:eastAsia="Times New Roman"/>
          <w:lang w:eastAsia="et-EE"/>
        </w:rPr>
        <w:t>Sissejuhatus</w:t>
      </w:r>
      <w:bookmarkEnd w:id="0"/>
      <w:r w:rsidRPr="0C2F2C9B">
        <w:rPr>
          <w:rFonts w:eastAsia="Times New Roman"/>
          <w:lang w:eastAsia="et-EE"/>
        </w:rPr>
        <w:t> </w:t>
      </w:r>
    </w:p>
    <w:p w14:paraId="5974F7BD"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Haridus on üks keerulisemaid avaliku teenuse valdkondi, mida ühiskonnas korraldada tuleb. Kiirenev areng loob ühest küljest pidevalt uusi teadmisi, teisalt aga esitab inimestele uusi väljakutseid. Nende väljakutsete sisuks on vajadus tulla toime üha uutes olukordades nii igapäeva- kui tööelus. Tark ja kestlikult arenev kogukond eeldab iga kogukonna liikme pidevat arenemist. Selle aluseks on motiveeritud elukestev õppimine, tagamaks toimivus olukordades, millesse me satume või mida me ise loome.  </w:t>
      </w:r>
    </w:p>
    <w:p w14:paraId="25A4C8CD" w14:textId="77777777" w:rsidR="007056D8" w:rsidRDefault="00BD3D24" w:rsidP="00D416BE">
      <w:pPr>
        <w:jc w:val="both"/>
        <w:textAlignment w:val="baseline"/>
        <w:rPr>
          <w:rFonts w:ascii="Calibri" w:eastAsia="Times New Roman" w:hAnsi="Calibri" w:cs="Calibri"/>
          <w:color w:val="000000"/>
          <w:shd w:val="clear" w:color="auto" w:fill="FFFFFF"/>
          <w:lang w:eastAsia="et-EE"/>
        </w:rPr>
      </w:pPr>
      <w:r w:rsidRPr="00BD3D24">
        <w:rPr>
          <w:rFonts w:ascii="Calibri" w:eastAsia="Times New Roman" w:hAnsi="Calibri" w:cs="Calibri"/>
          <w:color w:val="000000"/>
          <w:shd w:val="clear" w:color="auto" w:fill="FFFFFF"/>
          <w:lang w:eastAsia="et-EE"/>
        </w:rPr>
        <w:t xml:space="preserve">Selles lisas analüüsitakse Valga valla elukestva õppe süsteemi praegust seisundit lähtuvalt haridusstrateegia seitsmest eesmärgist ja nendega seotud mõõdikutest. Süsteemi praegust seisundit kirjeldatakse valla haridusstrateegia seitsme eesmärgiga seotud seitsme  tegevusvaldkonna (nt haridusvaldkonna ja noortega töötavate spetsialistide professionaalse arengu ning järelkasvu tagamine) vaates. Iga tegevusvaldkonnaga seotud </w:t>
      </w:r>
      <w:r w:rsidRPr="00BD3D24">
        <w:rPr>
          <w:rFonts w:ascii="Calibri" w:eastAsia="Times New Roman" w:hAnsi="Calibri" w:cs="Calibri"/>
          <w:b/>
          <w:bCs/>
          <w:color w:val="000000"/>
          <w:shd w:val="clear" w:color="auto" w:fill="FFFFFF"/>
          <w:lang w:eastAsia="et-EE"/>
        </w:rPr>
        <w:t>mõõdikud peavad võimaldama piisava detailsusega kirjeldada vastava tegevusvaldkonna</w:t>
      </w:r>
      <w:r w:rsidRPr="00BD3D24">
        <w:rPr>
          <w:rFonts w:ascii="Calibri" w:eastAsia="Times New Roman" w:hAnsi="Calibri" w:cs="Calibri"/>
          <w:color w:val="000000"/>
          <w:shd w:val="clear" w:color="auto" w:fill="FFFFFF"/>
          <w:lang w:eastAsia="et-EE"/>
        </w:rPr>
        <w:t xml:space="preserve"> </w:t>
      </w:r>
      <w:r w:rsidRPr="00BD3D24">
        <w:rPr>
          <w:rFonts w:ascii="Calibri" w:eastAsia="Times New Roman" w:hAnsi="Calibri" w:cs="Calibri"/>
          <w:b/>
          <w:bCs/>
          <w:color w:val="000000"/>
          <w:shd w:val="clear" w:color="auto" w:fill="FFFFFF"/>
          <w:lang w:eastAsia="et-EE"/>
        </w:rPr>
        <w:t>tänast seisundit, aga ka valdkonna soovitud ja tegelikku seisundit teatavatel momentidel tulevikus</w:t>
      </w:r>
      <w:r w:rsidRPr="00BD3D24">
        <w:rPr>
          <w:rFonts w:ascii="Calibri" w:eastAsia="Times New Roman" w:hAnsi="Calibri" w:cs="Calibri"/>
          <w:color w:val="000000"/>
          <w:shd w:val="clear" w:color="auto" w:fill="FFFFFF"/>
          <w:lang w:eastAsia="et-EE"/>
        </w:rPr>
        <w:t xml:space="preserve"> (aastani 2035+), </w:t>
      </w:r>
      <w:r w:rsidRPr="00BD3D24">
        <w:rPr>
          <w:rFonts w:ascii="Calibri" w:eastAsia="Times New Roman" w:hAnsi="Calibri" w:cs="Calibri"/>
          <w:b/>
          <w:bCs/>
          <w:color w:val="000000"/>
          <w:shd w:val="clear" w:color="auto" w:fill="FFFFFF"/>
          <w:lang w:eastAsia="et-EE"/>
        </w:rPr>
        <w:t>st mõõdikute lähte- ja sihttasemeid</w:t>
      </w:r>
      <w:r w:rsidRPr="00BD3D24">
        <w:rPr>
          <w:rFonts w:ascii="Calibri" w:eastAsia="Times New Roman" w:hAnsi="Calibri" w:cs="Calibri"/>
          <w:color w:val="000000"/>
          <w:shd w:val="clear" w:color="auto" w:fill="FFFFFF"/>
          <w:lang w:eastAsia="et-EE"/>
        </w:rPr>
        <w:t>. </w:t>
      </w:r>
    </w:p>
    <w:p w14:paraId="7750E087" w14:textId="54357A4A" w:rsidR="00BD3D24" w:rsidRPr="00BD3D24" w:rsidRDefault="007056D8" w:rsidP="00D416BE">
      <w:pPr>
        <w:jc w:val="both"/>
        <w:textAlignment w:val="baseline"/>
        <w:rPr>
          <w:rFonts w:ascii="Segoe UI" w:eastAsia="Times New Roman" w:hAnsi="Segoe UI" w:cs="Segoe UI"/>
          <w:sz w:val="18"/>
          <w:szCs w:val="18"/>
          <w:lang w:eastAsia="et-EE"/>
        </w:rPr>
      </w:pPr>
      <w:r>
        <w:rPr>
          <w:rFonts w:ascii="Calibri" w:eastAsia="Times New Roman" w:hAnsi="Calibri" w:cs="Calibri"/>
          <w:color w:val="000000"/>
          <w:shd w:val="clear" w:color="auto" w:fill="FFFFFF"/>
          <w:lang w:eastAsia="et-EE"/>
        </w:rPr>
        <w:t xml:space="preserve">Lisa 1 koostas projekti </w:t>
      </w:r>
      <w:r w:rsidRPr="606B34FB">
        <w:rPr>
          <w:rFonts w:eastAsia="Calibri"/>
        </w:rPr>
        <w:t>„Valga valla haridusstrateegia 2023–2035 koostamine“ (</w:t>
      </w:r>
      <w:r w:rsidRPr="606B34FB">
        <w:t>263891</w:t>
      </w:r>
      <w:r w:rsidRPr="606B34FB">
        <w:rPr>
          <w:rFonts w:eastAsia="Calibri"/>
        </w:rPr>
        <w:t>)</w:t>
      </w:r>
      <w:r>
        <w:rPr>
          <w:rFonts w:ascii="Calibri" w:eastAsia="Times New Roman" w:hAnsi="Calibri" w:cs="Calibri"/>
          <w:color w:val="000000"/>
          <w:shd w:val="clear" w:color="auto" w:fill="FFFFFF"/>
          <w:lang w:eastAsia="et-EE"/>
        </w:rPr>
        <w:t xml:space="preserve"> raames EBS-i töögrupp koosseisus: Olav </w:t>
      </w:r>
      <w:r>
        <w:rPr>
          <w:rFonts w:ascii="Calibri" w:eastAsia="Times New Roman" w:hAnsi="Calibri" w:cs="Calibri"/>
          <w:color w:val="000000"/>
          <w:lang w:eastAsia="et-EE"/>
        </w:rPr>
        <w:t>Aarna (projektijuht), Kaire Põder ja Katri Kerem.</w:t>
      </w:r>
    </w:p>
    <w:p w14:paraId="74C29732" w14:textId="77777777" w:rsidR="00BD3D24" w:rsidRPr="00BD3D24" w:rsidRDefault="0C2F2C9B" w:rsidP="00D416BE">
      <w:pPr>
        <w:pStyle w:val="Pealkiri2"/>
        <w:spacing w:before="0" w:after="160"/>
        <w:rPr>
          <w:rFonts w:ascii="Segoe UI" w:eastAsia="Times New Roman" w:hAnsi="Segoe UI" w:cs="Segoe UI"/>
          <w:sz w:val="18"/>
          <w:szCs w:val="18"/>
          <w:lang w:eastAsia="et-EE"/>
        </w:rPr>
      </w:pPr>
      <w:bookmarkStart w:id="1" w:name="_Toc158274584"/>
      <w:r w:rsidRPr="0C2F2C9B">
        <w:rPr>
          <w:rFonts w:eastAsia="Times New Roman"/>
          <w:lang w:eastAsia="et-EE"/>
        </w:rPr>
        <w:t>Haridusstrateegia koostamise lähtekohad</w:t>
      </w:r>
      <w:bookmarkEnd w:id="1"/>
      <w:r w:rsidRPr="0C2F2C9B">
        <w:rPr>
          <w:rFonts w:eastAsia="Times New Roman"/>
          <w:lang w:eastAsia="et-EE"/>
        </w:rPr>
        <w:t> </w:t>
      </w:r>
    </w:p>
    <w:p w14:paraId="682F589D"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Valga valla haridusstrateegia</w:t>
      </w:r>
      <w:r w:rsidRPr="00BD3D24">
        <w:rPr>
          <w:rFonts w:ascii="Calibri" w:eastAsia="Times New Roman" w:hAnsi="Calibri" w:cs="Calibri"/>
          <w:b/>
          <w:bCs/>
          <w:color w:val="000000"/>
          <w:lang w:eastAsia="et-EE"/>
        </w:rPr>
        <w:t xml:space="preserve"> objektiks on valla elukestva õppe süsteem</w:t>
      </w:r>
      <w:r w:rsidRPr="00BD3D24">
        <w:rPr>
          <w:rFonts w:ascii="Calibri" w:eastAsia="Times New Roman" w:hAnsi="Calibri" w:cs="Calibri"/>
          <w:color w:val="000000"/>
          <w:lang w:eastAsia="et-EE"/>
        </w:rPr>
        <w:t>. Elukestva õppe süsteem on</w:t>
      </w:r>
      <w:r w:rsidRPr="00BD3D24">
        <w:rPr>
          <w:rFonts w:ascii="Calibri" w:eastAsia="Times New Roman" w:hAnsi="Calibri" w:cs="Calibri"/>
          <w:b/>
          <w:bCs/>
          <w:color w:val="000000"/>
          <w:lang w:eastAsia="et-EE"/>
        </w:rPr>
        <w:t xml:space="preserve"> õppijate</w:t>
      </w:r>
      <w:r w:rsidRPr="00BD3D24">
        <w:rPr>
          <w:rFonts w:ascii="Calibri" w:eastAsia="Times New Roman" w:hAnsi="Calibri" w:cs="Calibri"/>
          <w:color w:val="000000"/>
          <w:lang w:eastAsia="et-EE"/>
        </w:rPr>
        <w:t xml:space="preserve"> </w:t>
      </w:r>
      <w:r w:rsidRPr="00BD3D24">
        <w:rPr>
          <w:rFonts w:ascii="Calibri" w:eastAsia="Times New Roman" w:hAnsi="Calibri" w:cs="Calibri"/>
          <w:b/>
          <w:bCs/>
          <w:color w:val="000000"/>
          <w:lang w:eastAsia="et-EE"/>
        </w:rPr>
        <w:t xml:space="preserve">õpiprotsesse toetavate õpikeskkondade võrgustik. </w:t>
      </w:r>
      <w:r w:rsidRPr="00BD3D24">
        <w:rPr>
          <w:rFonts w:ascii="Calibri" w:eastAsia="Times New Roman" w:hAnsi="Calibri" w:cs="Calibri"/>
          <w:color w:val="000000"/>
          <w:lang w:eastAsia="et-EE"/>
        </w:rPr>
        <w:t>Elukestva õppe süsteemi osalisteks oleme me kõik oma erinevates rollides – õppijatena, lapsevanematena, õpetajatena, haridusjuhtidena jne. Mõned õpikeskkondade võrgustiku osad on tugevalt formaliseeritud (koolid, lasteaiad, st koolivõrk) ja seal toimub formaalõpe. Mõned õpikeskkondade võrgustiku osad on nõrgemalt formaliseeritud (nt huvikoolid, noortekeskused, spordiklubid, muuseumid, raamatukogud) ja sageli me neid haridusasutusteks ei pea. Suurem osa elukestvast õppest toimub aga informaalsetest õpikeskkondades (töökohal, kodus jne). Õppija vaates hõlmab elukestva õppe süsteem kõiki formaalse, mitteformaalse ja informaalse õppe ning selle tulemuste tunnustamisega seotus tegevusi ning selleks vajalikke institutsioone, taristut ja õiguslikku raamistikku.  </w:t>
      </w:r>
    </w:p>
    <w:p w14:paraId="7B677E2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Haridusstrateegia koostamise ja rakendamise protsess koosneb kolmest osast: </w:t>
      </w:r>
    </w:p>
    <w:p w14:paraId="4C60DAA4" w14:textId="2F6FF27A" w:rsidR="00BD3D24" w:rsidRPr="00EE34D3" w:rsidRDefault="606B34FB" w:rsidP="003F5F26">
      <w:pPr>
        <w:pStyle w:val="Loendilik"/>
        <w:numPr>
          <w:ilvl w:val="0"/>
          <w:numId w:val="5"/>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strateegia lähtekohtade määratlemine; </w:t>
      </w:r>
    </w:p>
    <w:p w14:paraId="3AB0B24D" w14:textId="0668A609" w:rsidR="00BD3D24" w:rsidRPr="00EE34D3" w:rsidRDefault="606B34FB" w:rsidP="003F5F26">
      <w:pPr>
        <w:pStyle w:val="Loendilik"/>
        <w:numPr>
          <w:ilvl w:val="0"/>
          <w:numId w:val="5"/>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strateegia üldeesmärgi, strateegiliste eesmärkide ja nende saavutamiseks vajalike tegevuste määratlemine; </w:t>
      </w:r>
    </w:p>
    <w:p w14:paraId="27B4FCF4" w14:textId="3E0A46BB" w:rsidR="00BD3D24" w:rsidRPr="00EE34D3" w:rsidRDefault="606B34FB" w:rsidP="003F5F26">
      <w:pPr>
        <w:pStyle w:val="Loendilik"/>
        <w:numPr>
          <w:ilvl w:val="0"/>
          <w:numId w:val="5"/>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strateegia rakendamine. </w:t>
      </w:r>
    </w:p>
    <w:p w14:paraId="6558F355"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Valga valla haridusstrateegia koostamise ja rakendamise osade vahelisi seoseid avab Joonis 1. </w:t>
      </w:r>
    </w:p>
    <w:p w14:paraId="207BE3CA"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Valla haridusstrateegia on dokument, mis esitab visiooni valla elukestva õppe süsteemi seisundi soovitud muutustest aastani 2035+, sh visiooni ning strateegilised eesmärgid ja tegevussuunad üldeesmärgi realiseerimiseks. </w:t>
      </w:r>
    </w:p>
    <w:p w14:paraId="4BDE830A"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Valla haridusstrateegia koostamisel on aluseks võetud: </w:t>
      </w:r>
    </w:p>
    <w:p w14:paraId="3255FB7D" w14:textId="7A4CA46C" w:rsidR="00BD3D24" w:rsidRPr="00EE34D3" w:rsidRDefault="606B34FB" w:rsidP="003F5F26">
      <w:pPr>
        <w:pStyle w:val="Loendilik"/>
        <w:numPr>
          <w:ilvl w:val="0"/>
          <w:numId w:val="6"/>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Haridusvaldkonna arengukava 2021–2035;</w:t>
      </w:r>
      <w:r w:rsidRPr="606B34FB">
        <w:rPr>
          <w:rFonts w:ascii="Calibri" w:eastAsia="Times New Roman" w:hAnsi="Calibri" w:cs="Calibri"/>
          <w:b/>
          <w:bCs/>
          <w:lang w:eastAsia="et-EE"/>
        </w:rPr>
        <w:t> </w:t>
      </w:r>
      <w:r w:rsidRPr="606B34FB">
        <w:rPr>
          <w:rFonts w:ascii="Calibri" w:eastAsia="Times New Roman" w:hAnsi="Calibri" w:cs="Calibri"/>
          <w:lang w:eastAsia="et-EE"/>
        </w:rPr>
        <w:t> </w:t>
      </w:r>
    </w:p>
    <w:p w14:paraId="279DB09F" w14:textId="385D1DDD" w:rsidR="00BD3D24" w:rsidRPr="00EE34D3" w:rsidRDefault="606B34FB" w:rsidP="003F5F26">
      <w:pPr>
        <w:pStyle w:val="Loendilik"/>
        <w:numPr>
          <w:ilvl w:val="0"/>
          <w:numId w:val="6"/>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Noortevaldkonna arengukava 2021–2035;  </w:t>
      </w:r>
    </w:p>
    <w:p w14:paraId="678D7ECE" w14:textId="56141D57" w:rsidR="00BD3D24" w:rsidRPr="00EE34D3" w:rsidRDefault="606B34FB" w:rsidP="003F5F26">
      <w:pPr>
        <w:pStyle w:val="Loendilik"/>
        <w:numPr>
          <w:ilvl w:val="0"/>
          <w:numId w:val="6"/>
        </w:numPr>
        <w:jc w:val="both"/>
        <w:textAlignment w:val="baseline"/>
        <w:rPr>
          <w:rFonts w:ascii="Calibri" w:eastAsia="Times New Roman" w:hAnsi="Calibri" w:cs="Calibri"/>
          <w:lang w:eastAsia="et-EE"/>
        </w:rPr>
      </w:pPr>
      <w:r w:rsidRPr="606B34FB">
        <w:rPr>
          <w:rFonts w:ascii="Calibri" w:eastAsia="Times New Roman" w:hAnsi="Calibri" w:cs="Calibri"/>
          <w:lang w:eastAsia="et-EE"/>
        </w:rPr>
        <w:lastRenderedPageBreak/>
        <w:t>Eestikeelsele haridusele ülemineku kava;  </w:t>
      </w:r>
    </w:p>
    <w:p w14:paraId="3A4683C5" w14:textId="77777777" w:rsidR="00BD3D24" w:rsidRPr="00EE34D3" w:rsidRDefault="00BD3D24" w:rsidP="003F5F26">
      <w:pPr>
        <w:pStyle w:val="Loendilik"/>
        <w:numPr>
          <w:ilvl w:val="0"/>
          <w:numId w:val="6"/>
        </w:numPr>
        <w:jc w:val="both"/>
        <w:textAlignment w:val="baseline"/>
        <w:rPr>
          <w:rFonts w:ascii="Calibri" w:eastAsia="Times New Roman" w:hAnsi="Calibri" w:cs="Calibri"/>
          <w:lang w:eastAsia="et-EE"/>
        </w:rPr>
      </w:pPr>
      <w:r w:rsidRPr="00EE34D3">
        <w:rPr>
          <w:rFonts w:ascii="Calibri" w:eastAsia="Times New Roman" w:hAnsi="Calibri" w:cs="Calibri"/>
          <w:lang w:eastAsia="et-EE"/>
        </w:rPr>
        <w:t>Valga valla arengukava aastani 2035+.  </w:t>
      </w:r>
    </w:p>
    <w:p w14:paraId="3E39FBBA"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Lisaks nimetatutele tuleb strateegia koostamise lähtekohtadena määratleda: </w:t>
      </w:r>
    </w:p>
    <w:p w14:paraId="517ADC45" w14:textId="77777777" w:rsidR="00BD3D24" w:rsidRPr="00EE34D3" w:rsidRDefault="00BD3D24" w:rsidP="003F5F26">
      <w:pPr>
        <w:pStyle w:val="Loendilik"/>
        <w:numPr>
          <w:ilvl w:val="0"/>
          <w:numId w:val="7"/>
        </w:numPr>
        <w:jc w:val="both"/>
        <w:textAlignment w:val="baseline"/>
        <w:rPr>
          <w:rFonts w:ascii="Calibri" w:eastAsia="Times New Roman" w:hAnsi="Calibri" w:cs="Calibri"/>
          <w:lang w:eastAsia="et-EE"/>
        </w:rPr>
      </w:pPr>
      <w:r w:rsidRPr="00EE34D3">
        <w:rPr>
          <w:rFonts w:ascii="Calibri" w:eastAsia="Times New Roman" w:hAnsi="Calibri" w:cs="Calibri"/>
          <w:lang w:eastAsia="et-EE"/>
        </w:rPr>
        <w:t>Mõõdikud, millega kirjeldada elukestva õppe süsteemi seisundit; </w:t>
      </w:r>
    </w:p>
    <w:p w14:paraId="71612AC4" w14:textId="77777777" w:rsidR="00BD3D24" w:rsidRPr="00EE34D3" w:rsidRDefault="00BD3D24" w:rsidP="003F5F26">
      <w:pPr>
        <w:pStyle w:val="Loendilik"/>
        <w:numPr>
          <w:ilvl w:val="0"/>
          <w:numId w:val="7"/>
        </w:numPr>
        <w:jc w:val="both"/>
        <w:textAlignment w:val="baseline"/>
        <w:rPr>
          <w:rFonts w:ascii="Calibri" w:eastAsia="Times New Roman" w:hAnsi="Calibri" w:cs="Calibri"/>
          <w:lang w:eastAsia="et-EE"/>
        </w:rPr>
      </w:pPr>
      <w:r w:rsidRPr="00EE34D3">
        <w:rPr>
          <w:rFonts w:ascii="Calibri" w:eastAsia="Times New Roman" w:hAnsi="Calibri" w:cs="Calibri"/>
          <w:lang w:eastAsia="et-EE"/>
        </w:rPr>
        <w:t>Valga valla elukestva õppe süsteemi praegune seisund ja sellest tulenevad väljakutsed.  </w:t>
      </w:r>
    </w:p>
    <w:p w14:paraId="37B28A07"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Mõõdikute valimisel tuleb maksimaalselt kasutada riiklikus statistikas antud valdkonna kohta kogutavaid näitajaid, et vältida valla haridusstrateegia jaoks spetsiifiliselt sõnastatud mõõdikute hindamisega seotud täiendavaid kulutusi.</w:t>
      </w:r>
      <w:r w:rsidRPr="00BD3D24">
        <w:rPr>
          <w:rFonts w:ascii="Calibri" w:eastAsia="Times New Roman" w:hAnsi="Calibri" w:cs="Calibri"/>
          <w:lang w:eastAsia="et-EE"/>
        </w:rPr>
        <w:t>  </w:t>
      </w:r>
    </w:p>
    <w:p w14:paraId="57660CE0"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Valla </w:t>
      </w:r>
      <w:r w:rsidRPr="00BD3D24">
        <w:rPr>
          <w:rFonts w:ascii="Calibri" w:eastAsia="Times New Roman" w:hAnsi="Calibri" w:cs="Calibri"/>
          <w:b/>
          <w:bCs/>
          <w:lang w:eastAsia="et-EE"/>
        </w:rPr>
        <w:t>haridusstrateegia koostamisel lähtuti elukestva õppe, õppijakeskse lähenemise, koostöö ja partnerluse ning valla kogukonna kaasamise põhimõtetest</w:t>
      </w:r>
      <w:r w:rsidRPr="00BD3D24">
        <w:rPr>
          <w:rFonts w:ascii="Calibri" w:eastAsia="Times New Roman" w:hAnsi="Calibri" w:cs="Calibri"/>
          <w:lang w:eastAsia="et-EE"/>
        </w:rPr>
        <w:t>. Need põhimõtted aitavad tagada valla elukestva õppe süsteemi vastavuse kogukonna vajadustele ning luua parimad õpivõimalused kõikidele õppijatele. </w:t>
      </w:r>
    </w:p>
    <w:p w14:paraId="00AFD196" w14:textId="77777777" w:rsidR="00C95214" w:rsidRDefault="00BD3D24" w:rsidP="00C95214">
      <w:pPr>
        <w:jc w:val="both"/>
        <w:textAlignment w:val="baseline"/>
        <w:rPr>
          <w:rFonts w:ascii="Calibri" w:eastAsia="Times New Roman" w:hAnsi="Calibri" w:cs="Calibri"/>
          <w:b/>
          <w:bCs/>
          <w:sz w:val="20"/>
          <w:szCs w:val="20"/>
          <w:lang w:eastAsia="et-EE"/>
        </w:rPr>
      </w:pPr>
      <w:r w:rsidRPr="00BD3D24">
        <w:rPr>
          <w:rFonts w:ascii="Segoe UI" w:eastAsia="Times New Roman" w:hAnsi="Segoe UI" w:cs="Segoe UI"/>
          <w:noProof/>
          <w:sz w:val="18"/>
          <w:szCs w:val="18"/>
          <w:lang w:eastAsia="et-EE"/>
        </w:rPr>
        <w:drawing>
          <wp:inline distT="0" distB="0" distL="0" distR="0" wp14:anchorId="12649191" wp14:editId="383297A7">
            <wp:extent cx="5760720" cy="3299460"/>
            <wp:effectExtent l="0" t="0" r="0" b="0"/>
            <wp:docPr id="424236106" name="Picture 38"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36106" name="Picture 38" descr="A diagram of a company&#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99460"/>
                    </a:xfrm>
                    <a:prstGeom prst="rect">
                      <a:avLst/>
                    </a:prstGeom>
                    <a:noFill/>
                    <a:ln>
                      <a:noFill/>
                    </a:ln>
                  </pic:spPr>
                </pic:pic>
              </a:graphicData>
            </a:graphic>
          </wp:inline>
        </w:drawing>
      </w:r>
      <w:r w:rsidR="00C95214" w:rsidRPr="00C95214">
        <w:rPr>
          <w:rFonts w:ascii="Calibri" w:eastAsia="Times New Roman" w:hAnsi="Calibri" w:cs="Calibri"/>
          <w:b/>
          <w:bCs/>
          <w:sz w:val="20"/>
          <w:szCs w:val="20"/>
          <w:lang w:eastAsia="et-EE"/>
        </w:rPr>
        <w:t xml:space="preserve"> </w:t>
      </w:r>
    </w:p>
    <w:p w14:paraId="2E3AB297" w14:textId="30712BF3" w:rsidR="00C95214" w:rsidRPr="00BD3D24" w:rsidRDefault="00C95214" w:rsidP="00C95214">
      <w:pPr>
        <w:jc w:val="both"/>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Joonis 1. Valga valla haridusstrateegia koostamine ja rakendamine </w:t>
      </w:r>
    </w:p>
    <w:p w14:paraId="4CC04D42" w14:textId="1CE20C7F" w:rsidR="00BD3D24" w:rsidRPr="00BD3D24" w:rsidRDefault="00D416BE" w:rsidP="00D416BE">
      <w:pPr>
        <w:jc w:val="both"/>
        <w:textAlignment w:val="baseline"/>
        <w:rPr>
          <w:rFonts w:ascii="Segoe UI" w:eastAsia="Times New Roman" w:hAnsi="Segoe UI" w:cs="Segoe UI"/>
          <w:sz w:val="18"/>
          <w:szCs w:val="18"/>
          <w:lang w:eastAsia="et-EE"/>
        </w:rPr>
      </w:pPr>
      <w:r w:rsidRPr="00D416BE">
        <w:rPr>
          <w:rFonts w:ascii="Calibri" w:eastAsia="Times New Roman" w:hAnsi="Calibri" w:cs="Calibri"/>
          <w:sz w:val="20"/>
          <w:szCs w:val="20"/>
          <w:lang w:eastAsia="et-EE"/>
        </w:rPr>
        <w:t>Allikas: Autorite koostatud</w:t>
      </w:r>
    </w:p>
    <w:p w14:paraId="0860C1A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Haridusstrateegia rakendamine hõlmab: </w:t>
      </w:r>
    </w:p>
    <w:p w14:paraId="02F31A50" w14:textId="3717285F" w:rsidR="00BD3D24" w:rsidRPr="00EE34D3" w:rsidRDefault="606B34FB" w:rsidP="003F5F26">
      <w:pPr>
        <w:pStyle w:val="Loendilik"/>
        <w:numPr>
          <w:ilvl w:val="0"/>
          <w:numId w:val="8"/>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tegevuskava perioodilist uuendamist; </w:t>
      </w:r>
    </w:p>
    <w:p w14:paraId="43452A55" w14:textId="46BB1DB6" w:rsidR="00BD3D24" w:rsidRPr="00EE34D3" w:rsidRDefault="606B34FB" w:rsidP="003F5F26">
      <w:pPr>
        <w:pStyle w:val="Loendilik"/>
        <w:numPr>
          <w:ilvl w:val="0"/>
          <w:numId w:val="8"/>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tegevuskava rakendamise juhtimist; </w:t>
      </w:r>
    </w:p>
    <w:p w14:paraId="4F75CC5B" w14:textId="3E3CA4E6" w:rsidR="00BD3D24" w:rsidRPr="00EE34D3" w:rsidRDefault="606B34FB" w:rsidP="003F5F26">
      <w:pPr>
        <w:pStyle w:val="Loendilik"/>
        <w:numPr>
          <w:ilvl w:val="0"/>
          <w:numId w:val="8"/>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riskide hindamist ja maandamist. </w:t>
      </w:r>
    </w:p>
    <w:p w14:paraId="752DA8DB" w14:textId="43BCF28F"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r w:rsidR="00EE34D3">
        <w:rPr>
          <w:rFonts w:ascii="Calibri" w:eastAsia="Times New Roman" w:hAnsi="Calibri" w:cs="Calibri"/>
          <w:lang w:eastAsia="et-EE"/>
        </w:rPr>
        <w:t>Viited nendele tegevustele on antud ka valla haridusstrateegia põhitekstis. Täpsemalt käsitatakse neid tegevusi aga strateegia rakendamise tegevuskavades (vt Lisa 2).</w:t>
      </w:r>
    </w:p>
    <w:p w14:paraId="73B3C5AD" w14:textId="77777777" w:rsidR="00BD3D24" w:rsidRPr="00BD3D24" w:rsidRDefault="0C2F2C9B" w:rsidP="00D416BE">
      <w:pPr>
        <w:pStyle w:val="Pealkiri2"/>
        <w:spacing w:before="0" w:after="160"/>
        <w:rPr>
          <w:rFonts w:ascii="Segoe UI" w:eastAsia="Times New Roman" w:hAnsi="Segoe UI" w:cs="Segoe UI"/>
          <w:sz w:val="18"/>
          <w:szCs w:val="18"/>
          <w:lang w:eastAsia="et-EE"/>
        </w:rPr>
      </w:pPr>
      <w:bookmarkStart w:id="2" w:name="_Toc158274585"/>
      <w:r w:rsidRPr="0C2F2C9B">
        <w:rPr>
          <w:rFonts w:eastAsia="Times New Roman"/>
          <w:lang w:eastAsia="et-EE"/>
        </w:rPr>
        <w:t>Elukestva õppe süsteem</w:t>
      </w:r>
      <w:bookmarkEnd w:id="2"/>
      <w:r w:rsidRPr="0C2F2C9B">
        <w:rPr>
          <w:rFonts w:eastAsia="Times New Roman"/>
          <w:lang w:eastAsia="et-EE"/>
        </w:rPr>
        <w:t> </w:t>
      </w:r>
    </w:p>
    <w:p w14:paraId="52B3823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 xml:space="preserve">Haridus on üks komplekssemaid valdkondi, mida ühiskonnas korraldada tuleb. Kiirenev areng loob kasvavalt uusi teadmisi. Õppimine on järjepidev ja aeganõudev tegevus. Tark ja kestlikult arenev </w:t>
      </w:r>
      <w:r w:rsidRPr="00BD3D24">
        <w:rPr>
          <w:rFonts w:ascii="Calibri" w:eastAsia="Times New Roman" w:hAnsi="Calibri" w:cs="Calibri"/>
          <w:color w:val="000000"/>
          <w:lang w:eastAsia="et-EE"/>
        </w:rPr>
        <w:lastRenderedPageBreak/>
        <w:t>ühiskond eeldab iga ühiskonna liikme pidevat arenemist, mille aluseks on ühiskonna liikme moti</w:t>
      </w:r>
      <w:r w:rsidRPr="00BD3D24">
        <w:rPr>
          <w:rFonts w:ascii="Calibri" w:eastAsia="Times New Roman" w:hAnsi="Calibri" w:cs="Calibri"/>
          <w:color w:val="000000"/>
          <w:lang w:eastAsia="et-EE"/>
        </w:rPr>
        <w:softHyphen/>
        <w:t>veeritud elukestev õppimine. </w:t>
      </w:r>
    </w:p>
    <w:p w14:paraId="4B98833A" w14:textId="5655A405" w:rsidR="00BD3D24" w:rsidRPr="00BD3D24" w:rsidRDefault="501F5AA2" w:rsidP="00D416BE">
      <w:pPr>
        <w:jc w:val="both"/>
        <w:textAlignment w:val="baseline"/>
        <w:rPr>
          <w:rFonts w:ascii="Segoe UI" w:eastAsia="Times New Roman" w:hAnsi="Segoe UI" w:cs="Segoe UI"/>
          <w:sz w:val="18"/>
          <w:szCs w:val="18"/>
          <w:lang w:eastAsia="et-EE"/>
        </w:rPr>
      </w:pPr>
      <w:r w:rsidRPr="501F5AA2">
        <w:rPr>
          <w:rFonts w:ascii="Calibri" w:eastAsia="Times New Roman" w:hAnsi="Calibri" w:cs="Calibri"/>
          <w:color w:val="000000" w:themeColor="text1"/>
          <w:lang w:eastAsia="et-EE"/>
        </w:rPr>
        <w:t>Võttes fookusesse iga ühiskonna liikme personaalse sihi, tema võimed ning kiiresti muutuva ja areneva maailma tekitatud ootused ja vajadused on  vaja luua, arendada, hoida (juhtida) õppimise keskkonda, mis ühtaegu on sobilik ja turvaline igale õppijale ja samas kohanduv kiirete ja sageli raskesti ennustatava mõjuga muutustega maailmas. Sellise omadusega arendatava õppimise keskkonda on põhjust nimetada elukestva õppe süsteemiks. On vaja elukestva õppe süsteemi, mille toimimine oleks kindel arvestatavas aja horisondis ja samas piisavalt paindlik, et asjakohaselt reageerida ühiskondades asetleidvatele muutustele. </w:t>
      </w:r>
    </w:p>
    <w:p w14:paraId="34EF27D4"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Me vajame elukestva õppe süsteemi, mis säilitaks hariduse mitme</w:t>
      </w:r>
      <w:r w:rsidRPr="00BD3D24">
        <w:rPr>
          <w:rFonts w:ascii="Calibri" w:eastAsia="Times New Roman" w:hAnsi="Calibri" w:cs="Calibri"/>
          <w:color w:val="000000"/>
          <w:lang w:eastAsia="et-EE"/>
        </w:rPr>
        <w:softHyphen/>
        <w:t>kesise sisu ja vormi, aga muudaks õppimise selles mitme</w:t>
      </w:r>
      <w:r w:rsidRPr="00BD3D24">
        <w:rPr>
          <w:rFonts w:ascii="Calibri" w:eastAsia="Times New Roman" w:hAnsi="Calibri" w:cs="Calibri"/>
          <w:color w:val="000000"/>
          <w:lang w:eastAsia="et-EE"/>
        </w:rPr>
        <w:softHyphen/>
        <w:t>kesi</w:t>
      </w:r>
      <w:r w:rsidRPr="00BD3D24">
        <w:rPr>
          <w:rFonts w:ascii="Calibri" w:eastAsia="Times New Roman" w:hAnsi="Calibri" w:cs="Calibri"/>
          <w:color w:val="000000"/>
          <w:lang w:eastAsia="et-EE"/>
        </w:rPr>
        <w:softHyphen/>
        <w:t>suses õppija jaoks paindlikuks ja järje</w:t>
      </w:r>
      <w:r w:rsidRPr="00BD3D24">
        <w:rPr>
          <w:rFonts w:ascii="Calibri" w:eastAsia="Times New Roman" w:hAnsi="Calibri" w:cs="Calibri"/>
          <w:color w:val="000000"/>
          <w:lang w:eastAsia="et-EE"/>
        </w:rPr>
        <w:softHyphen/>
        <w:t>pidevaks. Elukestva õppe süsteem peaks andma hariduse juhtimise jaoks vajaliku jälgitavuse läbi tõenduspõhise tagasiside ja analüüsi ning suunatavuse läbi vajaduspõhiste sekkumiste ja tulemusliku innovatsiooni.   </w:t>
      </w:r>
    </w:p>
    <w:p w14:paraId="55D7CF19" w14:textId="73B1119A" w:rsidR="00BD3D24" w:rsidRPr="00BD3D24" w:rsidRDefault="501F5AA2" w:rsidP="00D416BE">
      <w:pPr>
        <w:jc w:val="both"/>
        <w:textAlignment w:val="baseline"/>
        <w:rPr>
          <w:rFonts w:ascii="Segoe UI" w:eastAsia="Times New Roman" w:hAnsi="Segoe UI" w:cs="Segoe UI"/>
          <w:sz w:val="18"/>
          <w:szCs w:val="18"/>
          <w:lang w:eastAsia="et-EE"/>
        </w:rPr>
      </w:pPr>
      <w:r w:rsidRPr="501F5AA2">
        <w:rPr>
          <w:rFonts w:ascii="Calibri" w:eastAsia="Times New Roman" w:hAnsi="Calibri" w:cs="Calibri"/>
          <w:color w:val="000000" w:themeColor="text1"/>
          <w:lang w:eastAsia="et-EE"/>
        </w:rPr>
        <w:t>Haridusvaldkonna juhtimise teeb keeruliseks erinevate osapoolte erinevad püüdlused, suur hulk käsitletavaid teemasid ja käsitlemise tasemeid, nii võistlevaid kui üksteist täiendavaid õppimise ja õpetamise meetodeid, õppekorralduse ja -sisu vorme, norme ja nõudeid. Elukestva õppe süsteemi toimimiseks on vaja ühist „keelt“, mis kõik need erinevad hariduse vormid, tasemed ja protsessid omavahel seostaks ning mida nii õppijad kui haridusvaldkondade ja -asutuste juhtijad kasutaksid. </w:t>
      </w:r>
    </w:p>
    <w:p w14:paraId="5330DF2D"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Peatükis 1 ja 2 on esitatud Valga valla elukestva õppe süsteemi praeguse olukorra kirjeldus valla haridusstrateegia eesmärkide kontekstis. Peatükis 2 on aga esitatud Valga valla elukestva õppe süsteemi detailsem analüüs. Peatükis 3 analüüsitakse põgusalt Valga valla demograafilisi arenguid. </w:t>
      </w:r>
    </w:p>
    <w:p w14:paraId="14EEAD2C"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7708D5AA" w14:textId="77777777" w:rsidR="00D416BE" w:rsidRDefault="00D416BE" w:rsidP="501F5AA2">
      <w:pPr>
        <w:rPr>
          <w:rFonts w:asciiTheme="majorHAnsi" w:eastAsiaTheme="majorEastAsia" w:hAnsiTheme="majorHAnsi" w:cstheme="majorBidi"/>
          <w:color w:val="2F5496" w:themeColor="accent1" w:themeShade="BF"/>
          <w:sz w:val="32"/>
          <w:szCs w:val="32"/>
        </w:rPr>
      </w:pPr>
      <w:r>
        <w:br w:type="page"/>
      </w:r>
    </w:p>
    <w:p w14:paraId="08921B53" w14:textId="6B1A9D13" w:rsidR="00BD3D24" w:rsidRPr="006A6E59" w:rsidRDefault="0C2F2C9B" w:rsidP="003F5F26">
      <w:pPr>
        <w:pStyle w:val="Pealkiri1"/>
        <w:numPr>
          <w:ilvl w:val="0"/>
          <w:numId w:val="3"/>
        </w:numPr>
        <w:spacing w:before="0" w:after="160"/>
      </w:pPr>
      <w:bookmarkStart w:id="3" w:name="_Toc158274586"/>
      <w:r>
        <w:lastRenderedPageBreak/>
        <w:t>Praeguse olukorra kaardistus</w:t>
      </w:r>
      <w:bookmarkEnd w:id="3"/>
      <w:r>
        <w:t> </w:t>
      </w:r>
    </w:p>
    <w:p w14:paraId="682EF433" w14:textId="42B21E75"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Selle</w:t>
      </w:r>
      <w:r w:rsidR="00EE34D3">
        <w:rPr>
          <w:rFonts w:ascii="Calibri" w:eastAsia="Times New Roman" w:hAnsi="Calibri" w:cs="Calibri"/>
          <w:color w:val="000000"/>
          <w:shd w:val="clear" w:color="auto" w:fill="FFFFFF"/>
          <w:lang w:eastAsia="et-EE"/>
        </w:rPr>
        <w:t>s</w:t>
      </w:r>
      <w:r w:rsidRPr="00BD3D24">
        <w:rPr>
          <w:rFonts w:ascii="Calibri" w:eastAsia="Times New Roman" w:hAnsi="Calibri" w:cs="Calibri"/>
          <w:color w:val="000000"/>
          <w:shd w:val="clear" w:color="auto" w:fill="FFFFFF"/>
          <w:lang w:eastAsia="et-EE"/>
        </w:rPr>
        <w:t xml:space="preserve"> peatükis analüüsitakse Valga valla elukestva õppe süsteemi praegust seisundit. Analüüs on esitatud haridusstrateegia strateegiliste eesmärkide kaupa ja järgib ühtset struktuuri: </w:t>
      </w:r>
      <w:r w:rsidRPr="00BD3D24">
        <w:rPr>
          <w:rFonts w:ascii="Calibri" w:eastAsia="Times New Roman" w:hAnsi="Calibri" w:cs="Calibri"/>
          <w:color w:val="000000"/>
          <w:lang w:eastAsia="et-EE"/>
        </w:rPr>
        <w:t> </w:t>
      </w:r>
    </w:p>
    <w:p w14:paraId="6C5B3971" w14:textId="77777777" w:rsidR="00BD3D24" w:rsidRPr="00BD3D24" w:rsidRDefault="00BD3D24" w:rsidP="003F5F26">
      <w:pPr>
        <w:numPr>
          <w:ilvl w:val="0"/>
          <w:numId w:val="2"/>
        </w:numPr>
        <w:ind w:left="1077" w:firstLine="0"/>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strateegilise eesmärgiga seotud tegevusvaldkonna kirjeldus;</w:t>
      </w:r>
      <w:r w:rsidRPr="00BD3D24">
        <w:rPr>
          <w:rFonts w:ascii="Calibri" w:eastAsia="Times New Roman" w:hAnsi="Calibri" w:cs="Calibri"/>
          <w:color w:val="000000"/>
          <w:lang w:eastAsia="et-EE"/>
        </w:rPr>
        <w:t> </w:t>
      </w:r>
    </w:p>
    <w:p w14:paraId="02B799FE" w14:textId="2AACC600" w:rsidR="00BD3D24" w:rsidRPr="00BD3D24" w:rsidRDefault="00BD3D24" w:rsidP="003F5F26">
      <w:pPr>
        <w:numPr>
          <w:ilvl w:val="0"/>
          <w:numId w:val="2"/>
        </w:numPr>
        <w:ind w:left="1077" w:firstLine="0"/>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589B5527" w14:textId="4134B28F" w:rsidR="00BD3D24" w:rsidRPr="00BD3D24" w:rsidRDefault="00BD3D24" w:rsidP="003F5F26">
      <w:pPr>
        <w:numPr>
          <w:ilvl w:val="0"/>
          <w:numId w:val="2"/>
        </w:numPr>
        <w:ind w:left="1077" w:firstLine="0"/>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5A1E95A1" w14:textId="77777777" w:rsidR="00BD3D24" w:rsidRPr="00BD3D24" w:rsidRDefault="00BD3D24" w:rsidP="003F5F26">
      <w:pPr>
        <w:numPr>
          <w:ilvl w:val="0"/>
          <w:numId w:val="2"/>
        </w:numPr>
        <w:ind w:left="1077" w:firstLine="0"/>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tegevussuunad ja võimalikud tegevused;</w:t>
      </w:r>
      <w:r w:rsidRPr="00BD3D24">
        <w:rPr>
          <w:rFonts w:ascii="Calibri" w:eastAsia="Times New Roman" w:hAnsi="Calibri" w:cs="Calibri"/>
          <w:color w:val="000000"/>
          <w:lang w:eastAsia="et-EE"/>
        </w:rPr>
        <w:t> </w:t>
      </w:r>
    </w:p>
    <w:p w14:paraId="625F37E0" w14:textId="1DB2F982" w:rsidR="00BD3D24" w:rsidRPr="00BD3D24" w:rsidRDefault="00BD3D24" w:rsidP="003F5F26">
      <w:pPr>
        <w:numPr>
          <w:ilvl w:val="0"/>
          <w:numId w:val="2"/>
        </w:numPr>
        <w:ind w:left="1077" w:firstLine="0"/>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tegevusvaldkonna seisundi mõõdikud;</w:t>
      </w:r>
      <w:r w:rsidRPr="00BD3D24">
        <w:rPr>
          <w:rFonts w:ascii="Calibri" w:eastAsia="Times New Roman" w:hAnsi="Calibri" w:cs="Calibri"/>
          <w:color w:val="000000"/>
          <w:lang w:eastAsia="et-EE"/>
        </w:rPr>
        <w:t> </w:t>
      </w:r>
    </w:p>
    <w:p w14:paraId="70259E2B" w14:textId="5370CCEE" w:rsidR="00BD3D24" w:rsidRPr="00BD3D24" w:rsidRDefault="00BD3D24" w:rsidP="003F5F26">
      <w:pPr>
        <w:numPr>
          <w:ilvl w:val="0"/>
          <w:numId w:val="2"/>
        </w:numPr>
        <w:ind w:left="1080" w:firstLine="0"/>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seisundi mõõdikute lähtetase.</w:t>
      </w:r>
      <w:r w:rsidRPr="00BD3D24">
        <w:rPr>
          <w:rFonts w:ascii="Calibri" w:eastAsia="Times New Roman" w:hAnsi="Calibri" w:cs="Calibri"/>
          <w:color w:val="000000"/>
          <w:lang w:eastAsia="et-EE"/>
        </w:rPr>
        <w:t> </w:t>
      </w:r>
      <w:r w:rsidRPr="00BD3D24">
        <w:rPr>
          <w:rFonts w:ascii="Calibri Light" w:eastAsia="Times New Roman" w:hAnsi="Calibri Light" w:cs="Calibri Light"/>
          <w:color w:val="2F5496"/>
          <w:sz w:val="26"/>
          <w:szCs w:val="26"/>
          <w:lang w:eastAsia="et-EE"/>
        </w:rPr>
        <w:t> </w:t>
      </w:r>
    </w:p>
    <w:p w14:paraId="6E31C1A4" w14:textId="20D1210A" w:rsidR="00BD3D24" w:rsidRPr="00BD3D24" w:rsidRDefault="0C2F2C9B" w:rsidP="003F5F26">
      <w:pPr>
        <w:pStyle w:val="Pealkiri2"/>
        <w:numPr>
          <w:ilvl w:val="1"/>
          <w:numId w:val="4"/>
        </w:numPr>
        <w:spacing w:before="0" w:after="160"/>
        <w:rPr>
          <w:rFonts w:eastAsia="Times New Roman"/>
          <w:lang w:eastAsia="et-EE"/>
        </w:rPr>
      </w:pPr>
      <w:bookmarkStart w:id="4" w:name="_Toc158274587"/>
      <w:r w:rsidRPr="0C2F2C9B">
        <w:rPr>
          <w:rFonts w:eastAsia="Times New Roman"/>
          <w:lang w:eastAsia="et-EE"/>
        </w:rPr>
        <w:t>Haridusvaldkonna ja noortega töötavate spetsialistide professionaalne areng ning järelkasv on tagatud</w:t>
      </w:r>
      <w:bookmarkEnd w:id="4"/>
      <w:r w:rsidRPr="0C2F2C9B">
        <w:rPr>
          <w:rFonts w:eastAsia="Times New Roman"/>
          <w:lang w:eastAsia="et-EE"/>
        </w:rPr>
        <w:t> </w:t>
      </w:r>
    </w:p>
    <w:p w14:paraId="05DEB1AF"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w:t>
      </w:r>
      <w:r w:rsidRPr="00BD3D24">
        <w:rPr>
          <w:rFonts w:ascii="Calibri" w:eastAsia="Times New Roman" w:hAnsi="Calibri" w:cs="Calibri"/>
          <w:color w:val="000000"/>
          <w:shd w:val="clear" w:color="auto" w:fill="FFFFFF"/>
          <w:lang w:eastAsia="et-EE"/>
        </w:rPr>
        <w:t> </w:t>
      </w:r>
      <w:r w:rsidRPr="00BD3D24">
        <w:rPr>
          <w:rFonts w:ascii="Calibri" w:eastAsia="Times New Roman" w:hAnsi="Calibri" w:cs="Calibri"/>
          <w:color w:val="000000"/>
          <w:lang w:eastAsia="et-EE"/>
        </w:rPr>
        <w:t> </w:t>
      </w:r>
    </w:p>
    <w:p w14:paraId="4B5338D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Haridusvaldkonna ja noortega töötavateks spetsialistideks on: õpetajad, sh lasteaiaõpetajad, noorsootöö spetsialistid ja haridusasutuste tugispetsialistid.</w:t>
      </w:r>
      <w:r w:rsidRPr="00BD3D24">
        <w:rPr>
          <w:rFonts w:ascii="Calibri" w:eastAsia="Times New Roman" w:hAnsi="Calibri" w:cs="Calibri"/>
          <w:color w:val="000000"/>
          <w:lang w:eastAsia="et-EE"/>
        </w:rPr>
        <w:t> </w:t>
      </w:r>
    </w:p>
    <w:p w14:paraId="52B8D877" w14:textId="373F0EAF"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Haridusvaldkonna ja noortega töötavate spetsialistide professionaalse arengu ning järelkasvu tagamine on ülimalt oluline, et saavutada Valga valla elukestva õppe süsteemi kestlikkus, tagada kvaliteetne õpe kaasaegses õpikeskkonnas ning seeläbi parandada õppijate õpitulemusi ja heaolu.</w:t>
      </w:r>
      <w:r w:rsidRPr="00BD3D24">
        <w:rPr>
          <w:rFonts w:ascii="Calibri" w:eastAsia="Times New Roman" w:hAnsi="Calibri" w:cs="Calibri"/>
          <w:lang w:eastAsia="et-EE"/>
        </w:rPr>
        <w:t xml:space="preserve"> </w:t>
      </w:r>
    </w:p>
    <w:p w14:paraId="18551BD5"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1419829D" w14:textId="77777777" w:rsidR="00BD3D24" w:rsidRPr="00EE34D3" w:rsidRDefault="00BD3D24" w:rsidP="003F5F26">
      <w:pPr>
        <w:pStyle w:val="Loendilik"/>
        <w:numPr>
          <w:ilvl w:val="0"/>
          <w:numId w:val="9"/>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alushariduses on töötajad motiveeritud ning noored soovivad tööle tulla;</w:t>
      </w:r>
      <w:r w:rsidRPr="00EE34D3">
        <w:rPr>
          <w:rFonts w:ascii="Calibri" w:eastAsia="Times New Roman" w:hAnsi="Calibri" w:cs="Calibri"/>
          <w:color w:val="000000"/>
          <w:lang w:eastAsia="et-EE"/>
        </w:rPr>
        <w:t> </w:t>
      </w:r>
    </w:p>
    <w:p w14:paraId="31B47869" w14:textId="70F924C2" w:rsidR="00BD3D24" w:rsidRPr="00EE34D3" w:rsidRDefault="00BD3D24" w:rsidP="003F5F26">
      <w:pPr>
        <w:pStyle w:val="Loendilik"/>
        <w:numPr>
          <w:ilvl w:val="0"/>
          <w:numId w:val="9"/>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Rii</w:t>
      </w:r>
      <w:r w:rsidR="00A4096B">
        <w:rPr>
          <w:rFonts w:ascii="Calibri" w:eastAsia="Times New Roman" w:hAnsi="Calibri" w:cs="Calibri"/>
          <w:color w:val="000000"/>
          <w:shd w:val="clear" w:color="auto" w:fill="FFFFFF"/>
          <w:lang w:eastAsia="et-EE"/>
        </w:rPr>
        <w:t xml:space="preserve">k annab </w:t>
      </w:r>
      <w:r w:rsidRPr="00EE34D3">
        <w:rPr>
          <w:rFonts w:ascii="Calibri" w:eastAsia="Times New Roman" w:hAnsi="Calibri" w:cs="Calibri"/>
          <w:color w:val="000000"/>
          <w:shd w:val="clear" w:color="auto" w:fill="FFFFFF"/>
          <w:lang w:eastAsia="et-EE"/>
        </w:rPr>
        <w:t>õpetajate palgaks raha.</w:t>
      </w:r>
      <w:r w:rsidRPr="00EE34D3">
        <w:rPr>
          <w:rFonts w:ascii="Calibri" w:eastAsia="Times New Roman" w:hAnsi="Calibri" w:cs="Calibri"/>
          <w:color w:val="000000"/>
          <w:lang w:eastAsia="et-EE"/>
        </w:rPr>
        <w:t> </w:t>
      </w:r>
    </w:p>
    <w:p w14:paraId="737C1089"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7993410A" w14:textId="77777777" w:rsidR="00BD3D24" w:rsidRPr="00BD3D24" w:rsidRDefault="00BD3D24" w:rsidP="003F5F26">
      <w:pPr>
        <w:numPr>
          <w:ilvl w:val="0"/>
          <w:numId w:val="10"/>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kvalifitseeritud spetsialistide puudus;</w:t>
      </w:r>
      <w:r w:rsidRPr="00BD3D24">
        <w:rPr>
          <w:rFonts w:ascii="Calibri" w:eastAsia="Times New Roman" w:hAnsi="Calibri" w:cs="Calibri"/>
          <w:color w:val="000000"/>
          <w:lang w:eastAsia="et-EE"/>
        </w:rPr>
        <w:t> </w:t>
      </w:r>
    </w:p>
    <w:p w14:paraId="213324C8" w14:textId="77777777" w:rsidR="00BD3D24" w:rsidRPr="00BD3D24" w:rsidRDefault="00BD3D24" w:rsidP="003F5F26">
      <w:pPr>
        <w:numPr>
          <w:ilvl w:val="0"/>
          <w:numId w:val="10"/>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praegu töötavate spetsialistide keskmine vanus on kõrge;</w:t>
      </w:r>
      <w:r w:rsidRPr="00BD3D24">
        <w:rPr>
          <w:rFonts w:ascii="Calibri" w:eastAsia="Times New Roman" w:hAnsi="Calibri" w:cs="Calibri"/>
          <w:color w:val="000000"/>
          <w:lang w:eastAsia="et-EE"/>
        </w:rPr>
        <w:t> </w:t>
      </w:r>
    </w:p>
    <w:p w14:paraId="4216C1C8" w14:textId="77777777" w:rsidR="00BD3D24" w:rsidRPr="00BD3D24" w:rsidRDefault="00BD3D24" w:rsidP="003F5F26">
      <w:pPr>
        <w:numPr>
          <w:ilvl w:val="0"/>
          <w:numId w:val="10"/>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noori spetsialiste vähe;</w:t>
      </w:r>
      <w:r w:rsidRPr="00BD3D24">
        <w:rPr>
          <w:rFonts w:ascii="Calibri" w:eastAsia="Times New Roman" w:hAnsi="Calibri" w:cs="Calibri"/>
          <w:color w:val="000000"/>
          <w:lang w:eastAsia="et-EE"/>
        </w:rPr>
        <w:t> </w:t>
      </w:r>
    </w:p>
    <w:p w14:paraId="7E14E72D" w14:textId="77777777" w:rsidR="00BD3D24" w:rsidRPr="00BD3D24" w:rsidRDefault="00BD3D24" w:rsidP="003F5F26">
      <w:pPr>
        <w:numPr>
          <w:ilvl w:val="0"/>
          <w:numId w:val="10"/>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noorte õpetajate  toetamine;</w:t>
      </w:r>
      <w:r w:rsidRPr="00BD3D24">
        <w:rPr>
          <w:rFonts w:ascii="Calibri" w:eastAsia="Times New Roman" w:hAnsi="Calibri" w:cs="Calibri"/>
          <w:color w:val="000000"/>
          <w:lang w:eastAsia="et-EE"/>
        </w:rPr>
        <w:t> </w:t>
      </w:r>
    </w:p>
    <w:p w14:paraId="02F59B2B" w14:textId="77777777" w:rsidR="00BD3D24" w:rsidRPr="00BD3D24" w:rsidRDefault="00BD3D24" w:rsidP="003F5F26">
      <w:pPr>
        <w:numPr>
          <w:ilvl w:val="0"/>
          <w:numId w:val="10"/>
        </w:numPr>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õpetajate ja spetsialistide elukestev õpe.</w:t>
      </w:r>
      <w:r w:rsidRPr="00BD3D24">
        <w:rPr>
          <w:rFonts w:ascii="Calibri" w:eastAsia="Times New Roman" w:hAnsi="Calibri" w:cs="Calibri"/>
          <w:color w:val="000000"/>
          <w:lang w:eastAsia="et-EE"/>
        </w:rPr>
        <w:t> </w:t>
      </w:r>
    </w:p>
    <w:p w14:paraId="234E70C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 ja võimalikud tegevused</w:t>
      </w:r>
      <w:r w:rsidRPr="00BD3D24">
        <w:rPr>
          <w:rFonts w:ascii="Calibri" w:eastAsia="Times New Roman" w:hAnsi="Calibri" w:cs="Calibri"/>
          <w:color w:val="000000"/>
          <w:lang w:eastAsia="et-EE"/>
        </w:rPr>
        <w:t> </w:t>
      </w:r>
    </w:p>
    <w:p w14:paraId="134A3A73" w14:textId="0C4157E1" w:rsidR="00BD3D24" w:rsidRPr="00EE34D3" w:rsidRDefault="606B34FB" w:rsidP="003F5F26">
      <w:pPr>
        <w:pStyle w:val="Loendilik"/>
        <w:numPr>
          <w:ilvl w:val="0"/>
          <w:numId w:val="11"/>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Haridusvaldkonna ja noortega töötavate spetsialistide ühtse tasustamise-, personali- ja koolituspoliitika kujundamine ja rakendamine. </w:t>
      </w:r>
    </w:p>
    <w:p w14:paraId="21B10D52" w14:textId="35A26F1B" w:rsidR="00BD3D24" w:rsidRPr="00EE34D3" w:rsidRDefault="606B34FB" w:rsidP="003F5F26">
      <w:pPr>
        <w:pStyle w:val="Loendilik"/>
        <w:numPr>
          <w:ilvl w:val="0"/>
          <w:numId w:val="11"/>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Haridusvaldkonna ja noortega töötavate spetsialistide professionaalse arengu motivatsioonipaketi väljatöötamine ning rakendamine, sh vaimse- ja füüsilise tervise toetamise süsteem.</w:t>
      </w:r>
    </w:p>
    <w:p w14:paraId="06831E4F" w14:textId="76A1BC77" w:rsidR="00BD3D24" w:rsidRPr="00EE34D3" w:rsidRDefault="55B033EC" w:rsidP="003F5F26">
      <w:pPr>
        <w:pStyle w:val="Loendilik"/>
        <w:numPr>
          <w:ilvl w:val="0"/>
          <w:numId w:val="11"/>
        </w:numPr>
        <w:jc w:val="both"/>
        <w:textAlignment w:val="baseline"/>
        <w:rPr>
          <w:rFonts w:ascii="Calibri" w:eastAsia="Times New Roman" w:hAnsi="Calibri" w:cs="Calibri"/>
          <w:lang w:eastAsia="et-EE"/>
        </w:rPr>
      </w:pPr>
      <w:r w:rsidRPr="55B033EC">
        <w:rPr>
          <w:rFonts w:ascii="Calibri" w:eastAsia="Times New Roman" w:hAnsi="Calibri" w:cs="Calibri"/>
          <w:color w:val="000000" w:themeColor="text1"/>
          <w:lang w:eastAsia="et-EE"/>
        </w:rPr>
        <w:t>Praktikavõimaluste kommunikeerimine ning võimaldamine haridusvaldkonna ja noortega töötava spetsialisti erialade üliõpilastele ning koostöö ülikoolidega praktikabaaside loomiseks.</w:t>
      </w:r>
    </w:p>
    <w:p w14:paraId="37A0F227" w14:textId="0B29C770" w:rsidR="55B033EC" w:rsidRDefault="55B033EC" w:rsidP="55B033EC">
      <w:pPr>
        <w:pStyle w:val="Loendilik"/>
        <w:numPr>
          <w:ilvl w:val="0"/>
          <w:numId w:val="11"/>
        </w:numPr>
        <w:jc w:val="both"/>
        <w:rPr>
          <w:rFonts w:ascii="Calibri" w:eastAsia="Times New Roman" w:hAnsi="Calibri" w:cs="Calibri"/>
          <w:lang w:eastAsia="et-EE"/>
        </w:rPr>
      </w:pPr>
      <w:r w:rsidRPr="55B033EC">
        <w:rPr>
          <w:rFonts w:ascii="Calibri" w:eastAsia="Times New Roman" w:hAnsi="Calibri" w:cs="Calibri"/>
          <w:color w:val="000000" w:themeColor="text1"/>
          <w:lang w:eastAsia="et-EE"/>
        </w:rPr>
        <w:t>Vallasisese asendusõpetaja süsteemi loomine ja rakendamine. </w:t>
      </w:r>
    </w:p>
    <w:p w14:paraId="6F2E7A83" w14:textId="4AEF66F2" w:rsidR="00BD3D24" w:rsidRPr="00EE34D3" w:rsidRDefault="55B033EC" w:rsidP="003F5F26">
      <w:pPr>
        <w:pStyle w:val="Loendilik"/>
        <w:numPr>
          <w:ilvl w:val="0"/>
          <w:numId w:val="11"/>
        </w:numPr>
        <w:jc w:val="both"/>
        <w:textAlignment w:val="baseline"/>
        <w:rPr>
          <w:rFonts w:ascii="Calibri" w:eastAsia="Times New Roman" w:hAnsi="Calibri" w:cs="Calibri"/>
          <w:lang w:eastAsia="et-EE"/>
        </w:rPr>
      </w:pPr>
      <w:r w:rsidRPr="55B033EC">
        <w:rPr>
          <w:rFonts w:ascii="Calibri" w:eastAsia="Times New Roman" w:hAnsi="Calibri" w:cs="Calibri"/>
          <w:color w:val="000000" w:themeColor="text1"/>
          <w:lang w:eastAsia="et-EE"/>
        </w:rPr>
        <w:t>Haridusvaldkonna ja noortega töötavate spetsialistide koolitamine; võimalikud tegevused: </w:t>
      </w:r>
    </w:p>
    <w:p w14:paraId="651EEE2C" w14:textId="258613EF" w:rsidR="00BD3D24" w:rsidRPr="00EE34D3" w:rsidRDefault="606B34FB" w:rsidP="003F5F26">
      <w:pPr>
        <w:pStyle w:val="Loendilik"/>
        <w:numPr>
          <w:ilvl w:val="1"/>
          <w:numId w:val="11"/>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haridusvaldkonna ja noortega töötavate spetsialistide koolitusvajaduse ja -võimaluste kaardistamine; </w:t>
      </w:r>
    </w:p>
    <w:p w14:paraId="6EA3EE1D" w14:textId="77A8197F" w:rsidR="00BD3D24" w:rsidRPr="00EE34D3" w:rsidRDefault="606B34FB" w:rsidP="003F5F26">
      <w:pPr>
        <w:pStyle w:val="Loendilik"/>
        <w:numPr>
          <w:ilvl w:val="1"/>
          <w:numId w:val="11"/>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haridusvaldkonna ja noortega töötavate spetsialistide koolitamine koostöös Valgamaa Kutseõppekeskusega; </w:t>
      </w:r>
    </w:p>
    <w:p w14:paraId="21F2D077" w14:textId="554F8234" w:rsidR="00BD3D24" w:rsidRPr="00EE34D3" w:rsidRDefault="55B033EC" w:rsidP="003F5F26">
      <w:pPr>
        <w:pStyle w:val="Loendilik"/>
        <w:numPr>
          <w:ilvl w:val="1"/>
          <w:numId w:val="11"/>
        </w:numPr>
        <w:jc w:val="both"/>
        <w:textAlignment w:val="baseline"/>
        <w:rPr>
          <w:rFonts w:ascii="Calibri" w:eastAsia="Times New Roman" w:hAnsi="Calibri" w:cs="Calibri"/>
          <w:lang w:eastAsia="et-EE"/>
        </w:rPr>
      </w:pPr>
      <w:r w:rsidRPr="55B033EC">
        <w:rPr>
          <w:rFonts w:ascii="Calibri" w:eastAsia="Times New Roman" w:hAnsi="Calibri" w:cs="Calibri"/>
          <w:color w:val="000000" w:themeColor="text1"/>
          <w:lang w:eastAsia="et-EE"/>
        </w:rPr>
        <w:lastRenderedPageBreak/>
        <w:t>Ülikooli filiaali või erialaõppe (õpetaja, noorsootöötaja, tugispetsialisti) võimaluse loomine Valgas.  </w:t>
      </w:r>
    </w:p>
    <w:p w14:paraId="1876AB7F" w14:textId="2C3B3D06" w:rsidR="00BD3D24" w:rsidRPr="00BD3D24" w:rsidRDefault="00BD3D24" w:rsidP="00D416BE">
      <w:pPr>
        <w:textAlignment w:val="baseline"/>
        <w:rPr>
          <w:rFonts w:ascii="Segoe UI" w:eastAsia="Times New Roman" w:hAnsi="Segoe UI" w:cs="Segoe UI"/>
          <w:sz w:val="18"/>
          <w:szCs w:val="18"/>
          <w:lang w:val="en-US" w:eastAsia="et-EE"/>
        </w:rPr>
      </w:pPr>
      <w:r w:rsidRPr="53CE18BB">
        <w:rPr>
          <w:rFonts w:ascii="Calibri" w:eastAsia="Times New Roman" w:hAnsi="Calibri" w:cs="Calibri"/>
          <w:b/>
          <w:color w:val="000000" w:themeColor="text1"/>
          <w:sz w:val="20"/>
          <w:szCs w:val="20"/>
          <w:lang w:eastAsia="et-EE"/>
        </w:rPr>
        <w:t xml:space="preserve">Tabel 1.1 </w:t>
      </w:r>
      <w:r w:rsidR="002B0EE3" w:rsidRPr="53CE18BB">
        <w:rPr>
          <w:rFonts w:ascii="Calibri" w:eastAsia="Times New Roman" w:hAnsi="Calibri" w:cs="Calibri"/>
          <w:b/>
          <w:color w:val="000000" w:themeColor="text1"/>
          <w:sz w:val="20"/>
          <w:szCs w:val="20"/>
          <w:lang w:eastAsia="et-EE"/>
        </w:rPr>
        <w:t>Eesmärgi 1 m</w:t>
      </w:r>
      <w:r w:rsidRPr="53CE18BB">
        <w:rPr>
          <w:rFonts w:ascii="Calibri" w:eastAsia="Times New Roman" w:hAnsi="Calibri" w:cs="Calibri"/>
          <w:b/>
          <w:color w:val="000000" w:themeColor="text1"/>
          <w:sz w:val="20"/>
          <w:szCs w:val="20"/>
          <w:lang w:eastAsia="et-EE"/>
        </w:rPr>
        <w:t xml:space="preserve">õõdikud ja </w:t>
      </w:r>
      <w:r w:rsidR="53CE18BB" w:rsidRPr="53CE18BB">
        <w:rPr>
          <w:rFonts w:ascii="Calibri" w:eastAsia="Times New Roman" w:hAnsi="Calibri" w:cs="Calibri"/>
          <w:b/>
          <w:bCs/>
          <w:color w:val="000000" w:themeColor="text1"/>
          <w:sz w:val="20"/>
          <w:szCs w:val="20"/>
          <w:lang w:eastAsia="et-EE"/>
        </w:rPr>
        <w:t>lähtetasemed   </w:t>
      </w:r>
      <w:r w:rsidR="53CE18BB" w:rsidRPr="53CE18BB">
        <w:rPr>
          <w:rFonts w:ascii="Times New Roman" w:eastAsia="Times New Roman" w:hAnsi="Times New Roman" w:cs="Times New Roman"/>
          <w:i/>
          <w:iCs/>
          <w:color w:val="000000" w:themeColor="text1"/>
          <w:sz w:val="24"/>
          <w:szCs w:val="24"/>
          <w:lang w:eastAsia="et-EE"/>
        </w:rPr>
        <w:t xml:space="preserve"> </w:t>
      </w:r>
      <w:r w:rsidRPr="53CE18BB">
        <w:rPr>
          <w:rFonts w:ascii="Times New Roman" w:eastAsia="Times New Roman" w:hAnsi="Times New Roman" w:cs="Times New Roman"/>
          <w:color w:val="000000" w:themeColor="text1"/>
          <w:sz w:val="24"/>
          <w:szCs w:val="24"/>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577"/>
        <w:gridCol w:w="1823"/>
      </w:tblGrid>
      <w:tr w:rsidR="00BD3D24" w:rsidRPr="00BD3D24" w14:paraId="6EF63279" w14:textId="77777777" w:rsidTr="71C6B3FA">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B9DF5E4"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577" w:type="dxa"/>
            <w:tcBorders>
              <w:top w:val="single" w:sz="6" w:space="0" w:color="auto"/>
              <w:left w:val="single" w:sz="6" w:space="0" w:color="auto"/>
              <w:bottom w:val="single" w:sz="6" w:space="0" w:color="auto"/>
              <w:right w:val="single" w:sz="6" w:space="0" w:color="auto"/>
            </w:tcBorders>
            <w:shd w:val="clear" w:color="auto" w:fill="auto"/>
            <w:hideMark/>
          </w:tcPr>
          <w:p w14:paraId="15EEDBA3" w14:textId="77777777" w:rsidR="00BD3D24" w:rsidRPr="00BD3D24" w:rsidRDefault="00BD3D24" w:rsidP="00EE34D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823" w:type="dxa"/>
            <w:tcBorders>
              <w:top w:val="single" w:sz="6" w:space="0" w:color="auto"/>
              <w:left w:val="single" w:sz="6" w:space="0" w:color="auto"/>
              <w:bottom w:val="single" w:sz="6" w:space="0" w:color="auto"/>
              <w:right w:val="single" w:sz="6" w:space="0" w:color="auto"/>
            </w:tcBorders>
            <w:shd w:val="clear" w:color="auto" w:fill="auto"/>
            <w:hideMark/>
          </w:tcPr>
          <w:p w14:paraId="076CAB59"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706CB90E" w14:textId="77777777" w:rsidTr="71C6B3FA">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5FB2E2F"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1 </w:t>
            </w:r>
          </w:p>
        </w:tc>
        <w:tc>
          <w:tcPr>
            <w:tcW w:w="6577" w:type="dxa"/>
            <w:tcBorders>
              <w:top w:val="single" w:sz="6" w:space="0" w:color="auto"/>
              <w:left w:val="single" w:sz="6" w:space="0" w:color="auto"/>
              <w:bottom w:val="single" w:sz="6" w:space="0" w:color="auto"/>
              <w:right w:val="single" w:sz="6" w:space="0" w:color="auto"/>
            </w:tcBorders>
            <w:shd w:val="clear" w:color="auto" w:fill="auto"/>
            <w:hideMark/>
          </w:tcPr>
          <w:p w14:paraId="4027C65F" w14:textId="77777777" w:rsidR="00BD3D24" w:rsidRPr="00BD3D24" w:rsidRDefault="00BD3D24" w:rsidP="00EE34D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Kvalifikatsiooninõuetele vastavate õpetajate osakaal Valga valla haridusasutustes</w:t>
            </w:r>
            <w:r w:rsidRPr="00BD3D24">
              <w:rPr>
                <w:rFonts w:ascii="Calibri" w:eastAsia="Times New Roman" w:hAnsi="Calibri" w:cs="Calibri"/>
                <w:sz w:val="20"/>
                <w:szCs w:val="20"/>
                <w:lang w:val="en-US" w:eastAsia="et-EE"/>
              </w:rPr>
              <w:t> </w:t>
            </w:r>
          </w:p>
        </w:tc>
        <w:tc>
          <w:tcPr>
            <w:tcW w:w="1823" w:type="dxa"/>
            <w:tcBorders>
              <w:top w:val="single" w:sz="6" w:space="0" w:color="auto"/>
              <w:left w:val="single" w:sz="6" w:space="0" w:color="auto"/>
              <w:bottom w:val="single" w:sz="6" w:space="0" w:color="auto"/>
              <w:right w:val="single" w:sz="6" w:space="0" w:color="auto"/>
            </w:tcBorders>
            <w:shd w:val="clear" w:color="auto" w:fill="auto"/>
            <w:hideMark/>
          </w:tcPr>
          <w:p w14:paraId="1E68BAB3" w14:textId="27F471E2" w:rsidR="00C95214" w:rsidRDefault="00C95214" w:rsidP="00EE34D3">
            <w:pPr>
              <w:contextualSpacing/>
              <w:jc w:val="center"/>
              <w:textAlignment w:val="baseline"/>
              <w:rPr>
                <w:sz w:val="20"/>
                <w:szCs w:val="20"/>
              </w:rPr>
            </w:pPr>
            <w:r>
              <w:rPr>
                <w:sz w:val="20"/>
                <w:szCs w:val="20"/>
              </w:rPr>
              <w:t>89% (alusharidus)</w:t>
            </w:r>
          </w:p>
          <w:p w14:paraId="50F209BF" w14:textId="5A5588AA" w:rsidR="00BD3D24" w:rsidRPr="00BD3D24" w:rsidRDefault="00C95214" w:rsidP="00EE34D3">
            <w:pPr>
              <w:contextualSpacing/>
              <w:jc w:val="center"/>
              <w:textAlignment w:val="baseline"/>
              <w:rPr>
                <w:rFonts w:ascii="Times New Roman" w:eastAsia="Times New Roman" w:hAnsi="Times New Roman" w:cs="Times New Roman"/>
                <w:sz w:val="20"/>
                <w:szCs w:val="20"/>
                <w:lang w:eastAsia="et-EE"/>
              </w:rPr>
            </w:pPr>
            <w:r w:rsidRPr="00C95214">
              <w:rPr>
                <w:sz w:val="20"/>
                <w:szCs w:val="20"/>
              </w:rPr>
              <w:t>75,8% (põhiharidus)</w:t>
            </w:r>
            <w:r w:rsidR="00BD3D24" w:rsidRPr="00BD3D24">
              <w:rPr>
                <w:rFonts w:ascii="Calibri" w:eastAsia="Times New Roman" w:hAnsi="Calibri" w:cs="Calibri"/>
                <w:sz w:val="20"/>
                <w:szCs w:val="20"/>
                <w:lang w:eastAsia="et-EE"/>
              </w:rPr>
              <w:t> </w:t>
            </w:r>
          </w:p>
        </w:tc>
      </w:tr>
      <w:tr w:rsidR="00BD3D24" w:rsidRPr="00BD3D24" w14:paraId="75242701" w14:textId="77777777" w:rsidTr="71C6B3FA">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2E2F05C" w14:textId="13BFBCFE" w:rsidR="00BD3D24" w:rsidRPr="00BD3D24" w:rsidRDefault="501F5AA2" w:rsidP="501F5AA2">
            <w:pPr>
              <w:contextualSpacing/>
              <w:jc w:val="center"/>
              <w:textAlignment w:val="baseline"/>
              <w:rPr>
                <w:rFonts w:ascii="Calibri" w:eastAsia="Times New Roman" w:hAnsi="Calibri" w:cs="Calibri"/>
                <w:sz w:val="20"/>
                <w:szCs w:val="20"/>
                <w:lang w:eastAsia="et-EE"/>
              </w:rPr>
            </w:pPr>
            <w:r w:rsidRPr="501F5AA2">
              <w:rPr>
                <w:rFonts w:ascii="Calibri" w:eastAsia="Times New Roman" w:hAnsi="Calibri" w:cs="Calibri"/>
                <w:sz w:val="20"/>
                <w:szCs w:val="20"/>
                <w:lang w:eastAsia="et-EE"/>
              </w:rPr>
              <w:t>2</w:t>
            </w:r>
          </w:p>
        </w:tc>
        <w:tc>
          <w:tcPr>
            <w:tcW w:w="6577" w:type="dxa"/>
            <w:tcBorders>
              <w:top w:val="single" w:sz="6" w:space="0" w:color="auto"/>
              <w:left w:val="single" w:sz="6" w:space="0" w:color="auto"/>
              <w:bottom w:val="single" w:sz="6" w:space="0" w:color="auto"/>
              <w:right w:val="single" w:sz="6" w:space="0" w:color="auto"/>
            </w:tcBorders>
            <w:shd w:val="clear" w:color="auto" w:fill="auto"/>
            <w:hideMark/>
          </w:tcPr>
          <w:p w14:paraId="672BC89E" w14:textId="54199949" w:rsidR="00BD3D24" w:rsidRPr="00BD3D24" w:rsidRDefault="00BD3D24" w:rsidP="00EE34D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 xml:space="preserve">Kvalifikatsiooninõuetele vastavate </w:t>
            </w:r>
            <w:r w:rsidR="007A3D69">
              <w:rPr>
                <w:rFonts w:ascii="Calibri" w:eastAsia="Times New Roman" w:hAnsi="Calibri" w:cs="Calibri"/>
                <w:sz w:val="20"/>
                <w:szCs w:val="20"/>
                <w:lang w:eastAsia="et-EE"/>
              </w:rPr>
              <w:t>tugi</w:t>
            </w:r>
            <w:r w:rsidRPr="00BD3D24">
              <w:rPr>
                <w:rFonts w:ascii="Calibri" w:eastAsia="Times New Roman" w:hAnsi="Calibri" w:cs="Calibri"/>
                <w:sz w:val="20"/>
                <w:szCs w:val="20"/>
                <w:lang w:eastAsia="et-EE"/>
              </w:rPr>
              <w:t>spetsialistide osakaal Valga valla haridusasutustes</w:t>
            </w:r>
            <w:r w:rsidRPr="00BD3D24">
              <w:rPr>
                <w:rFonts w:ascii="Calibri" w:eastAsia="Times New Roman" w:hAnsi="Calibri" w:cs="Calibri"/>
                <w:sz w:val="20"/>
                <w:szCs w:val="20"/>
                <w:lang w:val="en-US" w:eastAsia="et-EE"/>
              </w:rPr>
              <w:t> </w:t>
            </w:r>
          </w:p>
        </w:tc>
        <w:tc>
          <w:tcPr>
            <w:tcW w:w="1823" w:type="dxa"/>
            <w:tcBorders>
              <w:top w:val="single" w:sz="6" w:space="0" w:color="auto"/>
              <w:left w:val="single" w:sz="6" w:space="0" w:color="auto"/>
              <w:bottom w:val="single" w:sz="6" w:space="0" w:color="auto"/>
              <w:right w:val="single" w:sz="6" w:space="0" w:color="auto"/>
            </w:tcBorders>
            <w:shd w:val="clear" w:color="auto" w:fill="auto"/>
            <w:hideMark/>
          </w:tcPr>
          <w:p w14:paraId="15BC5561" w14:textId="044214CF" w:rsidR="00BD3D24" w:rsidRPr="007A3D69" w:rsidRDefault="00FE1730" w:rsidP="00FE1730">
            <w:pPr>
              <w:contextualSpacing/>
              <w:jc w:val="center"/>
              <w:textAlignment w:val="baseline"/>
              <w:rPr>
                <w:rFonts w:asciiTheme="majorHAnsi" w:eastAsia="Times New Roman" w:hAnsiTheme="majorHAnsi" w:cstheme="majorHAnsi"/>
                <w:color w:val="FF0000"/>
                <w:sz w:val="24"/>
                <w:szCs w:val="24"/>
                <w:lang w:eastAsia="et-EE"/>
              </w:rPr>
            </w:pPr>
            <w:r>
              <w:rPr>
                <w:rFonts w:ascii="Calibri" w:eastAsia="Times New Roman" w:hAnsi="Calibri" w:cs="Calibri"/>
                <w:sz w:val="20"/>
                <w:szCs w:val="20"/>
                <w:lang w:eastAsia="et-EE"/>
              </w:rPr>
              <w:t>66,6%</w:t>
            </w:r>
          </w:p>
        </w:tc>
      </w:tr>
      <w:tr w:rsidR="00BD3D24" w:rsidRPr="00BD3D24" w14:paraId="179A57A4" w14:textId="77777777" w:rsidTr="71C6B3FA">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6F9371F" w14:textId="48ED88D5" w:rsidR="00BD3D24" w:rsidRPr="00BD3D24" w:rsidRDefault="501F5AA2" w:rsidP="501F5AA2">
            <w:pPr>
              <w:contextualSpacing/>
              <w:jc w:val="center"/>
              <w:textAlignment w:val="baseline"/>
              <w:rPr>
                <w:rFonts w:ascii="Calibri" w:eastAsia="Times New Roman" w:hAnsi="Calibri" w:cs="Calibri"/>
                <w:sz w:val="20"/>
                <w:szCs w:val="20"/>
                <w:lang w:eastAsia="et-EE"/>
              </w:rPr>
            </w:pPr>
            <w:r w:rsidRPr="501F5AA2">
              <w:rPr>
                <w:rFonts w:ascii="Calibri" w:eastAsia="Times New Roman" w:hAnsi="Calibri" w:cs="Calibri"/>
                <w:sz w:val="20"/>
                <w:szCs w:val="20"/>
                <w:lang w:eastAsia="et-EE"/>
              </w:rPr>
              <w:t>3</w:t>
            </w:r>
          </w:p>
        </w:tc>
        <w:tc>
          <w:tcPr>
            <w:tcW w:w="6577" w:type="dxa"/>
            <w:tcBorders>
              <w:top w:val="single" w:sz="6" w:space="0" w:color="auto"/>
              <w:left w:val="single" w:sz="6" w:space="0" w:color="auto"/>
              <w:bottom w:val="single" w:sz="6" w:space="0" w:color="auto"/>
              <w:right w:val="single" w:sz="6" w:space="0" w:color="auto"/>
            </w:tcBorders>
            <w:shd w:val="clear" w:color="auto" w:fill="auto"/>
            <w:hideMark/>
          </w:tcPr>
          <w:p w14:paraId="21C44727" w14:textId="77777777" w:rsidR="00BD3D24" w:rsidRPr="00BD3D24" w:rsidRDefault="00BD3D24" w:rsidP="00EE34D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Kuni 39-aastaste õpetajate osakaal Valga valla haridusasutustes</w:t>
            </w:r>
            <w:r w:rsidRPr="00BD3D24">
              <w:rPr>
                <w:rFonts w:ascii="Calibri" w:eastAsia="Times New Roman" w:hAnsi="Calibri" w:cs="Calibri"/>
                <w:sz w:val="20"/>
                <w:szCs w:val="20"/>
                <w:lang w:val="en-US" w:eastAsia="et-EE"/>
              </w:rPr>
              <w:t> </w:t>
            </w:r>
          </w:p>
        </w:tc>
        <w:tc>
          <w:tcPr>
            <w:tcW w:w="1823" w:type="dxa"/>
            <w:tcBorders>
              <w:top w:val="single" w:sz="6" w:space="0" w:color="auto"/>
              <w:left w:val="single" w:sz="6" w:space="0" w:color="auto"/>
              <w:bottom w:val="single" w:sz="6" w:space="0" w:color="auto"/>
              <w:right w:val="single" w:sz="6" w:space="0" w:color="auto"/>
            </w:tcBorders>
            <w:shd w:val="clear" w:color="auto" w:fill="auto"/>
            <w:hideMark/>
          </w:tcPr>
          <w:p w14:paraId="01EA6110" w14:textId="107E7BB5" w:rsidR="00BD3D24" w:rsidRPr="00BD3D24" w:rsidRDefault="00C95214" w:rsidP="00EE34D3">
            <w:pPr>
              <w:contextualSpacing/>
              <w:jc w:val="center"/>
              <w:textAlignment w:val="baseline"/>
              <w:rPr>
                <w:rFonts w:ascii="Times New Roman" w:eastAsia="Times New Roman" w:hAnsi="Times New Roman" w:cs="Times New Roman"/>
                <w:sz w:val="24"/>
                <w:szCs w:val="24"/>
                <w:lang w:eastAsia="et-EE"/>
              </w:rPr>
            </w:pPr>
            <w:r>
              <w:rPr>
                <w:rFonts w:ascii="Calibri" w:eastAsia="Times New Roman" w:hAnsi="Calibri" w:cs="Calibri"/>
                <w:sz w:val="20"/>
                <w:szCs w:val="20"/>
                <w:lang w:eastAsia="et-EE"/>
              </w:rPr>
              <w:t>22,7% (põhiharidus)</w:t>
            </w:r>
            <w:r w:rsidR="00BD3D24" w:rsidRPr="00BD3D24">
              <w:rPr>
                <w:rFonts w:ascii="Calibri" w:eastAsia="Times New Roman" w:hAnsi="Calibri" w:cs="Calibri"/>
                <w:sz w:val="20"/>
                <w:szCs w:val="20"/>
                <w:lang w:eastAsia="et-EE"/>
              </w:rPr>
              <w:t> </w:t>
            </w:r>
          </w:p>
        </w:tc>
      </w:tr>
    </w:tbl>
    <w:p w14:paraId="1720E43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26"/>
          <w:szCs w:val="26"/>
          <w:lang w:eastAsia="et-EE"/>
        </w:rPr>
        <w:t> </w:t>
      </w:r>
    </w:p>
    <w:p w14:paraId="63E07802" w14:textId="16D886FB" w:rsidR="00BD3D24" w:rsidRPr="00BD3D24" w:rsidRDefault="0C2F2C9B" w:rsidP="003F5F26">
      <w:pPr>
        <w:pStyle w:val="Pealkiri2"/>
        <w:numPr>
          <w:ilvl w:val="1"/>
          <w:numId w:val="4"/>
        </w:numPr>
        <w:spacing w:before="0" w:after="160"/>
        <w:rPr>
          <w:rFonts w:eastAsia="Times New Roman"/>
          <w:lang w:eastAsia="et-EE"/>
        </w:rPr>
      </w:pPr>
      <w:bookmarkStart w:id="5" w:name="_Toc158274588"/>
      <w:r w:rsidRPr="0C2F2C9B">
        <w:rPr>
          <w:rFonts w:eastAsia="Times New Roman"/>
          <w:lang w:eastAsia="et-EE"/>
        </w:rPr>
        <w:t>Elukestev ettevõtlikkus ja ettevõtlusõpe on süsteemne ning järjepidevalt arendatud</w:t>
      </w:r>
      <w:bookmarkEnd w:id="5"/>
      <w:r w:rsidRPr="0C2F2C9B">
        <w:rPr>
          <w:rFonts w:eastAsia="Times New Roman"/>
          <w:lang w:eastAsia="et-EE"/>
        </w:rPr>
        <w:t>  </w:t>
      </w:r>
    </w:p>
    <w:p w14:paraId="3568D6FE"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 </w:t>
      </w:r>
      <w:r w:rsidRPr="00BD3D24">
        <w:rPr>
          <w:rFonts w:ascii="Calibri" w:eastAsia="Times New Roman" w:hAnsi="Calibri" w:cs="Calibri"/>
          <w:color w:val="000000"/>
          <w:lang w:eastAsia="et-EE"/>
        </w:rPr>
        <w:t> </w:t>
      </w:r>
    </w:p>
    <w:p w14:paraId="120CA831"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Ettevõtlikkuse arendamine kujundab valla elanike aktiivset hoiakut kõigis töö- ja eluolukordades, valmisolekut ja suutlikkust luua väärtust nii iseendale kui teistele. Ettevõtlikkus toetab isiklikku arengut, eneseteostust ja elukestvat õpet, mis aitavad kohaneda muutuva maailmaga. Ettevõtlusõpe on suunatud õppijate ettevõtlikkuspädevuse arendamisele ja rakendamisele Valga valla ettevõtlussektoris.</w:t>
      </w:r>
      <w:r w:rsidRPr="00BD3D24">
        <w:rPr>
          <w:rFonts w:ascii="Calibri" w:eastAsia="Times New Roman" w:hAnsi="Calibri" w:cs="Calibri"/>
          <w:lang w:eastAsia="et-EE"/>
        </w:rPr>
        <w:t>  </w:t>
      </w:r>
    </w:p>
    <w:p w14:paraId="0A9D1215"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46CB5E89" w14:textId="6EF3D642" w:rsidR="00BD3D24" w:rsidRPr="00EE34D3" w:rsidRDefault="00BD3D24" w:rsidP="003F5F26">
      <w:pPr>
        <w:pStyle w:val="Loendilik"/>
        <w:numPr>
          <w:ilvl w:val="0"/>
          <w:numId w:val="12"/>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toimub noorte võistlus „Nupp nokib“;</w:t>
      </w:r>
      <w:r w:rsidRPr="00EE34D3">
        <w:rPr>
          <w:rFonts w:ascii="Calibri" w:eastAsia="Times New Roman" w:hAnsi="Calibri" w:cs="Calibri"/>
          <w:color w:val="000000"/>
          <w:lang w:eastAsia="et-EE"/>
        </w:rPr>
        <w:t> </w:t>
      </w:r>
    </w:p>
    <w:p w14:paraId="02F67C60" w14:textId="77777777" w:rsidR="00BD3D24" w:rsidRPr="00FE1730" w:rsidRDefault="00BD3D24" w:rsidP="003F5F26">
      <w:pPr>
        <w:pStyle w:val="Loendilik"/>
        <w:numPr>
          <w:ilvl w:val="0"/>
          <w:numId w:val="12"/>
        </w:numPr>
        <w:textAlignment w:val="baseline"/>
        <w:rPr>
          <w:rFonts w:ascii="Calibri" w:eastAsia="Times New Roman" w:hAnsi="Calibri" w:cs="Calibri"/>
          <w:lang w:eastAsia="et-EE"/>
        </w:rPr>
      </w:pPr>
      <w:r w:rsidRPr="00FE1730">
        <w:rPr>
          <w:rFonts w:ascii="Calibri" w:eastAsia="Times New Roman" w:hAnsi="Calibri" w:cs="Calibri"/>
          <w:shd w:val="clear" w:color="auto" w:fill="FFFFFF"/>
          <w:lang w:eastAsia="et-EE"/>
        </w:rPr>
        <w:t>koolide ja noortekeskuste juures tegutsevad mini- ja õpilasfirmad.</w:t>
      </w:r>
      <w:r w:rsidRPr="00FE1730">
        <w:rPr>
          <w:rFonts w:ascii="Calibri" w:eastAsia="Times New Roman" w:hAnsi="Calibri" w:cs="Calibri"/>
          <w:lang w:eastAsia="et-EE"/>
        </w:rPr>
        <w:t> </w:t>
      </w:r>
    </w:p>
    <w:p w14:paraId="450E10BE" w14:textId="77777777" w:rsidR="00BD3D24" w:rsidRPr="00FE1730" w:rsidRDefault="00BD3D24" w:rsidP="00D416BE">
      <w:pPr>
        <w:textAlignment w:val="baseline"/>
        <w:rPr>
          <w:rFonts w:ascii="Segoe UI" w:eastAsia="Times New Roman" w:hAnsi="Segoe UI" w:cs="Segoe UI"/>
          <w:sz w:val="18"/>
          <w:szCs w:val="18"/>
          <w:lang w:eastAsia="et-EE"/>
        </w:rPr>
      </w:pPr>
      <w:r w:rsidRPr="00FE1730">
        <w:rPr>
          <w:rFonts w:ascii="Calibri" w:eastAsia="Times New Roman" w:hAnsi="Calibri" w:cs="Calibri"/>
          <w:shd w:val="clear" w:color="auto" w:fill="FFFFFF"/>
          <w:lang w:eastAsia="et-EE"/>
        </w:rPr>
        <w:t>Tegevusvaldkonna väljakutsed:</w:t>
      </w:r>
      <w:r w:rsidRPr="00FE1730">
        <w:rPr>
          <w:rFonts w:ascii="Calibri" w:eastAsia="Times New Roman" w:hAnsi="Calibri" w:cs="Calibri"/>
          <w:lang w:eastAsia="et-EE"/>
        </w:rPr>
        <w:t> </w:t>
      </w:r>
    </w:p>
    <w:p w14:paraId="47A526C3" w14:textId="1B6F9046" w:rsidR="00BD3D24" w:rsidRPr="00EE34D3" w:rsidRDefault="00BD3D24" w:rsidP="003F5F26">
      <w:pPr>
        <w:pStyle w:val="Loendilik"/>
        <w:numPr>
          <w:ilvl w:val="0"/>
          <w:numId w:val="13"/>
        </w:numPr>
        <w:textAlignment w:val="baseline"/>
        <w:rPr>
          <w:rFonts w:ascii="Calibri" w:eastAsia="Times New Roman" w:hAnsi="Calibri" w:cs="Calibri"/>
          <w:color w:val="FF0000"/>
          <w:lang w:eastAsia="et-EE"/>
        </w:rPr>
      </w:pPr>
      <w:r w:rsidRPr="515E3DBA">
        <w:rPr>
          <w:rFonts w:ascii="Calibri" w:eastAsia="Times New Roman" w:hAnsi="Calibri" w:cs="Calibri"/>
          <w:shd w:val="clear" w:color="auto" w:fill="FFFFFF"/>
          <w:lang w:eastAsia="et-EE"/>
        </w:rPr>
        <w:t>Tööealis</w:t>
      </w:r>
      <w:r w:rsidR="00C95214" w:rsidRPr="515E3DBA">
        <w:rPr>
          <w:rFonts w:ascii="Calibri" w:eastAsia="Times New Roman" w:hAnsi="Calibri" w:cs="Calibri"/>
          <w:shd w:val="clear" w:color="auto" w:fill="FFFFFF"/>
          <w:lang w:eastAsia="et-EE"/>
        </w:rPr>
        <w:t>t</w:t>
      </w:r>
      <w:r w:rsidRPr="515E3DBA">
        <w:rPr>
          <w:rFonts w:ascii="Calibri" w:eastAsia="Times New Roman" w:hAnsi="Calibri" w:cs="Calibri"/>
          <w:shd w:val="clear" w:color="auto" w:fill="FFFFFF"/>
          <w:lang w:eastAsia="et-EE"/>
        </w:rPr>
        <w:t>e ja eakate koolitamine ettevõtluse teemadel madal;</w:t>
      </w:r>
      <w:r w:rsidRPr="515E3DBA">
        <w:rPr>
          <w:rFonts w:ascii="Calibri" w:eastAsia="Times New Roman" w:hAnsi="Calibri" w:cs="Calibri"/>
          <w:lang w:eastAsia="et-EE"/>
        </w:rPr>
        <w:t> </w:t>
      </w:r>
    </w:p>
    <w:p w14:paraId="25CCDA3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3EDD1001" w14:textId="77777777" w:rsidR="00BD3D24" w:rsidRPr="00EE34D3" w:rsidRDefault="00BD3D24" w:rsidP="003F5F26">
      <w:pPr>
        <w:pStyle w:val="Loendilik"/>
        <w:numPr>
          <w:ilvl w:val="0"/>
          <w:numId w:val="13"/>
        </w:numPr>
        <w:shd w:val="clear" w:color="auto" w:fill="FFFFFF"/>
        <w:jc w:val="both"/>
        <w:textAlignment w:val="baseline"/>
        <w:rPr>
          <w:rFonts w:ascii="Calibri" w:eastAsia="Times New Roman" w:hAnsi="Calibri" w:cs="Calibri"/>
          <w:lang w:eastAsia="et-EE"/>
        </w:rPr>
      </w:pPr>
      <w:r w:rsidRPr="00EE34D3">
        <w:rPr>
          <w:rFonts w:ascii="Calibri" w:eastAsia="Times New Roman" w:hAnsi="Calibri" w:cs="Calibri"/>
          <w:color w:val="000000"/>
          <w:lang w:eastAsia="et-EE"/>
        </w:rPr>
        <w:t>Valla elanike ettevõtlikkuse alane koolitamine; võimalikud tegevused: </w:t>
      </w:r>
    </w:p>
    <w:p w14:paraId="41BBD8E5" w14:textId="0D3E3320"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rahatarkuse ja  ettevõtlikkuse teemadel; </w:t>
      </w:r>
    </w:p>
    <w:p w14:paraId="5E7C9D8F" w14:textId="23558FA4"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alustavate ettevõtjate toetamine koostöös Valgamaa Arenguagentuuriga; </w:t>
      </w:r>
    </w:p>
    <w:p w14:paraId="6DB56504" w14:textId="1DC3481C"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(välis)vabatahtlike kaasamine erinevate asutuste tegevustesse. </w:t>
      </w:r>
    </w:p>
    <w:p w14:paraId="62F14423" w14:textId="673AE746" w:rsidR="00BD3D24" w:rsidRPr="00EE34D3" w:rsidRDefault="00BD3D24" w:rsidP="003F5F26">
      <w:pPr>
        <w:pStyle w:val="Loendilik"/>
        <w:numPr>
          <w:ilvl w:val="0"/>
          <w:numId w:val="13"/>
        </w:numPr>
        <w:jc w:val="both"/>
        <w:textAlignment w:val="baseline"/>
        <w:rPr>
          <w:rFonts w:ascii="Calibri" w:eastAsia="Times New Roman" w:hAnsi="Calibri" w:cs="Calibri"/>
          <w:lang w:eastAsia="et-EE"/>
        </w:rPr>
      </w:pPr>
      <w:r w:rsidRPr="00EE34D3">
        <w:rPr>
          <w:rFonts w:ascii="Calibri" w:eastAsia="Times New Roman" w:hAnsi="Calibri" w:cs="Calibri"/>
          <w:color w:val="000000"/>
          <w:lang w:eastAsia="et-EE"/>
        </w:rPr>
        <w:t xml:space="preserve">Ettevõtlikkusõppe alane koostöö </w:t>
      </w:r>
      <w:r w:rsidR="000831F1">
        <w:rPr>
          <w:rFonts w:ascii="Calibri" w:eastAsia="Times New Roman" w:hAnsi="Calibri" w:cs="Calibri"/>
          <w:color w:val="000000"/>
          <w:lang w:eastAsia="et-EE"/>
        </w:rPr>
        <w:t xml:space="preserve">valla </w:t>
      </w:r>
      <w:r w:rsidRPr="00EE34D3">
        <w:rPr>
          <w:rFonts w:ascii="Calibri" w:eastAsia="Times New Roman" w:hAnsi="Calibri" w:cs="Calibri"/>
          <w:color w:val="000000"/>
          <w:lang w:eastAsia="et-EE"/>
        </w:rPr>
        <w:t>asutuste vahel; võimalikud tegevused: </w:t>
      </w:r>
    </w:p>
    <w:p w14:paraId="5CCFCBF4" w14:textId="0911ED8F"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ettevõtlusõppe rakendamine koostöös Valgamaa Kutseõppekeskusega; </w:t>
      </w:r>
    </w:p>
    <w:p w14:paraId="2AD0364B" w14:textId="6AE37B3B"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ettevõtlusõpe koostöös Valga valla ettevõtjatega; </w:t>
      </w:r>
    </w:p>
    <w:p w14:paraId="24B2A8C1" w14:textId="161069F8"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programmi "Nupp nokib" jätkamine;  </w:t>
      </w:r>
    </w:p>
    <w:p w14:paraId="7500B5AC" w14:textId="418B453A" w:rsidR="00BD3D24" w:rsidRPr="00EE34D3" w:rsidRDefault="606B34FB" w:rsidP="003F5F26">
      <w:pPr>
        <w:pStyle w:val="Loendilik"/>
        <w:numPr>
          <w:ilvl w:val="1"/>
          <w:numId w:val="13"/>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ettevõtlusõppe arendamisega seotud rahvusvaheliste projektide algatamine ning elluviimine; </w:t>
      </w:r>
    </w:p>
    <w:p w14:paraId="37468537" w14:textId="77777777" w:rsidR="00BD3D24" w:rsidRPr="00EE34D3" w:rsidRDefault="00BD3D24" w:rsidP="003F5F26">
      <w:pPr>
        <w:pStyle w:val="Loendilik"/>
        <w:numPr>
          <w:ilvl w:val="0"/>
          <w:numId w:val="13"/>
        </w:numPr>
        <w:jc w:val="both"/>
        <w:textAlignment w:val="baseline"/>
        <w:rPr>
          <w:rFonts w:ascii="Calibri" w:eastAsia="Times New Roman" w:hAnsi="Calibri" w:cs="Calibri"/>
          <w:lang w:eastAsia="et-EE"/>
        </w:rPr>
      </w:pPr>
      <w:r w:rsidRPr="00EE34D3">
        <w:rPr>
          <w:rFonts w:ascii="Calibri" w:eastAsia="Times New Roman" w:hAnsi="Calibri" w:cs="Calibri"/>
          <w:color w:val="000000"/>
          <w:lang w:eastAsia="et-EE"/>
        </w:rPr>
        <w:t>Ettevõtlikkusõppe integreerimine koolide õppekavadesse. </w:t>
      </w:r>
    </w:p>
    <w:p w14:paraId="27716107" w14:textId="156B7852"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b/>
          <w:bCs/>
          <w:color w:val="000000"/>
          <w:sz w:val="20"/>
          <w:szCs w:val="20"/>
          <w:lang w:eastAsia="et-EE"/>
        </w:rPr>
        <w:t xml:space="preserve">Tabel 1.2. </w:t>
      </w:r>
      <w:r w:rsidR="002B0EE3">
        <w:rPr>
          <w:rFonts w:ascii="Calibri" w:eastAsia="Times New Roman" w:hAnsi="Calibri" w:cs="Calibri"/>
          <w:b/>
          <w:bCs/>
          <w:color w:val="000000"/>
          <w:sz w:val="20"/>
          <w:szCs w:val="20"/>
          <w:lang w:eastAsia="et-EE"/>
        </w:rPr>
        <w:t>Eesmärgi 2 m</w:t>
      </w:r>
      <w:r w:rsidRPr="00BD3D24">
        <w:rPr>
          <w:rFonts w:ascii="Calibri" w:eastAsia="Times New Roman" w:hAnsi="Calibri" w:cs="Calibri"/>
          <w:b/>
          <w:bCs/>
          <w:color w:val="000000"/>
          <w:sz w:val="20"/>
          <w:szCs w:val="20"/>
          <w:lang w:eastAsia="et-EE"/>
        </w:rPr>
        <w:t>õõdikud ja lähtetasemed  </w:t>
      </w:r>
      <w:r w:rsidRPr="00BD3D24">
        <w:rPr>
          <w:rFonts w:ascii="Calibri" w:eastAsia="Times New Roman" w:hAnsi="Calibri" w:cs="Calibri"/>
          <w:color w:val="000000"/>
          <w:sz w:val="20"/>
          <w:szCs w:val="20"/>
          <w:lang w:eastAsia="et-EE"/>
        </w:rPr>
        <w:t> </w:t>
      </w:r>
      <w:r w:rsidRPr="00BD3D24">
        <w:rPr>
          <w:rFonts w:ascii="Times New Roman" w:eastAsia="Times New Roman" w:hAnsi="Times New Roman" w:cs="Times New Roman"/>
          <w:i/>
          <w:iCs/>
          <w:color w:val="000000"/>
          <w:sz w:val="20"/>
          <w:szCs w:val="20"/>
          <w:lang w:eastAsia="et-EE"/>
        </w:rPr>
        <w:t xml:space="preserve"> </w:t>
      </w:r>
      <w:r w:rsidRPr="00BD3D24">
        <w:rPr>
          <w:rFonts w:ascii="Times New Roman" w:eastAsia="Times New Roman" w:hAnsi="Times New Roman" w:cs="Times New Roman"/>
          <w:color w:val="000000"/>
          <w:sz w:val="20"/>
          <w:szCs w:val="20"/>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718"/>
        <w:gridCol w:w="1682"/>
      </w:tblGrid>
      <w:tr w:rsidR="00BD3D24" w:rsidRPr="00BD3D24" w14:paraId="76FFE1C4"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43A41F69"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718" w:type="dxa"/>
            <w:tcBorders>
              <w:top w:val="single" w:sz="6" w:space="0" w:color="auto"/>
              <w:left w:val="single" w:sz="6" w:space="0" w:color="auto"/>
              <w:bottom w:val="single" w:sz="6" w:space="0" w:color="auto"/>
              <w:right w:val="single" w:sz="6" w:space="0" w:color="auto"/>
            </w:tcBorders>
            <w:shd w:val="clear" w:color="auto" w:fill="auto"/>
            <w:hideMark/>
          </w:tcPr>
          <w:p w14:paraId="0A55DF22" w14:textId="77777777" w:rsidR="00BD3D24" w:rsidRPr="00BD3D24" w:rsidRDefault="00BD3D24" w:rsidP="00EE34D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682" w:type="dxa"/>
            <w:tcBorders>
              <w:top w:val="single" w:sz="6" w:space="0" w:color="auto"/>
              <w:left w:val="single" w:sz="6" w:space="0" w:color="auto"/>
              <w:bottom w:val="single" w:sz="6" w:space="0" w:color="auto"/>
              <w:right w:val="single" w:sz="6" w:space="0" w:color="auto"/>
            </w:tcBorders>
            <w:shd w:val="clear" w:color="auto" w:fill="auto"/>
            <w:hideMark/>
          </w:tcPr>
          <w:p w14:paraId="1B5DC29E"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224E2FC0"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C9481EC" w14:textId="333FDD7B" w:rsidR="00BD3D24" w:rsidRPr="00BD3D24" w:rsidRDefault="501F5AA2" w:rsidP="501F5AA2">
            <w:pPr>
              <w:contextualSpacing/>
              <w:jc w:val="center"/>
              <w:textAlignment w:val="baseline"/>
              <w:rPr>
                <w:rFonts w:ascii="Calibri" w:eastAsia="Times New Roman" w:hAnsi="Calibri" w:cs="Calibri"/>
                <w:sz w:val="20"/>
                <w:szCs w:val="20"/>
                <w:lang w:eastAsia="et-EE"/>
              </w:rPr>
            </w:pPr>
            <w:r w:rsidRPr="501F5AA2">
              <w:rPr>
                <w:rFonts w:ascii="Calibri" w:eastAsia="Times New Roman" w:hAnsi="Calibri" w:cs="Calibri"/>
                <w:sz w:val="20"/>
                <w:szCs w:val="20"/>
                <w:lang w:eastAsia="et-EE"/>
              </w:rPr>
              <w:t>1</w:t>
            </w:r>
          </w:p>
        </w:tc>
        <w:tc>
          <w:tcPr>
            <w:tcW w:w="6718" w:type="dxa"/>
            <w:tcBorders>
              <w:top w:val="single" w:sz="6" w:space="0" w:color="auto"/>
              <w:left w:val="single" w:sz="6" w:space="0" w:color="auto"/>
              <w:bottom w:val="single" w:sz="6" w:space="0" w:color="auto"/>
              <w:right w:val="single" w:sz="6" w:space="0" w:color="auto"/>
            </w:tcBorders>
            <w:shd w:val="clear" w:color="auto" w:fill="auto"/>
            <w:hideMark/>
          </w:tcPr>
          <w:p w14:paraId="0848F8DB" w14:textId="2C068F15" w:rsidR="00BD3D24" w:rsidRPr="00B75659" w:rsidRDefault="00B75659" w:rsidP="00EE34D3">
            <w:pPr>
              <w:contextualSpacing/>
              <w:textAlignment w:val="baseline"/>
              <w:rPr>
                <w:rFonts w:ascii="Times New Roman" w:eastAsia="Times New Roman" w:hAnsi="Times New Roman" w:cs="Times New Roman"/>
                <w:sz w:val="20"/>
                <w:szCs w:val="20"/>
                <w:lang w:val="en-US" w:eastAsia="et-EE"/>
              </w:rPr>
            </w:pPr>
            <w:r w:rsidRPr="00B75659">
              <w:rPr>
                <w:rFonts w:ascii="Calibri" w:eastAsia="Times New Roman" w:hAnsi="Calibri" w:cs="Calibri"/>
                <w:sz w:val="20"/>
                <w:szCs w:val="20"/>
                <w:lang w:eastAsia="et-EE"/>
              </w:rPr>
              <w:t xml:space="preserve"> </w:t>
            </w:r>
            <w:r w:rsidRPr="00B75659">
              <w:rPr>
                <w:sz w:val="20"/>
                <w:szCs w:val="20"/>
              </w:rPr>
              <w:t xml:space="preserve">Noorte ettevõtjate </w:t>
            </w:r>
            <w:r>
              <w:rPr>
                <w:sz w:val="20"/>
                <w:szCs w:val="20"/>
              </w:rPr>
              <w:t>arv</w:t>
            </w:r>
            <w:r w:rsidRPr="00B75659">
              <w:rPr>
                <w:sz w:val="20"/>
                <w:szCs w:val="20"/>
              </w:rPr>
              <w:t xml:space="preserve"> kõikide 18</w:t>
            </w:r>
            <w:r w:rsidR="00FE1730">
              <w:rPr>
                <w:sz w:val="20"/>
                <w:szCs w:val="20"/>
              </w:rPr>
              <w:t>–</w:t>
            </w:r>
            <w:r w:rsidRPr="00B75659">
              <w:rPr>
                <w:sz w:val="20"/>
                <w:szCs w:val="20"/>
              </w:rPr>
              <w:t>26aastaste noorte hulgas</w:t>
            </w:r>
            <w:r w:rsidRPr="00B75659">
              <w:rPr>
                <w:rFonts w:ascii="Calibri" w:eastAsia="Times New Roman" w:hAnsi="Calibri" w:cs="Calibri"/>
                <w:sz w:val="20"/>
                <w:szCs w:val="20"/>
                <w:lang w:eastAsia="et-EE"/>
              </w:rPr>
              <w:t xml:space="preserve"> </w:t>
            </w:r>
            <w:r w:rsidR="00BD3D24" w:rsidRPr="00B75659">
              <w:rPr>
                <w:rFonts w:ascii="Calibri" w:eastAsia="Times New Roman" w:hAnsi="Calibri" w:cs="Calibri"/>
                <w:sz w:val="20"/>
                <w:szCs w:val="20"/>
                <w:lang w:eastAsia="et-EE"/>
              </w:rPr>
              <w:t>Valga vallas</w:t>
            </w:r>
            <w:r w:rsidR="00BD3D24" w:rsidRPr="00B75659">
              <w:rPr>
                <w:rFonts w:ascii="Calibri" w:eastAsia="Times New Roman" w:hAnsi="Calibri" w:cs="Calibri"/>
                <w:sz w:val="20"/>
                <w:szCs w:val="20"/>
                <w:lang w:val="en-US" w:eastAsia="et-EE"/>
              </w:rPr>
              <w:t> </w:t>
            </w:r>
          </w:p>
        </w:tc>
        <w:tc>
          <w:tcPr>
            <w:tcW w:w="1682" w:type="dxa"/>
            <w:tcBorders>
              <w:top w:val="single" w:sz="6" w:space="0" w:color="auto"/>
              <w:left w:val="single" w:sz="6" w:space="0" w:color="auto"/>
              <w:bottom w:val="single" w:sz="6" w:space="0" w:color="auto"/>
              <w:right w:val="single" w:sz="6" w:space="0" w:color="auto"/>
            </w:tcBorders>
            <w:shd w:val="clear" w:color="auto" w:fill="auto"/>
            <w:hideMark/>
          </w:tcPr>
          <w:p w14:paraId="727F8CEC" w14:textId="62F2189E" w:rsidR="00BD3D24" w:rsidRPr="00143A14" w:rsidRDefault="00B75659" w:rsidP="00EE34D3">
            <w:pPr>
              <w:contextualSpacing/>
              <w:jc w:val="center"/>
              <w:textAlignment w:val="baseline"/>
              <w:rPr>
                <w:rFonts w:ascii="Times New Roman" w:eastAsia="Times New Roman" w:hAnsi="Times New Roman" w:cs="Times New Roman"/>
                <w:sz w:val="24"/>
                <w:szCs w:val="24"/>
                <w:lang w:eastAsia="et-EE"/>
              </w:rPr>
            </w:pPr>
            <w:r w:rsidRPr="00143A14">
              <w:rPr>
                <w:rFonts w:ascii="Calibri" w:eastAsia="Times New Roman" w:hAnsi="Calibri" w:cs="Calibri"/>
                <w:sz w:val="20"/>
                <w:szCs w:val="20"/>
                <w:lang w:eastAsia="et-EE"/>
              </w:rPr>
              <w:t>48</w:t>
            </w:r>
          </w:p>
        </w:tc>
      </w:tr>
      <w:tr w:rsidR="00BD3D24" w:rsidRPr="00BD3D24" w14:paraId="4F5B11A7"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C8A8F86" w14:textId="76168CD5" w:rsidR="00BD3D24" w:rsidRPr="00BD3D24" w:rsidRDefault="501F5AA2" w:rsidP="00EE34D3">
            <w:pPr>
              <w:contextualSpacing/>
              <w:jc w:val="center"/>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2 </w:t>
            </w:r>
          </w:p>
        </w:tc>
        <w:tc>
          <w:tcPr>
            <w:tcW w:w="6718" w:type="dxa"/>
            <w:tcBorders>
              <w:top w:val="single" w:sz="6" w:space="0" w:color="auto"/>
              <w:left w:val="single" w:sz="6" w:space="0" w:color="auto"/>
              <w:bottom w:val="single" w:sz="6" w:space="0" w:color="auto"/>
              <w:right w:val="single" w:sz="6" w:space="0" w:color="auto"/>
            </w:tcBorders>
            <w:shd w:val="clear" w:color="auto" w:fill="auto"/>
            <w:hideMark/>
          </w:tcPr>
          <w:p w14:paraId="5AB0D90D" w14:textId="6A1E9303" w:rsidR="00BD3D24" w:rsidRPr="00BD3D24" w:rsidRDefault="606B34FB" w:rsidP="501F5AA2">
            <w:pPr>
              <w:spacing w:beforeAutospacing="1" w:afterAutospacing="1" w:line="240" w:lineRule="auto"/>
              <w:contextualSpacing/>
              <w:textAlignment w:val="baseline"/>
              <w:rPr>
                <w:rFonts w:ascii="Calibri" w:eastAsia="Calibri" w:hAnsi="Calibri" w:cs="Calibri"/>
                <w:sz w:val="20"/>
                <w:szCs w:val="20"/>
                <w:lang w:val="en-US"/>
              </w:rPr>
            </w:pPr>
            <w:r w:rsidRPr="606B34FB">
              <w:rPr>
                <w:rFonts w:ascii="Calibri" w:eastAsia="Times New Roman" w:hAnsi="Calibri" w:cs="Calibri"/>
                <w:sz w:val="20"/>
                <w:szCs w:val="20"/>
                <w:lang w:val="en-US" w:eastAsia="et-EE"/>
              </w:rPr>
              <w:t> </w:t>
            </w:r>
            <w:r w:rsidRPr="606B34FB">
              <w:rPr>
                <w:rStyle w:val="normaltextrun"/>
                <w:rFonts w:eastAsiaTheme="minorEastAsia"/>
                <w:color w:val="000000" w:themeColor="text1"/>
                <w:sz w:val="20"/>
                <w:szCs w:val="20"/>
              </w:rPr>
              <w:t>Ettevõtliku kooli baastaseme omandanud koolide ja lasteaedade arv</w:t>
            </w:r>
          </w:p>
        </w:tc>
        <w:tc>
          <w:tcPr>
            <w:tcW w:w="1682" w:type="dxa"/>
            <w:tcBorders>
              <w:top w:val="single" w:sz="6" w:space="0" w:color="auto"/>
              <w:left w:val="single" w:sz="6" w:space="0" w:color="auto"/>
              <w:bottom w:val="single" w:sz="6" w:space="0" w:color="auto"/>
              <w:right w:val="single" w:sz="6" w:space="0" w:color="auto"/>
            </w:tcBorders>
            <w:shd w:val="clear" w:color="auto" w:fill="auto"/>
            <w:hideMark/>
          </w:tcPr>
          <w:p w14:paraId="4D83AB9A" w14:textId="653C1B1E" w:rsidR="00BD3D24" w:rsidRPr="00BD3D24" w:rsidRDefault="501F5AA2" w:rsidP="00EE34D3">
            <w:pPr>
              <w:contextualSpacing/>
              <w:jc w:val="center"/>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3 </w:t>
            </w:r>
          </w:p>
        </w:tc>
      </w:tr>
    </w:tbl>
    <w:p w14:paraId="73C12448" w14:textId="77777777" w:rsidR="00BD3D24" w:rsidRPr="00BD3D24" w:rsidRDefault="00BD3D24" w:rsidP="00D416BE">
      <w:pPr>
        <w:ind w:left="360"/>
        <w:jc w:val="both"/>
        <w:textAlignment w:val="baseline"/>
        <w:rPr>
          <w:rFonts w:ascii="Segoe UI" w:eastAsia="Times New Roman" w:hAnsi="Segoe UI" w:cs="Segoe UI"/>
          <w:sz w:val="18"/>
          <w:szCs w:val="18"/>
          <w:lang w:val="en-US" w:eastAsia="et-EE"/>
        </w:rPr>
      </w:pPr>
      <w:r w:rsidRPr="00BD3D24">
        <w:rPr>
          <w:rFonts w:ascii="Times New Roman" w:eastAsia="Times New Roman" w:hAnsi="Times New Roman" w:cs="Times New Roman"/>
          <w:color w:val="000000"/>
          <w:sz w:val="24"/>
          <w:szCs w:val="24"/>
          <w:lang w:eastAsia="et-EE"/>
        </w:rPr>
        <w:t>  </w:t>
      </w:r>
      <w:r w:rsidRPr="00BD3D24">
        <w:rPr>
          <w:rFonts w:ascii="Times New Roman" w:eastAsia="Times New Roman" w:hAnsi="Times New Roman" w:cs="Times New Roman"/>
          <w:color w:val="000000"/>
          <w:sz w:val="24"/>
          <w:szCs w:val="24"/>
          <w:lang w:val="en-US" w:eastAsia="et-EE"/>
        </w:rPr>
        <w:t> </w:t>
      </w:r>
    </w:p>
    <w:p w14:paraId="5399DE95" w14:textId="4BD2B122" w:rsidR="00BD3D24" w:rsidRPr="006A6E59" w:rsidRDefault="0C2F2C9B" w:rsidP="003F5F26">
      <w:pPr>
        <w:pStyle w:val="Loendilik"/>
        <w:numPr>
          <w:ilvl w:val="1"/>
          <w:numId w:val="4"/>
        </w:numPr>
        <w:textAlignment w:val="baseline"/>
        <w:rPr>
          <w:rFonts w:ascii="Calibri Light" w:eastAsia="Times New Roman" w:hAnsi="Calibri Light" w:cs="Calibri Light"/>
          <w:color w:val="2F5496"/>
          <w:sz w:val="26"/>
          <w:szCs w:val="26"/>
          <w:lang w:eastAsia="et-EE"/>
        </w:rPr>
      </w:pPr>
      <w:bookmarkStart w:id="6" w:name="_Toc158274589"/>
      <w:r w:rsidRPr="0C2F2C9B">
        <w:rPr>
          <w:rStyle w:val="Pealkiri2Mrk"/>
          <w:lang w:eastAsia="et-EE"/>
        </w:rPr>
        <w:lastRenderedPageBreak/>
        <w:t>Valga vallas on eestikeelne haridus ja elukestev õpe kättesaadav teise kodukeelega inimestele</w:t>
      </w:r>
      <w:bookmarkEnd w:id="6"/>
      <w:r w:rsidRPr="0C2F2C9B">
        <w:rPr>
          <w:rFonts w:ascii="Calibri Light" w:eastAsia="Times New Roman" w:hAnsi="Calibri Light" w:cs="Calibri Light"/>
          <w:color w:val="2F5496" w:themeColor="accent1" w:themeShade="BF"/>
          <w:sz w:val="26"/>
          <w:szCs w:val="26"/>
          <w:lang w:eastAsia="et-EE"/>
        </w:rPr>
        <w:t xml:space="preserve">   </w:t>
      </w:r>
    </w:p>
    <w:p w14:paraId="50FCE0D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w:t>
      </w:r>
      <w:r w:rsidRPr="00BD3D24">
        <w:rPr>
          <w:rFonts w:ascii="Calibri" w:eastAsia="Times New Roman" w:hAnsi="Calibri" w:cs="Calibri"/>
          <w:color w:val="000000"/>
          <w:shd w:val="clear" w:color="auto" w:fill="FFFFFF"/>
          <w:lang w:eastAsia="et-EE"/>
        </w:rPr>
        <w:t> </w:t>
      </w:r>
      <w:r w:rsidRPr="00BD3D24">
        <w:rPr>
          <w:rFonts w:ascii="Calibri" w:eastAsia="Times New Roman" w:hAnsi="Calibri" w:cs="Calibri"/>
          <w:color w:val="000000"/>
          <w:lang w:eastAsia="et-EE"/>
        </w:rPr>
        <w:t> </w:t>
      </w:r>
    </w:p>
    <w:p w14:paraId="104B0C8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Eestikeelsele õppele üleminek tähendab olulist sotsiaalset, poliitilist ja kultuurilist muutust Valga valla kogukonnas. Üleminek eestikeelsele õppele toob kaasa ühtsema keelekeskkonna, muukeelsete noorte paremad võimalused tööturul ja kogukonna suurema ühtekuuluvuse. Ühtlasi loob see hoiakud elukestvaks õppeks. </w:t>
      </w:r>
    </w:p>
    <w:p w14:paraId="2A2C37C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7D650251" w14:textId="6CAEFA86" w:rsidR="00BD3D24" w:rsidRPr="00BD3D24" w:rsidRDefault="00BD3D24" w:rsidP="003F5F26">
      <w:pPr>
        <w:numPr>
          <w:ilvl w:val="0"/>
          <w:numId w:val="14"/>
        </w:numPr>
        <w:tabs>
          <w:tab w:val="clear" w:pos="720"/>
        </w:tabs>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 xml:space="preserve">huviharidus/-tegevus on </w:t>
      </w:r>
      <w:r w:rsidR="00070875">
        <w:rPr>
          <w:rFonts w:ascii="Calibri" w:eastAsia="Times New Roman" w:hAnsi="Calibri" w:cs="Calibri"/>
          <w:color w:val="000000"/>
          <w:shd w:val="clear" w:color="auto" w:fill="FFFFFF"/>
          <w:lang w:eastAsia="et-EE"/>
        </w:rPr>
        <w:t>e</w:t>
      </w:r>
      <w:r w:rsidRPr="00BD3D24">
        <w:rPr>
          <w:rFonts w:ascii="Calibri" w:eastAsia="Times New Roman" w:hAnsi="Calibri" w:cs="Calibri"/>
          <w:color w:val="000000"/>
          <w:shd w:val="clear" w:color="auto" w:fill="FFFFFF"/>
          <w:lang w:eastAsia="et-EE"/>
        </w:rPr>
        <w:t>estikeelne;</w:t>
      </w:r>
      <w:r w:rsidRPr="00BD3D24">
        <w:rPr>
          <w:rFonts w:ascii="Calibri" w:eastAsia="Times New Roman" w:hAnsi="Calibri" w:cs="Calibri"/>
          <w:color w:val="000000"/>
          <w:lang w:eastAsia="et-EE"/>
        </w:rPr>
        <w:t> </w:t>
      </w:r>
    </w:p>
    <w:p w14:paraId="2716D7A3" w14:textId="77777777" w:rsidR="00BD3D24" w:rsidRPr="00BD3D24" w:rsidRDefault="00BD3D24" w:rsidP="003F5F26">
      <w:pPr>
        <w:numPr>
          <w:ilvl w:val="0"/>
          <w:numId w:val="14"/>
        </w:numPr>
        <w:tabs>
          <w:tab w:val="clear" w:pos="720"/>
        </w:tabs>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keelekümblus lasteaedades;</w:t>
      </w:r>
      <w:r w:rsidRPr="00BD3D24">
        <w:rPr>
          <w:rFonts w:ascii="Calibri" w:eastAsia="Times New Roman" w:hAnsi="Calibri" w:cs="Calibri"/>
          <w:color w:val="000000"/>
          <w:lang w:eastAsia="et-EE"/>
        </w:rPr>
        <w:t> </w:t>
      </w:r>
    </w:p>
    <w:p w14:paraId="325B4595" w14:textId="510695E9" w:rsidR="00BD3D24" w:rsidRPr="00BD3D24" w:rsidRDefault="00070875" w:rsidP="003F5F26">
      <w:pPr>
        <w:numPr>
          <w:ilvl w:val="0"/>
          <w:numId w:val="14"/>
        </w:numPr>
        <w:tabs>
          <w:tab w:val="clear" w:pos="720"/>
        </w:tabs>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 xml:space="preserve">õiguslik </w:t>
      </w:r>
      <w:r w:rsidR="00BD3D24" w:rsidRPr="00BD3D24">
        <w:rPr>
          <w:rFonts w:ascii="Calibri" w:eastAsia="Times New Roman" w:hAnsi="Calibri" w:cs="Calibri"/>
          <w:color w:val="000000"/>
          <w:shd w:val="clear" w:color="auto" w:fill="FFFFFF"/>
          <w:lang w:eastAsia="et-EE"/>
        </w:rPr>
        <w:t xml:space="preserve">raamistik toetab üleminekut </w:t>
      </w:r>
      <w:r>
        <w:rPr>
          <w:rFonts w:ascii="Calibri" w:eastAsia="Times New Roman" w:hAnsi="Calibri" w:cs="Calibri"/>
          <w:color w:val="000000"/>
          <w:shd w:val="clear" w:color="auto" w:fill="FFFFFF"/>
          <w:lang w:eastAsia="et-EE"/>
        </w:rPr>
        <w:t>e</w:t>
      </w:r>
      <w:r w:rsidR="00BD3D24" w:rsidRPr="00BD3D24">
        <w:rPr>
          <w:rFonts w:ascii="Calibri" w:eastAsia="Times New Roman" w:hAnsi="Calibri" w:cs="Calibri"/>
          <w:color w:val="000000"/>
          <w:shd w:val="clear" w:color="auto" w:fill="FFFFFF"/>
          <w:lang w:eastAsia="et-EE"/>
        </w:rPr>
        <w:t>estikeelsele õppele.</w:t>
      </w:r>
      <w:r w:rsidR="00BD3D24" w:rsidRPr="00BD3D24">
        <w:rPr>
          <w:rFonts w:ascii="Calibri" w:eastAsia="Times New Roman" w:hAnsi="Calibri" w:cs="Calibri"/>
          <w:color w:val="000000"/>
          <w:lang w:eastAsia="et-EE"/>
        </w:rPr>
        <w:t> </w:t>
      </w:r>
    </w:p>
    <w:p w14:paraId="728935E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14E5B16B" w14:textId="3A69B8F1" w:rsidR="00BD3D24" w:rsidRPr="00EE34D3" w:rsidRDefault="00BD3D24" w:rsidP="003F5F26">
      <w:pPr>
        <w:pStyle w:val="Loendilik"/>
        <w:numPr>
          <w:ilvl w:val="0"/>
          <w:numId w:val="15"/>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kvalifikatsiooni</w:t>
      </w:r>
      <w:r w:rsidR="00070875">
        <w:rPr>
          <w:rFonts w:ascii="Calibri" w:eastAsia="Times New Roman" w:hAnsi="Calibri" w:cs="Calibri"/>
          <w:color w:val="000000"/>
          <w:shd w:val="clear" w:color="auto" w:fill="FFFFFF"/>
          <w:lang w:eastAsia="et-EE"/>
        </w:rPr>
        <w:t>-</w:t>
      </w:r>
      <w:r w:rsidRPr="00EE34D3">
        <w:rPr>
          <w:rFonts w:ascii="Calibri" w:eastAsia="Times New Roman" w:hAnsi="Calibri" w:cs="Calibri"/>
          <w:color w:val="000000"/>
          <w:shd w:val="clear" w:color="auto" w:fill="FFFFFF"/>
          <w:lang w:eastAsia="et-EE"/>
        </w:rPr>
        <w:t xml:space="preserve"> ja keelenõuetele vastavate õpetajate vähesus;</w:t>
      </w:r>
      <w:r w:rsidRPr="00EE34D3">
        <w:rPr>
          <w:rFonts w:ascii="Calibri" w:eastAsia="Times New Roman" w:hAnsi="Calibri" w:cs="Calibri"/>
          <w:color w:val="000000"/>
          <w:lang w:eastAsia="et-EE"/>
        </w:rPr>
        <w:t> </w:t>
      </w:r>
    </w:p>
    <w:p w14:paraId="4AD408E6" w14:textId="6F162747" w:rsidR="00BD3D24" w:rsidRPr="00EE34D3" w:rsidRDefault="00BD3D24" w:rsidP="003F5F26">
      <w:pPr>
        <w:pStyle w:val="Loendilik"/>
        <w:numPr>
          <w:ilvl w:val="0"/>
          <w:numId w:val="15"/>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 xml:space="preserve">lapsevanemad ei oska </w:t>
      </w:r>
      <w:r w:rsidR="00070875">
        <w:rPr>
          <w:rFonts w:ascii="Calibri" w:eastAsia="Times New Roman" w:hAnsi="Calibri" w:cs="Calibri"/>
          <w:color w:val="000000"/>
          <w:shd w:val="clear" w:color="auto" w:fill="FFFFFF"/>
          <w:lang w:eastAsia="et-EE"/>
        </w:rPr>
        <w:t>e</w:t>
      </w:r>
      <w:r w:rsidRPr="00EE34D3">
        <w:rPr>
          <w:rFonts w:ascii="Calibri" w:eastAsia="Times New Roman" w:hAnsi="Calibri" w:cs="Calibri"/>
          <w:color w:val="000000"/>
          <w:shd w:val="clear" w:color="auto" w:fill="FFFFFF"/>
          <w:lang w:eastAsia="et-EE"/>
        </w:rPr>
        <w:t>esti keelt ning kodune eeskuju madal.</w:t>
      </w:r>
      <w:r w:rsidRPr="00EE34D3">
        <w:rPr>
          <w:rFonts w:ascii="Calibri" w:eastAsia="Times New Roman" w:hAnsi="Calibri" w:cs="Calibri"/>
          <w:color w:val="000000"/>
          <w:lang w:eastAsia="et-EE"/>
        </w:rPr>
        <w:t> </w:t>
      </w:r>
    </w:p>
    <w:p w14:paraId="43662DC8"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41F71D69" w14:textId="18712CB8" w:rsidR="00BD3D24" w:rsidRPr="00BD3D24" w:rsidRDefault="606B34FB" w:rsidP="003F5F26">
      <w:pPr>
        <w:numPr>
          <w:ilvl w:val="0"/>
          <w:numId w:val="16"/>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 xml:space="preserve">lapsevanemate ja õpetajate </w:t>
      </w:r>
      <w:r w:rsidRPr="606B34FB">
        <w:rPr>
          <w:rStyle w:val="normaltextrun"/>
          <w:color w:val="000000" w:themeColor="text1"/>
        </w:rPr>
        <w:t xml:space="preserve">mentorlus ning </w:t>
      </w:r>
      <w:r w:rsidRPr="606B34FB">
        <w:rPr>
          <w:rFonts w:ascii="Calibri" w:eastAsia="Times New Roman" w:hAnsi="Calibri" w:cs="Calibri"/>
          <w:color w:val="000000" w:themeColor="text1"/>
          <w:lang w:eastAsia="et-EE"/>
        </w:rPr>
        <w:t>koolitamine; </w:t>
      </w:r>
    </w:p>
    <w:p w14:paraId="4030111F" w14:textId="553CCFCB" w:rsidR="00BD3D24" w:rsidRPr="00BD3D24" w:rsidRDefault="606B34FB" w:rsidP="003F5F26">
      <w:pPr>
        <w:numPr>
          <w:ilvl w:val="0"/>
          <w:numId w:val="16"/>
        </w:numPr>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lõimumistegevuste elluviimine; võimalikud tegevused: </w:t>
      </w:r>
    </w:p>
    <w:p w14:paraId="0F0DB326" w14:textId="5A2420DF" w:rsidR="00BD3D24" w:rsidRPr="00BD3D24" w:rsidRDefault="606B34FB" w:rsidP="003F5F26">
      <w:pPr>
        <w:numPr>
          <w:ilvl w:val="1"/>
          <w:numId w:val="16"/>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eestikeelsele õppele üleminek lasteaias; </w:t>
      </w:r>
    </w:p>
    <w:p w14:paraId="1B9E66F7" w14:textId="5583A17D" w:rsidR="00BD3D24" w:rsidRPr="00BD3D24" w:rsidRDefault="606B34FB" w:rsidP="003F5F26">
      <w:pPr>
        <w:numPr>
          <w:ilvl w:val="1"/>
          <w:numId w:val="16"/>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eestikeelsele õppele üleminek põhikoolis; </w:t>
      </w:r>
    </w:p>
    <w:p w14:paraId="26E0C103" w14:textId="48D03772" w:rsidR="00BD3D24" w:rsidRPr="00BD3D24" w:rsidRDefault="606B34FB" w:rsidP="003F5F26">
      <w:pPr>
        <w:numPr>
          <w:ilvl w:val="1"/>
          <w:numId w:val="16"/>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 xml:space="preserve">muu koduse keelega laste ja lapsevanemate toetamine </w:t>
      </w:r>
      <w:r w:rsidRPr="00B75659">
        <w:rPr>
          <w:rFonts w:ascii="Calibri" w:eastAsia="Times New Roman" w:hAnsi="Calibri" w:cs="Calibri"/>
          <w:lang w:eastAsia="et-EE"/>
        </w:rPr>
        <w:t>üleminekuperioodil; </w:t>
      </w:r>
    </w:p>
    <w:p w14:paraId="17595B2C" w14:textId="7D71AB8B" w:rsidR="00BD3D24" w:rsidRPr="00BD3D24" w:rsidRDefault="606B34FB" w:rsidP="003F5F26">
      <w:pPr>
        <w:numPr>
          <w:ilvl w:val="0"/>
          <w:numId w:val="16"/>
        </w:numPr>
        <w:tabs>
          <w:tab w:val="clear" w:pos="720"/>
        </w:tabs>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eesti keele õpe kogukonnas. </w:t>
      </w:r>
    </w:p>
    <w:p w14:paraId="5A0B5A9C" w14:textId="5735EC73"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b/>
          <w:bCs/>
          <w:color w:val="000000"/>
          <w:sz w:val="20"/>
          <w:szCs w:val="20"/>
          <w:lang w:eastAsia="et-EE"/>
        </w:rPr>
        <w:t xml:space="preserve">Tabel 1.3. </w:t>
      </w:r>
      <w:r w:rsidR="002B0EE3">
        <w:rPr>
          <w:rFonts w:ascii="Calibri" w:eastAsia="Times New Roman" w:hAnsi="Calibri" w:cs="Calibri"/>
          <w:b/>
          <w:bCs/>
          <w:color w:val="000000"/>
          <w:sz w:val="20"/>
          <w:szCs w:val="20"/>
          <w:lang w:eastAsia="et-EE"/>
        </w:rPr>
        <w:t>Eesmärgi 3 m</w:t>
      </w:r>
      <w:r w:rsidRPr="00BD3D24">
        <w:rPr>
          <w:rFonts w:ascii="Calibri" w:eastAsia="Times New Roman" w:hAnsi="Calibri" w:cs="Calibri"/>
          <w:b/>
          <w:bCs/>
          <w:color w:val="000000"/>
          <w:sz w:val="20"/>
          <w:szCs w:val="20"/>
          <w:lang w:eastAsia="et-EE"/>
        </w:rPr>
        <w:t>õõdikud ja lähtetasemed   </w:t>
      </w:r>
      <w:r w:rsidRPr="00BD3D24">
        <w:rPr>
          <w:rFonts w:ascii="Times New Roman" w:eastAsia="Times New Roman" w:hAnsi="Times New Roman" w:cs="Times New Roman"/>
          <w:i/>
          <w:iCs/>
          <w:color w:val="000000"/>
          <w:sz w:val="20"/>
          <w:szCs w:val="20"/>
          <w:lang w:eastAsia="et-EE"/>
        </w:rPr>
        <w:t xml:space="preserve"> </w:t>
      </w:r>
      <w:r w:rsidRPr="00BD3D24">
        <w:rPr>
          <w:rFonts w:ascii="Times New Roman" w:eastAsia="Times New Roman" w:hAnsi="Times New Roman" w:cs="Times New Roman"/>
          <w:color w:val="000000"/>
          <w:sz w:val="20"/>
          <w:szCs w:val="20"/>
          <w:lang w:eastAsia="et-EE"/>
        </w:rPr>
        <w:t>  </w:t>
      </w:r>
      <w:r w:rsidRPr="00BD3D24">
        <w:rPr>
          <w:rFonts w:ascii="Times New Roman" w:eastAsia="Times New Roman" w:hAnsi="Times New Roman" w:cs="Times New Roman"/>
          <w:color w:val="000000"/>
          <w:sz w:val="20"/>
          <w:szCs w:val="20"/>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860"/>
        <w:gridCol w:w="1540"/>
      </w:tblGrid>
      <w:tr w:rsidR="00BD3D24" w:rsidRPr="00BD3D24" w14:paraId="5C005D46"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09FF249"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131E854F" w14:textId="77777777" w:rsidR="00BD3D24" w:rsidRPr="00BD3D24" w:rsidRDefault="00BD3D24" w:rsidP="00EE34D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14ECD051"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538FF26D"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5071E36"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4D1EBC42" w14:textId="77777777" w:rsidR="00BD3D24" w:rsidRPr="00BD3D24" w:rsidRDefault="00BD3D24" w:rsidP="00EE34D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Keeletaseme nõuetele vastavate õpetajate osakaal</w:t>
            </w:r>
            <w:r w:rsidRPr="00BD3D24">
              <w:rPr>
                <w:rFonts w:ascii="Calibri" w:eastAsia="Times New Roman" w:hAnsi="Calibri" w:cs="Calibri"/>
                <w:sz w:val="20"/>
                <w:szCs w:val="20"/>
                <w:lang w:val="en-US" w:eastAsia="et-EE"/>
              </w:rPr>
              <w:t>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2F29041F" w14:textId="35F09DBB" w:rsidR="00BD3D24" w:rsidRPr="00BD3D24" w:rsidRDefault="606B34FB" w:rsidP="00EE34D3">
            <w:pPr>
              <w:contextualSpacing/>
              <w:jc w:val="center"/>
              <w:textAlignment w:val="baseline"/>
              <w:rPr>
                <w:rFonts w:ascii="Times New Roman" w:eastAsia="Times New Roman" w:hAnsi="Times New Roman" w:cs="Times New Roman"/>
                <w:sz w:val="24"/>
                <w:szCs w:val="24"/>
                <w:lang w:eastAsia="et-EE"/>
              </w:rPr>
            </w:pPr>
            <w:r w:rsidRPr="606B34FB">
              <w:rPr>
                <w:rFonts w:ascii="Calibri" w:eastAsia="Times New Roman" w:hAnsi="Calibri" w:cs="Calibri"/>
                <w:sz w:val="20"/>
                <w:szCs w:val="20"/>
                <w:lang w:eastAsia="et-EE"/>
              </w:rPr>
              <w:t> </w:t>
            </w:r>
            <w:r w:rsidR="00B75659">
              <w:rPr>
                <w:rFonts w:ascii="Calibri" w:eastAsia="Times New Roman" w:hAnsi="Calibri" w:cs="Calibri"/>
                <w:sz w:val="20"/>
                <w:szCs w:val="20"/>
                <w:lang w:eastAsia="et-EE"/>
              </w:rPr>
              <w:t>94,5%</w:t>
            </w:r>
          </w:p>
        </w:tc>
      </w:tr>
      <w:tr w:rsidR="00BD3D24" w:rsidRPr="00BD3D24" w14:paraId="6841AA9A" w14:textId="77777777" w:rsidTr="606B34FB">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4541F48"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3A40E546" w14:textId="4B74C79F" w:rsidR="00BD3D24" w:rsidRPr="00BD3D24" w:rsidRDefault="501F5AA2" w:rsidP="00EE34D3">
            <w:pPr>
              <w:contextualSpacing/>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 xml:space="preserve">Eesti keele kui teise keele lõpueksamite </w:t>
            </w:r>
            <w:r w:rsidR="00B75659">
              <w:rPr>
                <w:rFonts w:ascii="Calibri" w:eastAsia="Times New Roman" w:hAnsi="Calibri" w:cs="Calibri"/>
                <w:sz w:val="20"/>
                <w:szCs w:val="20"/>
                <w:lang w:eastAsia="et-EE"/>
              </w:rPr>
              <w:t>tulemused</w:t>
            </w:r>
            <w:r w:rsidRPr="501F5AA2">
              <w:rPr>
                <w:rFonts w:ascii="Calibri" w:eastAsia="Times New Roman" w:hAnsi="Calibri" w:cs="Calibri"/>
                <w:sz w:val="20"/>
                <w:szCs w:val="20"/>
                <w:lang w:eastAsia="et-EE"/>
              </w:rPr>
              <w:t xml:space="preserve"> põhikooli ja gümnaasiumi lõpetamisel</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66A87948" w14:textId="68BF2204" w:rsidR="00BD3D24" w:rsidRPr="00BD3D24" w:rsidRDefault="606B34FB" w:rsidP="606B34FB">
            <w:pPr>
              <w:contextualSpacing/>
              <w:jc w:val="center"/>
              <w:textAlignment w:val="baseline"/>
              <w:rPr>
                <w:rFonts w:ascii="Times New Roman" w:eastAsia="Times New Roman" w:hAnsi="Times New Roman" w:cs="Times New Roman"/>
                <w:color w:val="FF0000"/>
                <w:sz w:val="24"/>
                <w:szCs w:val="24"/>
                <w:lang w:eastAsia="et-EE"/>
              </w:rPr>
            </w:pPr>
            <w:r w:rsidRPr="00B75659">
              <w:rPr>
                <w:rFonts w:ascii="Calibri" w:eastAsia="Times New Roman" w:hAnsi="Calibri" w:cs="Calibri"/>
                <w:sz w:val="20"/>
                <w:szCs w:val="20"/>
                <w:lang w:eastAsia="et-EE"/>
              </w:rPr>
              <w:t> </w:t>
            </w:r>
            <w:r w:rsidR="00B75659" w:rsidRPr="00B75659">
              <w:rPr>
                <w:rFonts w:ascii="Calibri" w:eastAsia="Times New Roman" w:hAnsi="Calibri" w:cs="Calibri"/>
                <w:sz w:val="20"/>
                <w:szCs w:val="20"/>
                <w:lang w:eastAsia="et-EE"/>
              </w:rPr>
              <w:t>69,4%</w:t>
            </w:r>
          </w:p>
        </w:tc>
      </w:tr>
    </w:tbl>
    <w:p w14:paraId="3A3AC1E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26"/>
          <w:szCs w:val="26"/>
          <w:lang w:eastAsia="et-EE"/>
        </w:rPr>
        <w:t> </w:t>
      </w:r>
    </w:p>
    <w:p w14:paraId="7B2E2464" w14:textId="797D148F" w:rsidR="00BD3D24" w:rsidRPr="00BD3D24" w:rsidRDefault="0C2F2C9B" w:rsidP="003F5F26">
      <w:pPr>
        <w:pStyle w:val="Pealkiri2"/>
        <w:numPr>
          <w:ilvl w:val="1"/>
          <w:numId w:val="4"/>
        </w:numPr>
        <w:spacing w:before="0" w:after="160"/>
        <w:rPr>
          <w:rFonts w:eastAsia="Times New Roman"/>
          <w:lang w:eastAsia="et-EE"/>
        </w:rPr>
      </w:pPr>
      <w:bookmarkStart w:id="7" w:name="_Toc158274590"/>
      <w:r w:rsidRPr="0C2F2C9B">
        <w:rPr>
          <w:rFonts w:eastAsia="Times New Roman"/>
          <w:lang w:eastAsia="et-EE"/>
        </w:rPr>
        <w:t>Valla haridusasutuste koostöövõrgustik on loodud ning toimib</w:t>
      </w:r>
      <w:bookmarkEnd w:id="7"/>
      <w:r w:rsidRPr="0C2F2C9B">
        <w:rPr>
          <w:rFonts w:eastAsia="Times New Roman"/>
          <w:lang w:eastAsia="et-EE"/>
        </w:rPr>
        <w:t>  </w:t>
      </w:r>
    </w:p>
    <w:p w14:paraId="3437103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w:t>
      </w:r>
      <w:r w:rsidRPr="00BD3D24">
        <w:rPr>
          <w:rFonts w:ascii="Calibri" w:eastAsia="Times New Roman" w:hAnsi="Calibri" w:cs="Calibri"/>
          <w:color w:val="000000"/>
          <w:shd w:val="clear" w:color="auto" w:fill="FFFFFF"/>
          <w:lang w:eastAsia="et-EE"/>
        </w:rPr>
        <w:t> </w:t>
      </w:r>
      <w:r w:rsidRPr="00BD3D24">
        <w:rPr>
          <w:rFonts w:ascii="Calibri" w:eastAsia="Times New Roman" w:hAnsi="Calibri" w:cs="Calibri"/>
          <w:color w:val="000000"/>
          <w:lang w:eastAsia="et-EE"/>
        </w:rPr>
        <w:t> </w:t>
      </w:r>
    </w:p>
    <w:p w14:paraId="3F7683AC" w14:textId="2F4EDEE3" w:rsidR="00BD3D24" w:rsidRPr="00BD3D24" w:rsidRDefault="501F5AA2" w:rsidP="00D416BE">
      <w:pPr>
        <w:jc w:val="both"/>
        <w:textAlignment w:val="baseline"/>
        <w:rPr>
          <w:rFonts w:ascii="Segoe UI" w:eastAsia="Times New Roman" w:hAnsi="Segoe UI" w:cs="Segoe UI"/>
          <w:sz w:val="18"/>
          <w:szCs w:val="18"/>
          <w:lang w:eastAsia="et-EE"/>
        </w:rPr>
      </w:pPr>
      <w:r w:rsidRPr="501F5AA2">
        <w:rPr>
          <w:rFonts w:ascii="Calibri" w:eastAsia="Times New Roman" w:hAnsi="Calibri" w:cs="Calibri"/>
          <w:color w:val="000000" w:themeColor="text1"/>
          <w:lang w:eastAsia="et-EE"/>
        </w:rPr>
        <w:t>Valga valla elukestva õppe süsteemi keskmes on formaalse ja mitteformaalse õppe võimalusi pakkuvate haridusasutuste – lasteaedade, koolide, kutseõppekeskuse, huvikoolide, noortekeskuste, raamatukogude, muuseumide, spordiklubide ja teiste sarnaste osapoolte võrgustik. Valla haridusasutuste kaasajastamine ja nende vaheline koostöö loob eeldused ressursside tõhusamaks kasutamiseks ning aitab tagada igas vanuses õppijatele kvaliteetsed tingimused õppimiseks. </w:t>
      </w:r>
    </w:p>
    <w:p w14:paraId="40A627F7"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4157F756" w14:textId="0C236688" w:rsidR="00BD3D24" w:rsidRPr="00EE34D3" w:rsidRDefault="00BD3D24" w:rsidP="003F5F26">
      <w:pPr>
        <w:pStyle w:val="Loendilik"/>
        <w:numPr>
          <w:ilvl w:val="0"/>
          <w:numId w:val="17"/>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 xml:space="preserve">külakogukonnad </w:t>
      </w:r>
      <w:r w:rsidR="00070875">
        <w:rPr>
          <w:rFonts w:ascii="Calibri" w:eastAsia="Times New Roman" w:hAnsi="Calibri" w:cs="Calibri"/>
          <w:color w:val="000000"/>
          <w:shd w:val="clear" w:color="auto" w:fill="FFFFFF"/>
          <w:lang w:eastAsia="et-EE"/>
        </w:rPr>
        <w:t xml:space="preserve">on </w:t>
      </w:r>
      <w:r w:rsidRPr="00EE34D3">
        <w:rPr>
          <w:rFonts w:ascii="Calibri" w:eastAsia="Times New Roman" w:hAnsi="Calibri" w:cs="Calibri"/>
          <w:color w:val="000000"/>
          <w:shd w:val="clear" w:color="auto" w:fill="FFFFFF"/>
          <w:lang w:eastAsia="et-EE"/>
        </w:rPr>
        <w:t>aktiivsed ning soovivad teha munitsipaalasutustega koostööd;</w:t>
      </w:r>
      <w:r w:rsidRPr="00EE34D3">
        <w:rPr>
          <w:rFonts w:ascii="Calibri" w:eastAsia="Times New Roman" w:hAnsi="Calibri" w:cs="Calibri"/>
          <w:color w:val="000000"/>
          <w:lang w:eastAsia="et-EE"/>
        </w:rPr>
        <w:t> </w:t>
      </w:r>
    </w:p>
    <w:p w14:paraId="66B87874" w14:textId="50CF751F" w:rsidR="00BD3D24" w:rsidRPr="00EE34D3" w:rsidRDefault="00BD3D24" w:rsidP="003F5F26">
      <w:pPr>
        <w:pStyle w:val="Loendilik"/>
        <w:numPr>
          <w:ilvl w:val="0"/>
          <w:numId w:val="17"/>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 xml:space="preserve">karjääriõpe </w:t>
      </w:r>
      <w:r w:rsidR="00070875">
        <w:rPr>
          <w:rFonts w:ascii="Calibri" w:eastAsia="Times New Roman" w:hAnsi="Calibri" w:cs="Calibri"/>
          <w:color w:val="000000"/>
          <w:shd w:val="clear" w:color="auto" w:fill="FFFFFF"/>
          <w:lang w:eastAsia="et-EE"/>
        </w:rPr>
        <w:t xml:space="preserve">põhikoolides </w:t>
      </w:r>
      <w:r w:rsidRPr="00EE34D3">
        <w:rPr>
          <w:rFonts w:ascii="Calibri" w:eastAsia="Times New Roman" w:hAnsi="Calibri" w:cs="Calibri"/>
          <w:color w:val="000000"/>
          <w:shd w:val="clear" w:color="auto" w:fill="FFFFFF"/>
          <w:lang w:eastAsia="et-EE"/>
        </w:rPr>
        <w:t>toimub koostöös Valga Gümnaasiumi ja Valgamaa Kutseõppekeskusega;</w:t>
      </w:r>
      <w:r w:rsidRPr="00EE34D3">
        <w:rPr>
          <w:rFonts w:ascii="Calibri" w:eastAsia="Times New Roman" w:hAnsi="Calibri" w:cs="Calibri"/>
          <w:color w:val="000000"/>
          <w:lang w:eastAsia="et-EE"/>
        </w:rPr>
        <w:t> </w:t>
      </w:r>
    </w:p>
    <w:p w14:paraId="4DF1EEA7" w14:textId="6EBDCBCF" w:rsidR="00BD3D24" w:rsidRPr="00EE34D3" w:rsidRDefault="00BD3D24" w:rsidP="003F5F26">
      <w:pPr>
        <w:pStyle w:val="Loendilik"/>
        <w:numPr>
          <w:ilvl w:val="0"/>
          <w:numId w:val="17"/>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heal tasemel spordi- ja terviserajatiste võrk</w:t>
      </w:r>
      <w:r w:rsidR="00070875">
        <w:rPr>
          <w:rFonts w:ascii="Calibri" w:eastAsia="Times New Roman" w:hAnsi="Calibri" w:cs="Calibri"/>
          <w:color w:val="000000"/>
          <w:shd w:val="clear" w:color="auto" w:fill="FFFFFF"/>
          <w:lang w:eastAsia="et-EE"/>
        </w:rPr>
        <w:t>.</w:t>
      </w:r>
      <w:r w:rsidRPr="00EE34D3">
        <w:rPr>
          <w:rFonts w:ascii="Calibri" w:eastAsia="Times New Roman" w:hAnsi="Calibri" w:cs="Calibri"/>
          <w:color w:val="000000"/>
          <w:lang w:eastAsia="et-EE"/>
        </w:rPr>
        <w:t> </w:t>
      </w:r>
    </w:p>
    <w:p w14:paraId="555D67D0"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lastRenderedPageBreak/>
        <w:t>Tegevusvaldkonna väljakutsed:</w:t>
      </w:r>
      <w:r w:rsidRPr="00BD3D24">
        <w:rPr>
          <w:rFonts w:ascii="Calibri" w:eastAsia="Times New Roman" w:hAnsi="Calibri" w:cs="Calibri"/>
          <w:color w:val="000000"/>
          <w:lang w:eastAsia="et-EE"/>
        </w:rPr>
        <w:t> </w:t>
      </w:r>
    </w:p>
    <w:p w14:paraId="7B648D05" w14:textId="77777777" w:rsidR="00BD3D24" w:rsidRPr="00EE34D3" w:rsidRDefault="00BD3D24" w:rsidP="003F5F26">
      <w:pPr>
        <w:pStyle w:val="Loendilik"/>
        <w:numPr>
          <w:ilvl w:val="0"/>
          <w:numId w:val="18"/>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mitteformaalse hariduse ja formaalhariduse lõimimine olematu;</w:t>
      </w:r>
      <w:r w:rsidRPr="00EE34D3">
        <w:rPr>
          <w:rFonts w:ascii="Calibri" w:eastAsia="Times New Roman" w:hAnsi="Calibri" w:cs="Calibri"/>
          <w:color w:val="000000"/>
          <w:lang w:eastAsia="et-EE"/>
        </w:rPr>
        <w:t> </w:t>
      </w:r>
    </w:p>
    <w:p w14:paraId="5B82FFB0" w14:textId="77777777" w:rsidR="00BD3D24" w:rsidRPr="00EE34D3" w:rsidRDefault="00BD3D24" w:rsidP="003F5F26">
      <w:pPr>
        <w:pStyle w:val="Loendilik"/>
        <w:numPr>
          <w:ilvl w:val="0"/>
          <w:numId w:val="18"/>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sisuline koostöö madal;</w:t>
      </w:r>
      <w:r w:rsidRPr="00EE34D3">
        <w:rPr>
          <w:rFonts w:ascii="Calibri" w:eastAsia="Times New Roman" w:hAnsi="Calibri" w:cs="Calibri"/>
          <w:color w:val="000000"/>
          <w:lang w:eastAsia="et-EE"/>
        </w:rPr>
        <w:t> </w:t>
      </w:r>
    </w:p>
    <w:p w14:paraId="4B97DAFA" w14:textId="05CD2783" w:rsidR="00BD3D24" w:rsidRPr="00EE34D3" w:rsidRDefault="00BD3D24" w:rsidP="003F5F26">
      <w:pPr>
        <w:pStyle w:val="Loendilik"/>
        <w:numPr>
          <w:ilvl w:val="0"/>
          <w:numId w:val="18"/>
        </w:numPr>
        <w:jc w:val="both"/>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ruume ja tehnilisi vahendeid ei jagata ega ristkasutata.</w:t>
      </w:r>
      <w:r w:rsidRPr="00EE34D3">
        <w:rPr>
          <w:rFonts w:ascii="Calibri" w:eastAsia="Times New Roman" w:hAnsi="Calibri" w:cs="Calibri"/>
          <w:color w:val="000000"/>
          <w:lang w:eastAsia="et-EE"/>
        </w:rPr>
        <w:t> </w:t>
      </w:r>
    </w:p>
    <w:p w14:paraId="1BB8931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12EEE2BF" w14:textId="498ABB93" w:rsidR="00BD3D24" w:rsidRPr="00BD3D24" w:rsidRDefault="606B34FB" w:rsidP="003F5F26">
      <w:pPr>
        <w:numPr>
          <w:ilvl w:val="0"/>
          <w:numId w:val="19"/>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karjääriõppe korraldamine  valla koolides koostöös Valga Gümnaasiumi, Valgamaa Kutseõppekeskuse ja Eesti Töötukassaga;</w:t>
      </w:r>
    </w:p>
    <w:p w14:paraId="717D7E9E" w14:textId="4B9F6803" w:rsidR="00BD3D24" w:rsidRPr="00BD3D24" w:rsidRDefault="606B34FB" w:rsidP="003F5F26">
      <w:pPr>
        <w:numPr>
          <w:ilvl w:val="0"/>
          <w:numId w:val="19"/>
        </w:numPr>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haridusasutuste koostöö valla teiste asutuste ja kogukondadega; võimaliku tegevused: </w:t>
      </w:r>
    </w:p>
    <w:p w14:paraId="766F6D4E" w14:textId="1FE0D76A" w:rsidR="00BD3D24" w:rsidRPr="00BD3D24" w:rsidRDefault="606B34FB" w:rsidP="003F5F26">
      <w:pPr>
        <w:numPr>
          <w:ilvl w:val="1"/>
          <w:numId w:val="19"/>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omanäoliste ja tugeva kohaliku identiteediga haridusasutuste arendamine; </w:t>
      </w:r>
    </w:p>
    <w:p w14:paraId="2BC1378F" w14:textId="521AD775" w:rsidR="00BD3D24" w:rsidRPr="00BD3D24" w:rsidRDefault="606B34FB" w:rsidP="003F5F26">
      <w:pPr>
        <w:numPr>
          <w:ilvl w:val="1"/>
          <w:numId w:val="19"/>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üldharidus ja alusharidus kasutab rohkem olemasolevate asutuste võimalusi (muuseumitunnid, projektõpe, raamatukogu tunnid); </w:t>
      </w:r>
    </w:p>
    <w:p w14:paraId="11D7C657" w14:textId="4F74C0F0" w:rsidR="00BD3D24" w:rsidRPr="00BD3D24" w:rsidRDefault="606B34FB" w:rsidP="003F5F26">
      <w:pPr>
        <w:numPr>
          <w:ilvl w:val="0"/>
          <w:numId w:val="19"/>
        </w:numPr>
        <w:tabs>
          <w:tab w:val="clear" w:pos="720"/>
        </w:tabs>
        <w:contextualSpacing/>
        <w:jc w:val="both"/>
        <w:textAlignment w:val="baseline"/>
        <w:rPr>
          <w:rFonts w:ascii="Calibri" w:eastAsia="Times New Roman" w:hAnsi="Calibri" w:cs="Calibri"/>
          <w:color w:val="000000" w:themeColor="text1"/>
          <w:lang w:eastAsia="et-EE"/>
        </w:rPr>
      </w:pPr>
      <w:r w:rsidRPr="606B34FB">
        <w:rPr>
          <w:rStyle w:val="normaltextrun"/>
          <w:rFonts w:eastAsiaTheme="minorEastAsia"/>
          <w:color w:val="000000" w:themeColor="text1"/>
        </w:rPr>
        <w:t>mitteformaalsest õppest saadud kogemuse arvestamise reeglistiku väljatöötamine ning rakendamine formaalhariduse ja mitteformaalse hariduse lõimimiseks</w:t>
      </w:r>
      <w:r w:rsidRPr="606B34FB">
        <w:rPr>
          <w:rStyle w:val="normaltextrun"/>
          <w:rFonts w:ascii="Times New Roman" w:eastAsia="Times New Roman" w:hAnsi="Times New Roman" w:cs="Times New Roman"/>
          <w:color w:val="000000" w:themeColor="text1"/>
        </w:rPr>
        <w:t>;</w:t>
      </w:r>
      <w:r w:rsidRPr="606B34FB">
        <w:rPr>
          <w:rFonts w:ascii="Calibri" w:eastAsia="Calibri" w:hAnsi="Calibri" w:cs="Calibri"/>
        </w:rPr>
        <w:t xml:space="preserve"> </w:t>
      </w:r>
    </w:p>
    <w:p w14:paraId="7DDC7F95" w14:textId="33F55206" w:rsidR="00BD3D24" w:rsidRPr="00BD3D24" w:rsidRDefault="606B34FB" w:rsidP="003F5F26">
      <w:pPr>
        <w:numPr>
          <w:ilvl w:val="0"/>
          <w:numId w:val="19"/>
        </w:numPr>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haridusasutuste toetamine programmides, projektides ja võrgustikes osalemisel;</w:t>
      </w:r>
    </w:p>
    <w:p w14:paraId="11DF6E7D" w14:textId="78B7FA76" w:rsidR="00BD3D24" w:rsidRPr="00BD3D24" w:rsidRDefault="55B033EC" w:rsidP="003F5F26">
      <w:pPr>
        <w:numPr>
          <w:ilvl w:val="0"/>
          <w:numId w:val="19"/>
        </w:numPr>
        <w:tabs>
          <w:tab w:val="clear" w:pos="720"/>
        </w:tabs>
        <w:contextualSpacing/>
        <w:jc w:val="both"/>
        <w:textAlignment w:val="baseline"/>
        <w:rPr>
          <w:rFonts w:ascii="Calibri" w:eastAsia="Times New Roman" w:hAnsi="Calibri" w:cs="Calibri"/>
          <w:lang w:eastAsia="et-EE"/>
        </w:rPr>
      </w:pPr>
      <w:r w:rsidRPr="55B033EC">
        <w:rPr>
          <w:rFonts w:ascii="Calibri" w:eastAsia="Times New Roman" w:hAnsi="Calibri" w:cs="Calibri"/>
          <w:color w:val="000000" w:themeColor="text1"/>
          <w:lang w:eastAsia="et-EE"/>
        </w:rPr>
        <w:t>koostöö naabervaldadega Valga valla haridusasutuste arendamisel; võimalikud tegevused: </w:t>
      </w:r>
    </w:p>
    <w:p w14:paraId="22B52000" w14:textId="168800B5" w:rsidR="002B0EE3" w:rsidRPr="000831F1" w:rsidRDefault="606B34FB" w:rsidP="003F5F26">
      <w:pPr>
        <w:numPr>
          <w:ilvl w:val="1"/>
          <w:numId w:val="19"/>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ühised riiklikud ja rahvusvahelised haridusprojektid. </w:t>
      </w:r>
      <w:r w:rsidRPr="606B34FB">
        <w:rPr>
          <w:rStyle w:val="normaltextrun"/>
        </w:rPr>
        <w:t>  </w:t>
      </w:r>
    </w:p>
    <w:p w14:paraId="1C9D16FD" w14:textId="77777777" w:rsidR="004013CA" w:rsidRDefault="00BD3D24" w:rsidP="00EE34D3">
      <w:pPr>
        <w:shd w:val="clear" w:color="auto" w:fill="FFFFFF"/>
        <w:contextualSpacing/>
        <w:jc w:val="both"/>
        <w:textAlignment w:val="baseline"/>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p w14:paraId="58F7DDE5" w14:textId="5DCD692A" w:rsidR="00BD3D24" w:rsidRPr="00BD3D24" w:rsidRDefault="00BD3D24" w:rsidP="002B0EE3">
      <w:pPr>
        <w:shd w:val="clear" w:color="auto" w:fill="FFFFFF"/>
        <w:jc w:val="both"/>
        <w:textAlignment w:val="baseline"/>
        <w:rPr>
          <w:rFonts w:ascii="Segoe UI" w:eastAsia="Times New Roman" w:hAnsi="Segoe UI" w:cs="Segoe UI"/>
          <w:sz w:val="18"/>
          <w:szCs w:val="18"/>
          <w:lang w:val="en-US" w:eastAsia="et-EE"/>
        </w:rPr>
      </w:pPr>
      <w:r w:rsidRPr="00BD3D24">
        <w:rPr>
          <w:rFonts w:ascii="Calibri" w:eastAsia="Times New Roman" w:hAnsi="Calibri" w:cs="Calibri"/>
          <w:b/>
          <w:bCs/>
          <w:color w:val="000000"/>
          <w:sz w:val="20"/>
          <w:szCs w:val="20"/>
          <w:lang w:eastAsia="et-EE"/>
        </w:rPr>
        <w:t xml:space="preserve">Tabel 1.4. </w:t>
      </w:r>
      <w:r w:rsidR="002B0EE3">
        <w:rPr>
          <w:rFonts w:ascii="Calibri" w:eastAsia="Times New Roman" w:hAnsi="Calibri" w:cs="Calibri"/>
          <w:b/>
          <w:bCs/>
          <w:color w:val="000000"/>
          <w:sz w:val="20"/>
          <w:szCs w:val="20"/>
          <w:lang w:eastAsia="et-EE"/>
        </w:rPr>
        <w:t>Eesmärgi 4 m</w:t>
      </w:r>
      <w:r w:rsidRPr="00BD3D24">
        <w:rPr>
          <w:rFonts w:ascii="Calibri" w:eastAsia="Times New Roman" w:hAnsi="Calibri" w:cs="Calibri"/>
          <w:b/>
          <w:bCs/>
          <w:color w:val="000000"/>
          <w:sz w:val="20"/>
          <w:szCs w:val="20"/>
          <w:lang w:eastAsia="et-EE"/>
        </w:rPr>
        <w:t>õõdikud ja lähtetasemed   </w:t>
      </w:r>
      <w:r w:rsidRPr="00BD3D24">
        <w:rPr>
          <w:rFonts w:ascii="Times New Roman" w:eastAsia="Times New Roman" w:hAnsi="Times New Roman" w:cs="Times New Roman"/>
          <w:i/>
          <w:iCs/>
          <w:color w:val="000000"/>
          <w:sz w:val="20"/>
          <w:szCs w:val="20"/>
          <w:lang w:eastAsia="et-EE"/>
        </w:rPr>
        <w:t xml:space="preserve"> </w:t>
      </w:r>
      <w:r w:rsidRPr="00BD3D24">
        <w:rPr>
          <w:rFonts w:ascii="Times New Roman" w:eastAsia="Times New Roman" w:hAnsi="Times New Roman" w:cs="Times New Roman"/>
          <w:color w:val="000000"/>
          <w:sz w:val="20"/>
          <w:szCs w:val="20"/>
          <w:lang w:eastAsia="et-EE"/>
        </w:rPr>
        <w:t>  </w:t>
      </w:r>
      <w:r w:rsidRPr="00BD3D24">
        <w:rPr>
          <w:rFonts w:ascii="Times New Roman" w:eastAsia="Times New Roman" w:hAnsi="Times New Roman" w:cs="Times New Roman"/>
          <w:color w:val="000000"/>
          <w:sz w:val="20"/>
          <w:szCs w:val="20"/>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860"/>
        <w:gridCol w:w="1540"/>
      </w:tblGrid>
      <w:tr w:rsidR="00BD3D24" w:rsidRPr="00BD3D24" w14:paraId="493B4B9E"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38087FA6"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3915CB89" w14:textId="77777777" w:rsidR="00BD3D24" w:rsidRPr="00BD3D24" w:rsidRDefault="00BD3D24" w:rsidP="00EE34D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142E2482" w14:textId="77777777" w:rsidR="00BD3D24" w:rsidRPr="00BD3D24" w:rsidRDefault="00BD3D24" w:rsidP="00EE34D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7DADAC48"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38877CF" w14:textId="5C82D7CF" w:rsidR="00BD3D24" w:rsidRPr="00BD3D24" w:rsidRDefault="501F5AA2" w:rsidP="501F5AA2">
            <w:pPr>
              <w:contextualSpacing/>
              <w:jc w:val="center"/>
              <w:textAlignment w:val="baseline"/>
              <w:rPr>
                <w:rFonts w:ascii="Calibri" w:eastAsia="Times New Roman" w:hAnsi="Calibri" w:cs="Calibri"/>
                <w:sz w:val="20"/>
                <w:szCs w:val="20"/>
                <w:lang w:eastAsia="et-EE"/>
              </w:rPr>
            </w:pPr>
            <w:r w:rsidRPr="501F5AA2">
              <w:rPr>
                <w:rFonts w:ascii="Calibri" w:eastAsia="Times New Roman" w:hAnsi="Calibri" w:cs="Calibri"/>
                <w:sz w:val="20"/>
                <w:szCs w:val="20"/>
                <w:lang w:eastAsia="et-EE"/>
              </w:rPr>
              <w:t>1</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056931A5" w14:textId="0D10231E" w:rsidR="00BD3D24" w:rsidRPr="00BD3D24" w:rsidRDefault="501F5AA2" w:rsidP="501F5AA2">
            <w:pPr>
              <w:contextualSpacing/>
              <w:textAlignment w:val="baseline"/>
              <w:rPr>
                <w:rFonts w:eastAsiaTheme="minorEastAsia"/>
                <w:sz w:val="20"/>
                <w:szCs w:val="20"/>
              </w:rPr>
            </w:pPr>
            <w:r w:rsidRPr="501F5AA2">
              <w:rPr>
                <w:rStyle w:val="normaltextrun"/>
                <w:rFonts w:eastAsiaTheme="minorEastAsia"/>
                <w:color w:val="000000" w:themeColor="text1"/>
                <w:sz w:val="20"/>
                <w:szCs w:val="20"/>
              </w:rPr>
              <w:t>Mitteformaalsest õppest saadud kogemuse arvestamise reeglistikku kasutavate õpilaste arv</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2FA23A91" w14:textId="58A047D7" w:rsidR="00BD3D24" w:rsidRPr="00BD3D24" w:rsidRDefault="00070875" w:rsidP="00EE34D3">
            <w:pPr>
              <w:contextualSpacing/>
              <w:jc w:val="center"/>
              <w:textAlignment w:val="baseline"/>
              <w:rPr>
                <w:rFonts w:ascii="Times New Roman" w:eastAsia="Times New Roman" w:hAnsi="Times New Roman" w:cs="Times New Roman"/>
                <w:sz w:val="24"/>
                <w:szCs w:val="24"/>
                <w:lang w:eastAsia="et-EE"/>
              </w:rPr>
            </w:pPr>
            <w:r>
              <w:rPr>
                <w:rFonts w:ascii="Calibri" w:eastAsia="Times New Roman" w:hAnsi="Calibri" w:cs="Calibri"/>
                <w:sz w:val="20"/>
                <w:szCs w:val="20"/>
                <w:lang w:eastAsia="et-EE"/>
              </w:rPr>
              <w:t>0</w:t>
            </w:r>
            <w:r w:rsidR="00BD3D24" w:rsidRPr="00BD3D24">
              <w:rPr>
                <w:rFonts w:ascii="Calibri" w:eastAsia="Times New Roman" w:hAnsi="Calibri" w:cs="Calibri"/>
                <w:sz w:val="20"/>
                <w:szCs w:val="20"/>
                <w:lang w:eastAsia="et-EE"/>
              </w:rPr>
              <w:t> </w:t>
            </w:r>
          </w:p>
        </w:tc>
      </w:tr>
    </w:tbl>
    <w:p w14:paraId="0AB73DAC"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w:t>
      </w:r>
    </w:p>
    <w:p w14:paraId="32C5982C" w14:textId="4C5194B6" w:rsidR="00BD3D24" w:rsidRPr="00BD3D24" w:rsidRDefault="0C2F2C9B" w:rsidP="003F5F26">
      <w:pPr>
        <w:pStyle w:val="Pealkiri2"/>
        <w:numPr>
          <w:ilvl w:val="1"/>
          <w:numId w:val="4"/>
        </w:numPr>
        <w:spacing w:before="0" w:after="160"/>
        <w:rPr>
          <w:rFonts w:eastAsia="Times New Roman"/>
          <w:lang w:eastAsia="et-EE"/>
        </w:rPr>
      </w:pPr>
      <w:bookmarkStart w:id="8" w:name="_Toc158274591"/>
      <w:r w:rsidRPr="0C2F2C9B">
        <w:rPr>
          <w:rFonts w:eastAsia="Times New Roman"/>
          <w:lang w:eastAsia="et-EE"/>
        </w:rPr>
        <w:t>Haridusvõrgustik on muutustele avatud ja jätkusuutlik</w:t>
      </w:r>
      <w:bookmarkEnd w:id="8"/>
      <w:r w:rsidRPr="0C2F2C9B">
        <w:rPr>
          <w:rFonts w:eastAsia="Times New Roman"/>
          <w:lang w:eastAsia="et-EE"/>
        </w:rPr>
        <w:t>  </w:t>
      </w:r>
    </w:p>
    <w:p w14:paraId="616B9BA9"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w:t>
      </w:r>
      <w:r w:rsidRPr="00BD3D24">
        <w:rPr>
          <w:rFonts w:ascii="Calibri" w:eastAsia="Times New Roman" w:hAnsi="Calibri" w:cs="Calibri"/>
          <w:color w:val="000000"/>
          <w:shd w:val="clear" w:color="auto" w:fill="FFFFFF"/>
          <w:lang w:eastAsia="et-EE"/>
        </w:rPr>
        <w:t> </w:t>
      </w:r>
      <w:r w:rsidRPr="00BD3D24">
        <w:rPr>
          <w:rFonts w:ascii="Calibri" w:eastAsia="Times New Roman" w:hAnsi="Calibri" w:cs="Calibri"/>
          <w:color w:val="000000"/>
          <w:lang w:eastAsia="et-EE"/>
        </w:rPr>
        <w:t> </w:t>
      </w:r>
    </w:p>
    <w:p w14:paraId="783F8DC3" w14:textId="06880822"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Valga valla elukestva õppe süsteemi tuumaks on valla haridusvõrgustik – lasteaiad ja koolid, kui ühisest eesmärgist lähtuv ja koostoimiv võrgustik. Selle võrgustiku iga asutuse uuenduslikkus ja avatus muutusteks on valla haridusvõrgu jätkusuutlikkuse eelduseks.</w:t>
      </w:r>
      <w:r w:rsidRPr="00BD3D24">
        <w:rPr>
          <w:rFonts w:ascii="Calibri" w:eastAsia="Times New Roman" w:hAnsi="Calibri" w:cs="Calibri"/>
          <w:lang w:eastAsia="et-EE"/>
        </w:rPr>
        <w:t xml:space="preserve"> </w:t>
      </w:r>
      <w:r w:rsidRPr="00BD3D24">
        <w:rPr>
          <w:rFonts w:ascii="Calibri" w:eastAsia="Times New Roman" w:hAnsi="Calibri" w:cs="Calibri"/>
          <w:color w:val="000000"/>
          <w:lang w:eastAsia="et-EE"/>
        </w:rPr>
        <w:t> </w:t>
      </w:r>
    </w:p>
    <w:p w14:paraId="392E7D35"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47862E66" w14:textId="4E68B43A" w:rsidR="00BD3D24" w:rsidRPr="00EE34D3" w:rsidRDefault="00BD3D24" w:rsidP="003F5F26">
      <w:pPr>
        <w:pStyle w:val="Loendilik"/>
        <w:numPr>
          <w:ilvl w:val="0"/>
          <w:numId w:val="20"/>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 xml:space="preserve">mitmekesine </w:t>
      </w:r>
      <w:r w:rsidR="00070875">
        <w:rPr>
          <w:rFonts w:ascii="Calibri" w:eastAsia="Times New Roman" w:hAnsi="Calibri" w:cs="Calibri"/>
          <w:color w:val="000000"/>
          <w:shd w:val="clear" w:color="auto" w:fill="FFFFFF"/>
          <w:lang w:eastAsia="et-EE"/>
        </w:rPr>
        <w:t>haridus</w:t>
      </w:r>
      <w:r w:rsidRPr="00EE34D3">
        <w:rPr>
          <w:rFonts w:ascii="Calibri" w:eastAsia="Times New Roman" w:hAnsi="Calibri" w:cs="Calibri"/>
          <w:color w:val="000000"/>
          <w:shd w:val="clear" w:color="auto" w:fill="FFFFFF"/>
          <w:lang w:eastAsia="et-EE"/>
        </w:rPr>
        <w:t>asutuste võrk;</w:t>
      </w:r>
      <w:r w:rsidRPr="00EE34D3">
        <w:rPr>
          <w:rFonts w:ascii="Calibri" w:eastAsia="Times New Roman" w:hAnsi="Calibri" w:cs="Calibri"/>
          <w:color w:val="000000"/>
          <w:lang w:eastAsia="et-EE"/>
        </w:rPr>
        <w:t> </w:t>
      </w:r>
    </w:p>
    <w:p w14:paraId="2BA9BC07" w14:textId="2DD68E24" w:rsidR="00BD3D24" w:rsidRPr="00A70F53" w:rsidRDefault="00BD3D24" w:rsidP="003F5F26">
      <w:pPr>
        <w:pStyle w:val="Loendilik"/>
        <w:numPr>
          <w:ilvl w:val="0"/>
          <w:numId w:val="20"/>
        </w:numPr>
        <w:textAlignment w:val="baseline"/>
        <w:rPr>
          <w:rFonts w:ascii="Calibri" w:eastAsia="Times New Roman" w:hAnsi="Calibri" w:cs="Calibri"/>
          <w:lang w:eastAsia="et-EE"/>
        </w:rPr>
      </w:pPr>
      <w:r w:rsidRPr="00EE34D3">
        <w:rPr>
          <w:rFonts w:ascii="Calibri" w:eastAsia="Times New Roman" w:hAnsi="Calibri" w:cs="Calibri"/>
          <w:color w:val="000000"/>
          <w:shd w:val="clear" w:color="auto" w:fill="FFFFFF"/>
          <w:lang w:eastAsia="et-EE"/>
        </w:rPr>
        <w:t xml:space="preserve">lasteaiakohti </w:t>
      </w:r>
      <w:r w:rsidR="00070875">
        <w:rPr>
          <w:rFonts w:ascii="Calibri" w:eastAsia="Times New Roman" w:hAnsi="Calibri" w:cs="Calibri"/>
          <w:color w:val="000000"/>
          <w:shd w:val="clear" w:color="auto" w:fill="FFFFFF"/>
          <w:lang w:eastAsia="et-EE"/>
        </w:rPr>
        <w:t xml:space="preserve">on </w:t>
      </w:r>
      <w:r w:rsidRPr="00EE34D3">
        <w:rPr>
          <w:rFonts w:ascii="Calibri" w:eastAsia="Times New Roman" w:hAnsi="Calibri" w:cs="Calibri"/>
          <w:color w:val="000000"/>
          <w:shd w:val="clear" w:color="auto" w:fill="FFFFFF"/>
          <w:lang w:eastAsia="et-EE"/>
        </w:rPr>
        <w:t xml:space="preserve">vallas </w:t>
      </w:r>
      <w:r w:rsidR="00070875" w:rsidRPr="00EE34D3">
        <w:rPr>
          <w:rFonts w:ascii="Calibri" w:eastAsia="Times New Roman" w:hAnsi="Calibri" w:cs="Calibri"/>
          <w:color w:val="000000"/>
          <w:shd w:val="clear" w:color="auto" w:fill="FFFFFF"/>
          <w:lang w:eastAsia="et-EE"/>
        </w:rPr>
        <w:t xml:space="preserve">üldiselt </w:t>
      </w:r>
      <w:r w:rsidRPr="00EE34D3">
        <w:rPr>
          <w:rFonts w:ascii="Calibri" w:eastAsia="Times New Roman" w:hAnsi="Calibri" w:cs="Calibri"/>
          <w:color w:val="000000"/>
          <w:shd w:val="clear" w:color="auto" w:fill="FFFFFF"/>
          <w:lang w:eastAsia="et-EE"/>
        </w:rPr>
        <w:t>üle</w:t>
      </w:r>
      <w:r w:rsidR="00A70F53">
        <w:rPr>
          <w:rFonts w:ascii="Calibri" w:eastAsia="Times New Roman" w:hAnsi="Calibri" w:cs="Calibri"/>
          <w:color w:val="000000"/>
          <w:shd w:val="clear" w:color="auto" w:fill="FFFFFF"/>
          <w:lang w:eastAsia="et-EE"/>
        </w:rPr>
        <w:t>.</w:t>
      </w:r>
    </w:p>
    <w:p w14:paraId="299F30A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5B1AA540" w14:textId="2E1CA136" w:rsidR="00BD3D24" w:rsidRPr="00A70F53" w:rsidRDefault="00BD3D24" w:rsidP="003F5F26">
      <w:pPr>
        <w:pStyle w:val="Loendilik"/>
        <w:numPr>
          <w:ilvl w:val="0"/>
          <w:numId w:val="21"/>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 xml:space="preserve">koolisüsteemil puudub paindlikkus </w:t>
      </w:r>
      <w:r w:rsidR="00070875">
        <w:rPr>
          <w:rFonts w:ascii="Calibri" w:eastAsia="Times New Roman" w:hAnsi="Calibri" w:cs="Calibri"/>
          <w:color w:val="000000"/>
          <w:shd w:val="clear" w:color="auto" w:fill="FFFFFF"/>
          <w:lang w:eastAsia="et-EE"/>
        </w:rPr>
        <w:t>–</w:t>
      </w:r>
      <w:r w:rsidRPr="00A70F53">
        <w:rPr>
          <w:rFonts w:ascii="Calibri" w:eastAsia="Times New Roman" w:hAnsi="Calibri" w:cs="Calibri"/>
          <w:color w:val="000000"/>
          <w:shd w:val="clear" w:color="auto" w:fill="FFFFFF"/>
          <w:lang w:eastAsia="et-EE"/>
        </w:rPr>
        <w:t xml:space="preserve"> õppimine </w:t>
      </w:r>
      <w:r w:rsidR="00070875">
        <w:rPr>
          <w:rFonts w:ascii="Calibri" w:eastAsia="Times New Roman" w:hAnsi="Calibri" w:cs="Calibri"/>
          <w:color w:val="000000"/>
          <w:shd w:val="clear" w:color="auto" w:fill="FFFFFF"/>
          <w:lang w:eastAsia="et-EE"/>
        </w:rPr>
        <w:t>toimub</w:t>
      </w:r>
      <w:r w:rsidRPr="00A70F53">
        <w:rPr>
          <w:rFonts w:ascii="Calibri" w:eastAsia="Times New Roman" w:hAnsi="Calibri" w:cs="Calibri"/>
          <w:color w:val="000000"/>
          <w:shd w:val="clear" w:color="auto" w:fill="FFFFFF"/>
          <w:lang w:eastAsia="et-EE"/>
        </w:rPr>
        <w:t xml:space="preserve"> klassis laua taga;</w:t>
      </w:r>
      <w:r w:rsidRPr="00A70F53">
        <w:rPr>
          <w:rFonts w:ascii="Calibri" w:eastAsia="Times New Roman" w:hAnsi="Calibri" w:cs="Calibri"/>
          <w:color w:val="000000"/>
          <w:lang w:eastAsia="et-EE"/>
        </w:rPr>
        <w:t> </w:t>
      </w:r>
    </w:p>
    <w:p w14:paraId="28426AA2" w14:textId="77777777" w:rsidR="00BD3D24" w:rsidRPr="00A70F53" w:rsidRDefault="00BD3D24" w:rsidP="003F5F26">
      <w:pPr>
        <w:pStyle w:val="Loendilik"/>
        <w:numPr>
          <w:ilvl w:val="0"/>
          <w:numId w:val="21"/>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laste arv on vähenemas;</w:t>
      </w:r>
      <w:r w:rsidRPr="00A70F53">
        <w:rPr>
          <w:rFonts w:ascii="Calibri" w:eastAsia="Times New Roman" w:hAnsi="Calibri" w:cs="Calibri"/>
          <w:color w:val="000000"/>
          <w:lang w:eastAsia="et-EE"/>
        </w:rPr>
        <w:t> </w:t>
      </w:r>
    </w:p>
    <w:p w14:paraId="17018F49" w14:textId="77777777" w:rsidR="00BD3D24" w:rsidRPr="00A70F53" w:rsidRDefault="00BD3D24" w:rsidP="003F5F26">
      <w:pPr>
        <w:pStyle w:val="Loendilik"/>
        <w:numPr>
          <w:ilvl w:val="0"/>
          <w:numId w:val="21"/>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taristu vajab uuendamist;</w:t>
      </w:r>
      <w:r w:rsidRPr="00A70F53">
        <w:rPr>
          <w:rFonts w:ascii="Calibri" w:eastAsia="Times New Roman" w:hAnsi="Calibri" w:cs="Calibri"/>
          <w:color w:val="000000"/>
          <w:lang w:eastAsia="et-EE"/>
        </w:rPr>
        <w:t> </w:t>
      </w:r>
    </w:p>
    <w:p w14:paraId="31E2B378" w14:textId="321D48B1" w:rsidR="00BD3D24" w:rsidRPr="00A70F53" w:rsidRDefault="00BD3D24" w:rsidP="515E3DBA">
      <w:pPr>
        <w:pStyle w:val="Loendilik"/>
        <w:numPr>
          <w:ilvl w:val="0"/>
          <w:numId w:val="21"/>
        </w:numPr>
        <w:textAlignment w:val="baseline"/>
        <w:rPr>
          <w:rFonts w:ascii="Calibri" w:eastAsia="Times New Roman" w:hAnsi="Calibri" w:cs="Calibri"/>
          <w:color w:val="000000" w:themeColor="text1"/>
          <w:lang w:eastAsia="et-EE"/>
        </w:rPr>
      </w:pPr>
      <w:r w:rsidRPr="00A70F53">
        <w:rPr>
          <w:rFonts w:ascii="Calibri" w:eastAsia="Times New Roman" w:hAnsi="Calibri" w:cs="Calibri"/>
          <w:color w:val="000000"/>
          <w:shd w:val="clear" w:color="auto" w:fill="FFFFFF"/>
          <w:lang w:eastAsia="et-EE"/>
        </w:rPr>
        <w:t>Ühistranspordivõrk ei vasta sihtrühma kõikidele vajadustele.</w:t>
      </w:r>
    </w:p>
    <w:p w14:paraId="610BD52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1DFD8C8B" w14:textId="328510B4" w:rsidR="00BD3D24" w:rsidRPr="00BD3D24" w:rsidRDefault="606B34FB" w:rsidP="003F5F26">
      <w:pPr>
        <w:numPr>
          <w:ilvl w:val="0"/>
          <w:numId w:val="22"/>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järjepidev uute lahenduste ja võimaluste otsimine ning rakendamine valla haridusasutuste koostöös;  </w:t>
      </w:r>
    </w:p>
    <w:p w14:paraId="230573A2" w14:textId="5631ED1B" w:rsidR="00BD3D24" w:rsidRPr="00BD3D24" w:rsidRDefault="606B34FB" w:rsidP="003F5F26">
      <w:pPr>
        <w:numPr>
          <w:ilvl w:val="0"/>
          <w:numId w:val="22"/>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Valga linna munitsipaalkoolide ümberkorraldamine (1.–6. klassi kool ning progümnaasium 7.  –9. klass);  </w:t>
      </w:r>
    </w:p>
    <w:p w14:paraId="2331DE1A" w14:textId="5C1F4D97" w:rsidR="00BD3D24" w:rsidRPr="00BD3D24" w:rsidRDefault="606B34FB" w:rsidP="003F5F26">
      <w:pPr>
        <w:numPr>
          <w:ilvl w:val="0"/>
          <w:numId w:val="22"/>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Style w:val="normaltextrun"/>
          <w:rFonts w:eastAsiaTheme="minorEastAsia"/>
          <w:color w:val="000000" w:themeColor="text1"/>
        </w:rPr>
        <w:t>e-õppe süsteemi väljatöötamine ja rakendamine;</w:t>
      </w:r>
      <w:r w:rsidRPr="606B34FB">
        <w:rPr>
          <w:rFonts w:ascii="Calibri" w:eastAsia="Calibri" w:hAnsi="Calibri" w:cs="Calibri"/>
        </w:rPr>
        <w:t xml:space="preserve"> </w:t>
      </w:r>
      <w:r w:rsidRPr="606B34FB">
        <w:rPr>
          <w:rFonts w:ascii="Calibri" w:eastAsia="Times New Roman" w:hAnsi="Calibri" w:cs="Calibri"/>
          <w:color w:val="000000" w:themeColor="text1"/>
          <w:lang w:eastAsia="et-EE"/>
        </w:rPr>
        <w:t>  </w:t>
      </w:r>
    </w:p>
    <w:p w14:paraId="4B225387" w14:textId="7D964CD6" w:rsidR="00BD3D24" w:rsidRPr="00BD3D24" w:rsidRDefault="606B34FB" w:rsidP="003F5F26">
      <w:pPr>
        <w:numPr>
          <w:ilvl w:val="0"/>
          <w:numId w:val="22"/>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lastRenderedPageBreak/>
        <w:t>ühtse eelkooli õppekava väljatöötamine ning selle rakendamine kõigis valla põhikoolides; </w:t>
      </w:r>
    </w:p>
    <w:p w14:paraId="7EEB31D7" w14:textId="55F8C579" w:rsidR="00BD3D24" w:rsidRPr="00BD3D24" w:rsidRDefault="606B34FB" w:rsidP="003F5F26">
      <w:pPr>
        <w:numPr>
          <w:ilvl w:val="0"/>
          <w:numId w:val="22"/>
        </w:numPr>
        <w:shd w:val="clear" w:color="auto" w:fill="FFFFFF" w:themeFill="background1"/>
        <w:tabs>
          <w:tab w:val="clear" w:pos="720"/>
        </w:tabs>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haridusasutuste õpikeskkonna kaasajastamine arvestades kaasava hariduse põhimõtteid; võimalikud tegevused: </w:t>
      </w:r>
    </w:p>
    <w:p w14:paraId="11479F25" w14:textId="074C28F1" w:rsidR="71C6B3FA" w:rsidRDefault="606B34FB" w:rsidP="003F5F26">
      <w:pPr>
        <w:numPr>
          <w:ilvl w:val="1"/>
          <w:numId w:val="22"/>
        </w:numPr>
        <w:jc w:val="both"/>
        <w:rPr>
          <w:rFonts w:ascii="Calibri" w:eastAsia="Times New Roman" w:hAnsi="Calibri" w:cs="Calibri"/>
          <w:lang w:eastAsia="et-EE"/>
        </w:rPr>
      </w:pPr>
      <w:r w:rsidRPr="606B34FB">
        <w:rPr>
          <w:rFonts w:ascii="Calibri" w:eastAsia="Times New Roman" w:hAnsi="Calibri" w:cs="Calibri"/>
          <w:lang w:eastAsia="et-EE"/>
        </w:rPr>
        <w:t>õpikeskkondade mitmekesistamine (liikumist arendavad programmid, õuesõpe, õpe ettevõtetes jms);</w:t>
      </w:r>
    </w:p>
    <w:p w14:paraId="737308A4" w14:textId="1A75A1DE" w:rsidR="71C6B3FA" w:rsidRDefault="515E3DBA" w:rsidP="003F5F26">
      <w:pPr>
        <w:numPr>
          <w:ilvl w:val="0"/>
          <w:numId w:val="22"/>
        </w:numPr>
        <w:jc w:val="both"/>
        <w:rPr>
          <w:rFonts w:ascii="Calibri" w:eastAsia="Times New Roman" w:hAnsi="Calibri" w:cs="Calibri"/>
          <w:lang w:eastAsia="et-EE"/>
        </w:rPr>
      </w:pPr>
      <w:r w:rsidRPr="515E3DBA">
        <w:rPr>
          <w:rFonts w:ascii="Calibri" w:eastAsia="Times New Roman" w:hAnsi="Calibri" w:cs="Calibri"/>
          <w:lang w:eastAsia="et-EE"/>
        </w:rPr>
        <w:t>praegu olemas oleva kodulähedase alusharidusvõrgu säilitamine.</w:t>
      </w:r>
    </w:p>
    <w:p w14:paraId="50E1FBD8" w14:textId="77BA7917" w:rsidR="00BD3D24" w:rsidRPr="00BD3D24" w:rsidRDefault="00BD3D24" w:rsidP="002B0EE3">
      <w:pPr>
        <w:jc w:val="both"/>
        <w:textAlignment w:val="baseline"/>
        <w:rPr>
          <w:rFonts w:ascii="Segoe UI" w:eastAsia="Times New Roman" w:hAnsi="Segoe UI" w:cs="Segoe UI"/>
          <w:b/>
          <w:bCs/>
          <w:sz w:val="18"/>
          <w:szCs w:val="18"/>
          <w:lang w:val="en-US" w:eastAsia="et-EE"/>
        </w:rPr>
      </w:pPr>
      <w:r w:rsidRPr="00BD3D24">
        <w:rPr>
          <w:rFonts w:ascii="Calibri" w:eastAsia="Times New Roman" w:hAnsi="Calibri" w:cs="Calibri"/>
          <w:b/>
          <w:bCs/>
          <w:color w:val="000000"/>
          <w:sz w:val="20"/>
          <w:szCs w:val="20"/>
          <w:lang w:eastAsia="et-EE"/>
        </w:rPr>
        <w:t xml:space="preserve">Tabel 1.5. </w:t>
      </w:r>
      <w:r w:rsidR="002B0EE3">
        <w:rPr>
          <w:rFonts w:ascii="Calibri" w:eastAsia="Times New Roman" w:hAnsi="Calibri" w:cs="Calibri"/>
          <w:b/>
          <w:bCs/>
          <w:color w:val="000000"/>
          <w:sz w:val="20"/>
          <w:szCs w:val="20"/>
          <w:lang w:eastAsia="et-EE"/>
        </w:rPr>
        <w:t>Eesmärgi 5 m</w:t>
      </w:r>
      <w:r w:rsidRPr="00BD3D24">
        <w:rPr>
          <w:rFonts w:ascii="Calibri" w:eastAsia="Times New Roman" w:hAnsi="Calibri" w:cs="Calibri"/>
          <w:b/>
          <w:bCs/>
          <w:color w:val="000000"/>
          <w:sz w:val="20"/>
          <w:szCs w:val="20"/>
          <w:lang w:eastAsia="et-EE"/>
        </w:rPr>
        <w:t>õõdikud ja lähtetasemed   </w:t>
      </w:r>
      <w:r w:rsidRPr="00BD3D24">
        <w:rPr>
          <w:rFonts w:ascii="Calibri" w:eastAsia="Times New Roman" w:hAnsi="Calibri" w:cs="Calibri"/>
          <w:b/>
          <w:bCs/>
          <w:color w:val="000000"/>
          <w:sz w:val="20"/>
          <w:szCs w:val="20"/>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860"/>
        <w:gridCol w:w="1540"/>
      </w:tblGrid>
      <w:tr w:rsidR="00BD3D24" w:rsidRPr="00BD3D24" w14:paraId="33825140"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88764C4"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4D3157C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7900EC9E"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32F0B0E8"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2973D4CD"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5BB77A10" w14:textId="77777777" w:rsidR="00BD3D24" w:rsidRPr="00BD3D24" w:rsidRDefault="00BD3D24" w:rsidP="00A70F5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Valga linna koolid on ümberkorraldatud ning on loodud progümnaasium</w:t>
            </w:r>
            <w:r w:rsidRPr="00BD3D24">
              <w:rPr>
                <w:rFonts w:ascii="Calibri" w:eastAsia="Times New Roman" w:hAnsi="Calibri" w:cs="Calibri"/>
                <w:sz w:val="20"/>
                <w:szCs w:val="20"/>
                <w:lang w:val="en-US" w:eastAsia="et-EE"/>
              </w:rPr>
              <w:t>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28D29D7E" w14:textId="2C8DC78C" w:rsidR="00BD3D24" w:rsidRPr="00BD3D24" w:rsidRDefault="00070875" w:rsidP="00A70F53">
            <w:pPr>
              <w:contextualSpacing/>
              <w:jc w:val="center"/>
              <w:textAlignment w:val="baseline"/>
              <w:rPr>
                <w:rFonts w:ascii="Times New Roman" w:eastAsia="Times New Roman" w:hAnsi="Times New Roman" w:cs="Times New Roman"/>
                <w:sz w:val="24"/>
                <w:szCs w:val="24"/>
                <w:lang w:eastAsia="et-EE"/>
              </w:rPr>
            </w:pPr>
            <w:r>
              <w:rPr>
                <w:rFonts w:ascii="Calibri" w:eastAsia="Times New Roman" w:hAnsi="Calibri" w:cs="Calibri"/>
                <w:sz w:val="20"/>
                <w:szCs w:val="20"/>
                <w:lang w:eastAsia="et-EE"/>
              </w:rPr>
              <w:t>Kavandamisel</w:t>
            </w:r>
            <w:r w:rsidR="00BD3D24" w:rsidRPr="00BD3D24">
              <w:rPr>
                <w:rFonts w:ascii="Calibri" w:eastAsia="Times New Roman" w:hAnsi="Calibri" w:cs="Calibri"/>
                <w:sz w:val="20"/>
                <w:szCs w:val="20"/>
                <w:lang w:eastAsia="et-EE"/>
              </w:rPr>
              <w:t> </w:t>
            </w:r>
          </w:p>
        </w:tc>
      </w:tr>
      <w:tr w:rsidR="00BD3D24" w:rsidRPr="00BD3D24" w14:paraId="60E2BBD3"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6BF8EB8"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0DD30BE7" w14:textId="21037872" w:rsidR="00BD3D24" w:rsidRPr="00BD3D24" w:rsidRDefault="501F5AA2" w:rsidP="00A70F53">
            <w:pPr>
              <w:contextualSpacing/>
              <w:textAlignment w:val="baseline"/>
              <w:rPr>
                <w:rFonts w:ascii="Times New Roman" w:eastAsia="Times New Roman" w:hAnsi="Times New Roman" w:cs="Times New Roman"/>
                <w:sz w:val="24"/>
                <w:szCs w:val="24"/>
                <w:lang w:val="en-US" w:eastAsia="et-EE"/>
              </w:rPr>
            </w:pPr>
            <w:r w:rsidRPr="501F5AA2">
              <w:rPr>
                <w:rFonts w:ascii="Calibri" w:eastAsia="Times New Roman" w:hAnsi="Calibri" w:cs="Calibri"/>
                <w:sz w:val="20"/>
                <w:szCs w:val="20"/>
                <w:lang w:eastAsia="et-EE"/>
              </w:rPr>
              <w:t>E-õppe süsteemi kasutavate õpilaste arv</w:t>
            </w:r>
            <w:r w:rsidRPr="501F5AA2">
              <w:rPr>
                <w:rFonts w:ascii="Calibri" w:eastAsia="Times New Roman" w:hAnsi="Calibri" w:cs="Calibri"/>
                <w:sz w:val="20"/>
                <w:szCs w:val="20"/>
                <w:lang w:val="en-US" w:eastAsia="et-EE"/>
              </w:rPr>
              <w:t>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747C5556" w14:textId="5488154D" w:rsidR="00BD3D24" w:rsidRPr="00BD3D24" w:rsidRDefault="501F5AA2" w:rsidP="00A70F53">
            <w:pPr>
              <w:contextualSpacing/>
              <w:jc w:val="center"/>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0 </w:t>
            </w:r>
          </w:p>
        </w:tc>
      </w:tr>
    </w:tbl>
    <w:p w14:paraId="65A85015" w14:textId="77777777" w:rsidR="00BD3D24" w:rsidRPr="00BD3D24" w:rsidRDefault="00BD3D24" w:rsidP="00D416BE">
      <w:pPr>
        <w:textAlignment w:val="baseline"/>
        <w:rPr>
          <w:rFonts w:ascii="Segoe UI" w:eastAsia="Times New Roman" w:hAnsi="Segoe UI" w:cs="Segoe UI"/>
          <w:color w:val="2F5496"/>
          <w:sz w:val="18"/>
          <w:szCs w:val="18"/>
          <w:lang w:val="en-US" w:eastAsia="et-EE"/>
        </w:rPr>
      </w:pPr>
      <w:r w:rsidRPr="00BD3D24">
        <w:rPr>
          <w:rFonts w:ascii="Calibri Light" w:eastAsia="Times New Roman" w:hAnsi="Calibri Light" w:cs="Calibri Light"/>
          <w:color w:val="2F5496"/>
          <w:sz w:val="26"/>
          <w:szCs w:val="26"/>
          <w:lang w:val="en-US" w:eastAsia="et-EE"/>
        </w:rPr>
        <w:t> </w:t>
      </w:r>
    </w:p>
    <w:p w14:paraId="0515261A" w14:textId="0A0C1E97" w:rsidR="00BD3D24" w:rsidRPr="00BD3D24" w:rsidRDefault="0C2F2C9B" w:rsidP="003F5F26">
      <w:pPr>
        <w:pStyle w:val="Pealkiri2"/>
        <w:numPr>
          <w:ilvl w:val="1"/>
          <w:numId w:val="4"/>
        </w:numPr>
        <w:spacing w:before="0" w:after="160"/>
        <w:rPr>
          <w:rFonts w:eastAsia="Times New Roman"/>
          <w:lang w:eastAsia="et-EE"/>
        </w:rPr>
      </w:pPr>
      <w:bookmarkStart w:id="9" w:name="_Toc158274592"/>
      <w:r w:rsidRPr="0C2F2C9B">
        <w:rPr>
          <w:rFonts w:eastAsia="Times New Roman"/>
          <w:lang w:eastAsia="et-EE"/>
        </w:rPr>
        <w:t>Huviharidus ning -tegevus on vajadustest lähtuv, kvaliteetne ja kättesaadav elukaare kõigis punktides</w:t>
      </w:r>
      <w:bookmarkEnd w:id="9"/>
      <w:r w:rsidRPr="0C2F2C9B">
        <w:rPr>
          <w:rFonts w:eastAsia="Times New Roman"/>
          <w:lang w:eastAsia="et-EE"/>
        </w:rPr>
        <w:t> </w:t>
      </w:r>
    </w:p>
    <w:p w14:paraId="1763593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 </w:t>
      </w:r>
      <w:r w:rsidRPr="00BD3D24">
        <w:rPr>
          <w:rFonts w:ascii="Calibri" w:eastAsia="Times New Roman" w:hAnsi="Calibri" w:cs="Calibri"/>
          <w:color w:val="000000"/>
          <w:lang w:eastAsia="et-EE"/>
        </w:rPr>
        <w:t> </w:t>
      </w:r>
    </w:p>
    <w:p w14:paraId="59623512" w14:textId="77777777" w:rsidR="00BD3D24" w:rsidRPr="00BD3D24" w:rsidRDefault="00BD3D24" w:rsidP="606B34FB">
      <w:pPr>
        <w:textAlignment w:val="baseline"/>
        <w:rPr>
          <w:rFonts w:ascii="Segoe UI" w:eastAsia="Times New Roman" w:hAnsi="Segoe UI" w:cs="Segoe UI"/>
          <w:color w:val="FF0000"/>
          <w:sz w:val="18"/>
          <w:szCs w:val="18"/>
          <w:lang w:eastAsia="et-EE"/>
        </w:rPr>
      </w:pPr>
      <w:r w:rsidRPr="00BD3D24">
        <w:rPr>
          <w:rFonts w:ascii="Calibri" w:eastAsia="Times New Roman" w:hAnsi="Calibri" w:cs="Calibri"/>
          <w:color w:val="000000"/>
          <w:lang w:eastAsia="et-EE"/>
        </w:rPr>
        <w:t>Huviharidusel on oluline osa elukestvas õppes. Kvaliteetse ja vajadustest lähtuva huvihariduse kättesaadavus kõigile vanuse- ja huvirühmadele toetab valla elanike mitmekülgset arengut, kaasab neid aktiivsesse kodanikuellu ja omab positiivset mõju kogukonnale tervikuna.</w:t>
      </w:r>
      <w:r w:rsidRPr="606B34FB">
        <w:rPr>
          <w:rFonts w:ascii="Calibri" w:eastAsia="Times New Roman" w:hAnsi="Calibri" w:cs="Calibri"/>
          <w:color w:val="FF0000"/>
          <w:lang w:eastAsia="et-EE"/>
        </w:rPr>
        <w:t> </w:t>
      </w:r>
    </w:p>
    <w:p w14:paraId="279AE62E"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7C7D491A" w14:textId="03E45C8E" w:rsidR="00BD3D24" w:rsidRPr="00A70F53" w:rsidRDefault="00BD3D24" w:rsidP="003F5F26">
      <w:pPr>
        <w:pStyle w:val="Loendilik"/>
        <w:numPr>
          <w:ilvl w:val="0"/>
          <w:numId w:val="23"/>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 xml:space="preserve">raamatukogude võrk </w:t>
      </w:r>
      <w:r w:rsidR="00070875">
        <w:rPr>
          <w:rFonts w:ascii="Calibri" w:eastAsia="Times New Roman" w:hAnsi="Calibri" w:cs="Calibri"/>
          <w:color w:val="000000"/>
          <w:shd w:val="clear" w:color="auto" w:fill="FFFFFF"/>
          <w:lang w:eastAsia="et-EE"/>
        </w:rPr>
        <w:t xml:space="preserve">on </w:t>
      </w:r>
      <w:r w:rsidRPr="00A70F53">
        <w:rPr>
          <w:rFonts w:ascii="Calibri" w:eastAsia="Times New Roman" w:hAnsi="Calibri" w:cs="Calibri"/>
          <w:color w:val="000000"/>
          <w:shd w:val="clear" w:color="auto" w:fill="FFFFFF"/>
          <w:lang w:eastAsia="et-EE"/>
        </w:rPr>
        <w:t xml:space="preserve">üle valla väga hea (9 raamatukogu piirkondades ja 1 </w:t>
      </w:r>
      <w:r w:rsidR="00070875">
        <w:rPr>
          <w:rFonts w:ascii="Calibri" w:eastAsia="Times New Roman" w:hAnsi="Calibri" w:cs="Calibri"/>
          <w:color w:val="000000"/>
          <w:shd w:val="clear" w:color="auto" w:fill="FFFFFF"/>
          <w:lang w:eastAsia="et-EE"/>
        </w:rPr>
        <w:t xml:space="preserve">Valga </w:t>
      </w:r>
      <w:r w:rsidRPr="00A70F53">
        <w:rPr>
          <w:rFonts w:ascii="Calibri" w:eastAsia="Times New Roman" w:hAnsi="Calibri" w:cs="Calibri"/>
          <w:color w:val="000000"/>
          <w:shd w:val="clear" w:color="auto" w:fill="FFFFFF"/>
          <w:lang w:eastAsia="et-EE"/>
        </w:rPr>
        <w:t xml:space="preserve">linnas) ning </w:t>
      </w:r>
      <w:r w:rsidR="00070875">
        <w:rPr>
          <w:rFonts w:ascii="Calibri" w:eastAsia="Times New Roman" w:hAnsi="Calibri" w:cs="Calibri"/>
          <w:color w:val="000000"/>
          <w:shd w:val="clear" w:color="auto" w:fill="FFFFFF"/>
          <w:lang w:eastAsia="et-EE"/>
        </w:rPr>
        <w:t xml:space="preserve">raamatukogud </w:t>
      </w:r>
      <w:r w:rsidRPr="00A70F53">
        <w:rPr>
          <w:rFonts w:ascii="Calibri" w:eastAsia="Times New Roman" w:hAnsi="Calibri" w:cs="Calibri"/>
          <w:color w:val="000000"/>
          <w:shd w:val="clear" w:color="auto" w:fill="FFFFFF"/>
          <w:lang w:eastAsia="et-EE"/>
        </w:rPr>
        <w:t>korralda</w:t>
      </w:r>
      <w:r w:rsidR="00070875">
        <w:rPr>
          <w:rFonts w:ascii="Calibri" w:eastAsia="Times New Roman" w:hAnsi="Calibri" w:cs="Calibri"/>
          <w:color w:val="000000"/>
          <w:shd w:val="clear" w:color="auto" w:fill="FFFFFF"/>
          <w:lang w:eastAsia="et-EE"/>
        </w:rPr>
        <w:t>vad</w:t>
      </w:r>
      <w:r w:rsidRPr="00A70F53">
        <w:rPr>
          <w:rFonts w:ascii="Calibri" w:eastAsia="Times New Roman" w:hAnsi="Calibri" w:cs="Calibri"/>
          <w:color w:val="000000"/>
          <w:shd w:val="clear" w:color="auto" w:fill="FFFFFF"/>
          <w:lang w:eastAsia="et-EE"/>
        </w:rPr>
        <w:t xml:space="preserve"> aktiivselt piirkondades huvitegevust;</w:t>
      </w:r>
      <w:r w:rsidRPr="00A70F53">
        <w:rPr>
          <w:rFonts w:ascii="Calibri" w:eastAsia="Times New Roman" w:hAnsi="Calibri" w:cs="Calibri"/>
          <w:color w:val="000000"/>
          <w:lang w:eastAsia="et-EE"/>
        </w:rPr>
        <w:t> </w:t>
      </w:r>
    </w:p>
    <w:p w14:paraId="6D6A54D7" w14:textId="4712BD58" w:rsidR="00BD3D24" w:rsidRPr="00A70F53" w:rsidRDefault="00BD3D24" w:rsidP="003F5F26">
      <w:pPr>
        <w:pStyle w:val="Loendilik"/>
        <w:numPr>
          <w:ilvl w:val="0"/>
          <w:numId w:val="23"/>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 xml:space="preserve">vallas </w:t>
      </w:r>
      <w:r w:rsidR="00070875">
        <w:rPr>
          <w:rFonts w:ascii="Calibri" w:eastAsia="Times New Roman" w:hAnsi="Calibri" w:cs="Calibri"/>
          <w:color w:val="000000"/>
          <w:shd w:val="clear" w:color="auto" w:fill="FFFFFF"/>
          <w:lang w:eastAsia="et-EE"/>
        </w:rPr>
        <w:t>on o</w:t>
      </w:r>
      <w:r w:rsidR="00070875" w:rsidRPr="00A70F53">
        <w:rPr>
          <w:rFonts w:ascii="Calibri" w:eastAsia="Times New Roman" w:hAnsi="Calibri" w:cs="Calibri"/>
          <w:color w:val="000000"/>
          <w:shd w:val="clear" w:color="auto" w:fill="FFFFFF"/>
          <w:lang w:eastAsia="et-EE"/>
        </w:rPr>
        <w:t xml:space="preserve">lemas </w:t>
      </w:r>
      <w:r w:rsidRPr="00A70F53">
        <w:rPr>
          <w:rFonts w:ascii="Calibri" w:eastAsia="Times New Roman" w:hAnsi="Calibri" w:cs="Calibri"/>
          <w:color w:val="000000"/>
          <w:shd w:val="clear" w:color="auto" w:fill="FFFFFF"/>
          <w:lang w:eastAsia="et-EE"/>
        </w:rPr>
        <w:t>munitsipaalhuvikoolid (Valga Muusikakool ning</w:t>
      </w:r>
      <w:r w:rsidRPr="2B3FEB6C">
        <w:rPr>
          <w:rFonts w:ascii="Calibri" w:eastAsia="Times New Roman" w:hAnsi="Calibri" w:cs="Calibri"/>
          <w:shd w:val="clear" w:color="auto" w:fill="FFFFFF"/>
          <w:lang w:eastAsia="et-EE"/>
        </w:rPr>
        <w:t xml:space="preserve"> Valga Kultuuri- ja Huvialakeskus</w:t>
      </w:r>
      <w:r w:rsidRPr="00A70F53">
        <w:rPr>
          <w:rFonts w:ascii="Calibri" w:eastAsia="Times New Roman" w:hAnsi="Calibri" w:cs="Calibri"/>
          <w:color w:val="000000"/>
          <w:shd w:val="clear" w:color="auto" w:fill="FFFFFF"/>
          <w:lang w:eastAsia="et-EE"/>
        </w:rPr>
        <w:t>);</w:t>
      </w:r>
      <w:r w:rsidRPr="00A70F53">
        <w:rPr>
          <w:rFonts w:ascii="Calibri" w:eastAsia="Times New Roman" w:hAnsi="Calibri" w:cs="Calibri"/>
          <w:color w:val="000000"/>
          <w:lang w:eastAsia="et-EE"/>
        </w:rPr>
        <w:t> </w:t>
      </w:r>
    </w:p>
    <w:p w14:paraId="2345B99D" w14:textId="77777777" w:rsidR="00BD3D24" w:rsidRPr="00A70F53" w:rsidRDefault="00BD3D24" w:rsidP="003F5F26">
      <w:pPr>
        <w:pStyle w:val="Loendilik"/>
        <w:numPr>
          <w:ilvl w:val="0"/>
          <w:numId w:val="23"/>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Toimib väärikate ülikool;</w:t>
      </w:r>
      <w:r w:rsidRPr="00A70F53">
        <w:rPr>
          <w:rFonts w:ascii="Calibri" w:eastAsia="Times New Roman" w:hAnsi="Calibri" w:cs="Calibri"/>
          <w:color w:val="000000"/>
          <w:lang w:eastAsia="et-EE"/>
        </w:rPr>
        <w:t> </w:t>
      </w:r>
    </w:p>
    <w:p w14:paraId="44EE791A" w14:textId="247B59F2" w:rsidR="00BD3D24" w:rsidRPr="00A70F53" w:rsidRDefault="00070875" w:rsidP="003F5F26">
      <w:pPr>
        <w:pStyle w:val="Loendilik"/>
        <w:numPr>
          <w:ilvl w:val="0"/>
          <w:numId w:val="23"/>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Huvihariduses</w:t>
      </w:r>
      <w:r>
        <w:rPr>
          <w:rFonts w:ascii="Calibri" w:eastAsia="Times New Roman" w:hAnsi="Calibri" w:cs="Calibri"/>
          <w:color w:val="000000"/>
          <w:shd w:val="clear" w:color="auto" w:fill="FFFFFF"/>
          <w:lang w:eastAsia="et-EE"/>
        </w:rPr>
        <w:t xml:space="preserve"> t</w:t>
      </w:r>
      <w:r w:rsidRPr="00A70F53">
        <w:rPr>
          <w:rFonts w:ascii="Calibri" w:eastAsia="Times New Roman" w:hAnsi="Calibri" w:cs="Calibri"/>
          <w:color w:val="000000"/>
          <w:shd w:val="clear" w:color="auto" w:fill="FFFFFF"/>
          <w:lang w:eastAsia="et-EE"/>
        </w:rPr>
        <w:t xml:space="preserve">oimib </w:t>
      </w:r>
      <w:r>
        <w:rPr>
          <w:rFonts w:ascii="Calibri" w:eastAsia="Times New Roman" w:hAnsi="Calibri" w:cs="Calibri"/>
          <w:color w:val="000000"/>
          <w:shd w:val="clear" w:color="auto" w:fill="FFFFFF"/>
          <w:lang w:eastAsia="et-EE"/>
        </w:rPr>
        <w:t>p</w:t>
      </w:r>
      <w:r w:rsidR="00BD3D24" w:rsidRPr="00A70F53">
        <w:rPr>
          <w:rFonts w:ascii="Calibri" w:eastAsia="Times New Roman" w:hAnsi="Calibri" w:cs="Calibri"/>
          <w:color w:val="000000"/>
          <w:shd w:val="clear" w:color="auto" w:fill="FFFFFF"/>
          <w:lang w:eastAsia="et-EE"/>
        </w:rPr>
        <w:t>iiriülene koostöö;</w:t>
      </w:r>
      <w:r w:rsidR="00BD3D24" w:rsidRPr="00A70F53">
        <w:rPr>
          <w:rFonts w:ascii="Calibri" w:eastAsia="Times New Roman" w:hAnsi="Calibri" w:cs="Calibri"/>
          <w:color w:val="000000"/>
          <w:lang w:eastAsia="et-EE"/>
        </w:rPr>
        <w:t> </w:t>
      </w:r>
    </w:p>
    <w:p w14:paraId="0BA8B5B6" w14:textId="7F3794C1" w:rsidR="00BD3D24" w:rsidRPr="00A70F53" w:rsidRDefault="00BD3D24" w:rsidP="003F5F26">
      <w:pPr>
        <w:pStyle w:val="Loendilik"/>
        <w:numPr>
          <w:ilvl w:val="0"/>
          <w:numId w:val="23"/>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rii</w:t>
      </w:r>
      <w:r w:rsidR="00070875">
        <w:rPr>
          <w:rFonts w:ascii="Calibri" w:eastAsia="Times New Roman" w:hAnsi="Calibri" w:cs="Calibri"/>
          <w:color w:val="000000"/>
          <w:shd w:val="clear" w:color="auto" w:fill="FFFFFF"/>
          <w:lang w:eastAsia="et-EE"/>
        </w:rPr>
        <w:t>k toetab</w:t>
      </w:r>
      <w:r w:rsidRPr="00A70F53">
        <w:rPr>
          <w:rFonts w:ascii="Calibri" w:eastAsia="Times New Roman" w:hAnsi="Calibri" w:cs="Calibri"/>
          <w:color w:val="000000"/>
          <w:shd w:val="clear" w:color="auto" w:fill="FFFFFF"/>
          <w:lang w:eastAsia="et-EE"/>
        </w:rPr>
        <w:t xml:space="preserve"> huviharidus</w:t>
      </w:r>
      <w:r w:rsidR="00070875">
        <w:rPr>
          <w:rFonts w:ascii="Calibri" w:eastAsia="Times New Roman" w:hAnsi="Calibri" w:cs="Calibri"/>
          <w:color w:val="000000"/>
          <w:shd w:val="clear" w:color="auto" w:fill="FFFFFF"/>
          <w:lang w:eastAsia="et-EE"/>
        </w:rPr>
        <w:t>t ja</w:t>
      </w:r>
      <w:r w:rsidRPr="00A70F53">
        <w:rPr>
          <w:rFonts w:ascii="Calibri" w:eastAsia="Times New Roman" w:hAnsi="Calibri" w:cs="Calibri"/>
          <w:color w:val="000000"/>
          <w:shd w:val="clear" w:color="auto" w:fill="FFFFFF"/>
          <w:lang w:eastAsia="et-EE"/>
        </w:rPr>
        <w:t xml:space="preserve"> -tegevus</w:t>
      </w:r>
      <w:r w:rsidR="00070875">
        <w:rPr>
          <w:rFonts w:ascii="Calibri" w:eastAsia="Times New Roman" w:hAnsi="Calibri" w:cs="Calibri"/>
          <w:color w:val="000000"/>
          <w:shd w:val="clear" w:color="auto" w:fill="FFFFFF"/>
          <w:lang w:eastAsia="et-EE"/>
        </w:rPr>
        <w:t>t.</w:t>
      </w:r>
      <w:r w:rsidRPr="00A70F53">
        <w:rPr>
          <w:rFonts w:ascii="Calibri" w:eastAsia="Times New Roman" w:hAnsi="Calibri" w:cs="Calibri"/>
          <w:color w:val="000000"/>
          <w:lang w:eastAsia="et-EE"/>
        </w:rPr>
        <w:t> </w:t>
      </w:r>
    </w:p>
    <w:p w14:paraId="624FC3B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2914DB1D" w14:textId="77777777" w:rsidR="00BD3D24" w:rsidRPr="00BD3D24" w:rsidRDefault="00BD3D24" w:rsidP="003F5F26">
      <w:pPr>
        <w:numPr>
          <w:ilvl w:val="0"/>
          <w:numId w:val="24"/>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huvihariduse/-tegevuse valdkonnas palju dubleerimist, puudub selge ülevaade, millised ringid kusagil toimivad;</w:t>
      </w:r>
      <w:r w:rsidRPr="00BD3D24">
        <w:rPr>
          <w:rFonts w:ascii="Calibri" w:eastAsia="Times New Roman" w:hAnsi="Calibri" w:cs="Calibri"/>
          <w:color w:val="000000"/>
          <w:lang w:eastAsia="et-EE"/>
        </w:rPr>
        <w:t> </w:t>
      </w:r>
    </w:p>
    <w:p w14:paraId="2026BCE1" w14:textId="77777777" w:rsidR="00BD3D24" w:rsidRPr="00BD3D24" w:rsidRDefault="00BD3D24" w:rsidP="003F5F26">
      <w:pPr>
        <w:numPr>
          <w:ilvl w:val="0"/>
          <w:numId w:val="24"/>
        </w:numPr>
        <w:contextualSpacing/>
        <w:textAlignment w:val="baseline"/>
        <w:rPr>
          <w:rFonts w:ascii="Calibri" w:eastAsia="Times New Roman" w:hAnsi="Calibri" w:cs="Calibri"/>
          <w:lang w:eastAsia="et-EE"/>
        </w:rPr>
      </w:pPr>
      <w:r w:rsidRPr="00BD3D24">
        <w:rPr>
          <w:rFonts w:ascii="Calibri" w:eastAsia="Times New Roman" w:hAnsi="Calibri" w:cs="Calibri"/>
          <w:color w:val="000000"/>
          <w:shd w:val="clear" w:color="auto" w:fill="FFFFFF"/>
          <w:lang w:eastAsia="et-EE"/>
        </w:rPr>
        <w:t>ei ole võimalusi igas elukaare punktis osaleda huviringides;</w:t>
      </w:r>
      <w:r w:rsidRPr="00BD3D24">
        <w:rPr>
          <w:rFonts w:ascii="Calibri" w:eastAsia="Times New Roman" w:hAnsi="Calibri" w:cs="Calibri"/>
          <w:color w:val="000000"/>
          <w:lang w:eastAsia="et-EE"/>
        </w:rPr>
        <w:t> </w:t>
      </w:r>
    </w:p>
    <w:p w14:paraId="0928D94F" w14:textId="1FA09C07" w:rsidR="00BD3D24" w:rsidRPr="00BD3D24" w:rsidRDefault="00070875" w:rsidP="003F5F26">
      <w:pPr>
        <w:numPr>
          <w:ilvl w:val="0"/>
          <w:numId w:val="24"/>
        </w:numPr>
        <w:contextualSpacing/>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vallas ei ole s</w:t>
      </w:r>
      <w:r w:rsidR="00BD3D24" w:rsidRPr="00BD3D24">
        <w:rPr>
          <w:rFonts w:ascii="Calibri" w:eastAsia="Times New Roman" w:hAnsi="Calibri" w:cs="Calibri"/>
          <w:color w:val="000000"/>
          <w:shd w:val="clear" w:color="auto" w:fill="FFFFFF"/>
          <w:lang w:eastAsia="et-EE"/>
        </w:rPr>
        <w:t>pordi huvikooli;</w:t>
      </w:r>
      <w:r w:rsidR="00BD3D24" w:rsidRPr="00BD3D24">
        <w:rPr>
          <w:rFonts w:ascii="Calibri" w:eastAsia="Times New Roman" w:hAnsi="Calibri" w:cs="Calibri"/>
          <w:color w:val="000000"/>
          <w:lang w:eastAsia="et-EE"/>
        </w:rPr>
        <w:t> </w:t>
      </w:r>
    </w:p>
    <w:p w14:paraId="7F256FCE" w14:textId="62021563" w:rsidR="00BD3D24" w:rsidRPr="00BD3D24" w:rsidRDefault="00BD3D24" w:rsidP="515E3DBA">
      <w:pPr>
        <w:numPr>
          <w:ilvl w:val="0"/>
          <w:numId w:val="24"/>
        </w:numPr>
        <w:textAlignment w:val="baseline"/>
        <w:rPr>
          <w:rFonts w:ascii="Calibri" w:eastAsia="Times New Roman" w:hAnsi="Calibri" w:cs="Calibri"/>
          <w:color w:val="000000" w:themeColor="text1"/>
          <w:lang w:eastAsia="et-EE"/>
        </w:rPr>
      </w:pPr>
      <w:r w:rsidRPr="00BD3D24">
        <w:rPr>
          <w:rFonts w:ascii="Calibri" w:eastAsia="Times New Roman" w:hAnsi="Calibri" w:cs="Calibri"/>
          <w:color w:val="000000"/>
          <w:shd w:val="clear" w:color="auto" w:fill="FFFFFF"/>
          <w:lang w:eastAsia="et-EE"/>
        </w:rPr>
        <w:t>Huvihariduse tulud suudavad vähesel määral katta huvihariduse kulusid (omaosalused minimaalsed või puuduvad).</w:t>
      </w:r>
    </w:p>
    <w:p w14:paraId="5A3F364F"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461353EF" w14:textId="63D6F342" w:rsidR="00BD3D24" w:rsidRPr="00BD3D24" w:rsidRDefault="606B34FB" w:rsidP="003F5F26">
      <w:pPr>
        <w:numPr>
          <w:ilvl w:val="0"/>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huvihariduse ja</w:t>
      </w:r>
      <w:r w:rsidR="52DD7DF1" w:rsidRPr="52DD7DF1">
        <w:rPr>
          <w:rFonts w:ascii="Calibri" w:eastAsia="Times New Roman" w:hAnsi="Calibri" w:cs="Calibri"/>
          <w:color w:val="000000" w:themeColor="text1"/>
          <w:lang w:eastAsia="et-EE"/>
        </w:rPr>
        <w:t xml:space="preserve"> </w:t>
      </w:r>
      <w:r w:rsidRPr="606B34FB">
        <w:rPr>
          <w:rFonts w:ascii="Calibri" w:eastAsia="Times New Roman" w:hAnsi="Calibri" w:cs="Calibri"/>
          <w:color w:val="000000" w:themeColor="text1"/>
          <w:lang w:eastAsia="et-EE"/>
        </w:rPr>
        <w:t>-tegevuse võimaluste ja vajaduste regulaarne kaardistamine ning analüüs;  </w:t>
      </w:r>
    </w:p>
    <w:p w14:paraId="6E87CC7E" w14:textId="693BFE5B" w:rsidR="00BD3D24" w:rsidRPr="00BD3D24" w:rsidRDefault="606B34FB" w:rsidP="003F5F26">
      <w:pPr>
        <w:numPr>
          <w:ilvl w:val="0"/>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huvihariduse ja</w:t>
      </w:r>
      <w:r w:rsidR="48424140" w:rsidRPr="48424140">
        <w:rPr>
          <w:rFonts w:ascii="Calibri" w:eastAsia="Times New Roman" w:hAnsi="Calibri" w:cs="Calibri"/>
          <w:color w:val="000000" w:themeColor="text1"/>
          <w:lang w:eastAsia="et-EE"/>
        </w:rPr>
        <w:t xml:space="preserve"> </w:t>
      </w:r>
      <w:r w:rsidRPr="606B34FB">
        <w:rPr>
          <w:rFonts w:ascii="Calibri" w:eastAsia="Times New Roman" w:hAnsi="Calibri" w:cs="Calibri"/>
          <w:color w:val="000000" w:themeColor="text1"/>
          <w:lang w:eastAsia="et-EE"/>
        </w:rPr>
        <w:t>-tegevuse võimaluste loomine kõigile vanusegruppidele:  </w:t>
      </w:r>
    </w:p>
    <w:p w14:paraId="6ABCE15A" w14:textId="2173A185" w:rsidR="00BD3D24" w:rsidRPr="00BD3D24" w:rsidRDefault="606B34FB" w:rsidP="003F5F26">
      <w:pPr>
        <w:numPr>
          <w:ilvl w:val="1"/>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muusikakoolis õppimisvõimaluste ning sihtrühma laiendamine ;  </w:t>
      </w:r>
    </w:p>
    <w:p w14:paraId="6B1E22F8" w14:textId="5389D0CE" w:rsidR="00BD3D24" w:rsidRPr="00BD3D24" w:rsidRDefault="606B34FB" w:rsidP="003F5F26">
      <w:pPr>
        <w:numPr>
          <w:ilvl w:val="1"/>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väärikate ülikooli tegevuse jätkamine;  </w:t>
      </w:r>
    </w:p>
    <w:p w14:paraId="7E3065CC" w14:textId="5D4C6A56" w:rsidR="00BD3D24" w:rsidRPr="00BD3D24" w:rsidRDefault="606B34FB" w:rsidP="003F5F26">
      <w:pPr>
        <w:numPr>
          <w:ilvl w:val="1"/>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raamatukogude kujundamine kogukonnakeskusteks, mis pakuvad tegevust (koolitused, huvitegevus, sündmused) kõigile vanusegruppidele;  </w:t>
      </w:r>
    </w:p>
    <w:p w14:paraId="21BE3DEB" w14:textId="77777777" w:rsidR="00BD3D24" w:rsidRPr="00BD3D24" w:rsidRDefault="00BD3D24" w:rsidP="003F5F26">
      <w:pPr>
        <w:numPr>
          <w:ilvl w:val="1"/>
          <w:numId w:val="25"/>
        </w:numPr>
        <w:contextualSpacing/>
        <w:textAlignment w:val="baseline"/>
        <w:rPr>
          <w:rFonts w:ascii="Calibri" w:eastAsia="Times New Roman" w:hAnsi="Calibri" w:cs="Calibri"/>
          <w:lang w:eastAsia="et-EE"/>
        </w:rPr>
      </w:pPr>
      <w:r w:rsidRPr="00BD3D24">
        <w:rPr>
          <w:rFonts w:ascii="Calibri" w:eastAsia="Times New Roman" w:hAnsi="Calibri" w:cs="Calibri"/>
          <w:color w:val="000000"/>
          <w:lang w:eastAsia="et-EE"/>
        </w:rPr>
        <w:t>Valgamaa Kutseõppekeskuse võimaluste reklaamimine;  </w:t>
      </w:r>
    </w:p>
    <w:p w14:paraId="1A5A2F20" w14:textId="3D2C563E" w:rsidR="00BD3D24" w:rsidRPr="00BD3D24" w:rsidRDefault="606B34FB" w:rsidP="003F5F26">
      <w:pPr>
        <w:numPr>
          <w:ilvl w:val="1"/>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rohkem loodus- ja täppisteaduste huvitegevuse võimalusi igale vanusegrupile;  </w:t>
      </w:r>
    </w:p>
    <w:p w14:paraId="10CE8E6F" w14:textId="338C2759" w:rsidR="00BD3D24" w:rsidRPr="00BD3D24" w:rsidRDefault="606B34FB" w:rsidP="003F5F26">
      <w:pPr>
        <w:numPr>
          <w:ilvl w:val="0"/>
          <w:numId w:val="25"/>
        </w:numPr>
        <w:contextualSpacing/>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lastRenderedPageBreak/>
        <w:t>valla omandis olevate ruumide broneerimissüsteemi loomine ja rakendamine;  </w:t>
      </w:r>
    </w:p>
    <w:p w14:paraId="5F3AE774" w14:textId="2CB92625" w:rsidR="00BD3D24" w:rsidRPr="00BD3D24" w:rsidRDefault="606B34FB" w:rsidP="003F5F26">
      <w:pPr>
        <w:numPr>
          <w:ilvl w:val="0"/>
          <w:numId w:val="25"/>
        </w:numPr>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huvihariduse ja</w:t>
      </w:r>
      <w:r w:rsidR="00125849">
        <w:rPr>
          <w:rFonts w:ascii="Calibri" w:eastAsia="Times New Roman" w:hAnsi="Calibri" w:cs="Calibri"/>
          <w:color w:val="000000" w:themeColor="text1"/>
          <w:lang w:eastAsia="et-EE"/>
        </w:rPr>
        <w:t xml:space="preserve"> </w:t>
      </w:r>
      <w:r w:rsidRPr="606B34FB">
        <w:rPr>
          <w:rFonts w:ascii="Calibri" w:eastAsia="Times New Roman" w:hAnsi="Calibri" w:cs="Calibri"/>
          <w:color w:val="000000" w:themeColor="text1"/>
          <w:lang w:eastAsia="et-EE"/>
        </w:rPr>
        <w:t>-tegevuse arendamine koostöös Valka omavalitsusega.  </w:t>
      </w:r>
    </w:p>
    <w:p w14:paraId="0E2D0C2D" w14:textId="62D2C235" w:rsidR="00BD3D24" w:rsidRPr="00BD3D24" w:rsidRDefault="00BD3D24" w:rsidP="002B0EE3">
      <w:pPr>
        <w:textAlignment w:val="baseline"/>
        <w:rPr>
          <w:rFonts w:ascii="Segoe UI" w:eastAsia="Times New Roman" w:hAnsi="Segoe UI" w:cs="Segoe UI"/>
          <w:b/>
          <w:bCs/>
          <w:sz w:val="18"/>
          <w:szCs w:val="18"/>
          <w:lang w:val="en-US" w:eastAsia="et-EE"/>
        </w:rPr>
      </w:pPr>
      <w:r w:rsidRPr="00BD3D24">
        <w:rPr>
          <w:rFonts w:ascii="Calibri" w:eastAsia="Times New Roman" w:hAnsi="Calibri" w:cs="Calibri"/>
          <w:lang w:eastAsia="et-EE"/>
        </w:rPr>
        <w:t> </w:t>
      </w:r>
      <w:r w:rsidRPr="00BD3D24">
        <w:rPr>
          <w:rFonts w:ascii="Calibri" w:eastAsia="Times New Roman" w:hAnsi="Calibri" w:cs="Calibri"/>
          <w:b/>
          <w:bCs/>
          <w:color w:val="000000"/>
          <w:sz w:val="20"/>
          <w:szCs w:val="20"/>
          <w:lang w:eastAsia="et-EE"/>
        </w:rPr>
        <w:t xml:space="preserve">Tabel 1.6. </w:t>
      </w:r>
      <w:r w:rsidR="002B0EE3">
        <w:rPr>
          <w:rFonts w:ascii="Calibri" w:eastAsia="Times New Roman" w:hAnsi="Calibri" w:cs="Calibri"/>
          <w:b/>
          <w:bCs/>
          <w:color w:val="000000"/>
          <w:sz w:val="20"/>
          <w:szCs w:val="20"/>
          <w:lang w:eastAsia="et-EE"/>
        </w:rPr>
        <w:t>Eesmärgi 6 m</w:t>
      </w:r>
      <w:r w:rsidRPr="00BD3D24">
        <w:rPr>
          <w:rFonts w:ascii="Calibri" w:eastAsia="Times New Roman" w:hAnsi="Calibri" w:cs="Calibri"/>
          <w:b/>
          <w:bCs/>
          <w:color w:val="000000"/>
          <w:sz w:val="20"/>
          <w:szCs w:val="20"/>
          <w:lang w:eastAsia="et-EE"/>
        </w:rPr>
        <w:t>õõdikud ja lähtetasemed   </w:t>
      </w:r>
      <w:r w:rsidRPr="00BD3D24">
        <w:rPr>
          <w:rFonts w:ascii="Calibri" w:eastAsia="Times New Roman" w:hAnsi="Calibri" w:cs="Calibri"/>
          <w:b/>
          <w:bCs/>
          <w:color w:val="000000"/>
          <w:sz w:val="20"/>
          <w:szCs w:val="20"/>
          <w:lang w:val="en-US" w:eastAsia="et-EE"/>
        </w:rPr>
        <w:t> </w:t>
      </w: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860"/>
        <w:gridCol w:w="1540"/>
      </w:tblGrid>
      <w:tr w:rsidR="00BD3D24" w:rsidRPr="00BD3D24" w14:paraId="564A2640"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138D2EA"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2C00608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25840F42"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6093A14C"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5AA45D4"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2045DB64" w14:textId="524DDB49" w:rsidR="00BD3D24" w:rsidRPr="00BD3D24" w:rsidRDefault="501F5AA2" w:rsidP="00A70F53">
            <w:pPr>
              <w:contextualSpacing/>
              <w:textAlignment w:val="baseline"/>
              <w:rPr>
                <w:rFonts w:ascii="Times New Roman" w:eastAsia="Times New Roman" w:hAnsi="Times New Roman" w:cs="Times New Roman"/>
                <w:sz w:val="24"/>
                <w:szCs w:val="24"/>
                <w:lang w:val="en-US" w:eastAsia="et-EE"/>
              </w:rPr>
            </w:pPr>
            <w:r w:rsidRPr="501F5AA2">
              <w:rPr>
                <w:rFonts w:ascii="Calibri" w:eastAsia="Times New Roman" w:hAnsi="Calibri" w:cs="Calibri"/>
                <w:sz w:val="20"/>
                <w:szCs w:val="20"/>
                <w:lang w:eastAsia="et-EE"/>
              </w:rPr>
              <w:t>Huvihariduses ja -tegevuses osalemise võimaluste  arv</w:t>
            </w:r>
            <w:r w:rsidRPr="501F5AA2">
              <w:rPr>
                <w:rFonts w:ascii="Calibri" w:eastAsia="Times New Roman" w:hAnsi="Calibri" w:cs="Calibri"/>
                <w:sz w:val="20"/>
                <w:szCs w:val="20"/>
                <w:lang w:val="en-US" w:eastAsia="et-EE"/>
              </w:rPr>
              <w:t>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32FE4B18" w14:textId="669A96F4" w:rsidR="00BD3D24" w:rsidRPr="00BD3D24" w:rsidRDefault="501F5AA2" w:rsidP="00A70F53">
            <w:pPr>
              <w:contextualSpacing/>
              <w:jc w:val="center"/>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60+ õppekava</w:t>
            </w:r>
          </w:p>
        </w:tc>
      </w:tr>
      <w:tr w:rsidR="00BD3D24" w:rsidRPr="00BD3D24" w14:paraId="34572499" w14:textId="77777777" w:rsidTr="501F5AA2">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C028390"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3 </w:t>
            </w:r>
          </w:p>
        </w:tc>
        <w:tc>
          <w:tcPr>
            <w:tcW w:w="6860" w:type="dxa"/>
            <w:tcBorders>
              <w:top w:val="single" w:sz="6" w:space="0" w:color="auto"/>
              <w:left w:val="single" w:sz="6" w:space="0" w:color="auto"/>
              <w:bottom w:val="single" w:sz="6" w:space="0" w:color="auto"/>
              <w:right w:val="single" w:sz="6" w:space="0" w:color="auto"/>
            </w:tcBorders>
            <w:shd w:val="clear" w:color="auto" w:fill="auto"/>
            <w:hideMark/>
          </w:tcPr>
          <w:p w14:paraId="677E1795" w14:textId="77777777" w:rsidR="00BD3D24" w:rsidRPr="00BD3D24" w:rsidRDefault="00BD3D24" w:rsidP="00A70F53">
            <w:pPr>
              <w:contextualSpacing/>
              <w:textAlignment w:val="baseline"/>
              <w:rPr>
                <w:rFonts w:ascii="Times New Roman" w:eastAsia="Times New Roman" w:hAnsi="Times New Roman" w:cs="Times New Roman"/>
                <w:sz w:val="24"/>
                <w:szCs w:val="24"/>
                <w:lang w:val="en-US" w:eastAsia="et-EE"/>
              </w:rPr>
            </w:pPr>
            <w:r w:rsidRPr="00BD3D24">
              <w:rPr>
                <w:rFonts w:ascii="Calibri" w:eastAsia="Times New Roman" w:hAnsi="Calibri" w:cs="Calibri"/>
                <w:sz w:val="20"/>
                <w:szCs w:val="20"/>
                <w:lang w:eastAsia="et-EE"/>
              </w:rPr>
              <w:t>Ruumide broneerimissüsteemi kasutajate arv</w:t>
            </w:r>
            <w:r w:rsidRPr="00BD3D24">
              <w:rPr>
                <w:rFonts w:ascii="Calibri" w:eastAsia="Times New Roman" w:hAnsi="Calibri" w:cs="Calibri"/>
                <w:sz w:val="20"/>
                <w:szCs w:val="20"/>
                <w:lang w:val="en-US" w:eastAsia="et-EE"/>
              </w:rPr>
              <w:t> </w:t>
            </w:r>
          </w:p>
        </w:tc>
        <w:tc>
          <w:tcPr>
            <w:tcW w:w="1540" w:type="dxa"/>
            <w:tcBorders>
              <w:top w:val="single" w:sz="6" w:space="0" w:color="auto"/>
              <w:left w:val="single" w:sz="6" w:space="0" w:color="auto"/>
              <w:bottom w:val="single" w:sz="6" w:space="0" w:color="auto"/>
              <w:right w:val="single" w:sz="6" w:space="0" w:color="auto"/>
            </w:tcBorders>
            <w:shd w:val="clear" w:color="auto" w:fill="auto"/>
            <w:hideMark/>
          </w:tcPr>
          <w:p w14:paraId="6B5B9B06" w14:textId="40312827" w:rsidR="00BD3D24" w:rsidRPr="00BD3D24" w:rsidRDefault="501F5AA2" w:rsidP="00A70F53">
            <w:pPr>
              <w:contextualSpacing/>
              <w:jc w:val="center"/>
              <w:textAlignment w:val="baseline"/>
              <w:rPr>
                <w:rFonts w:ascii="Times New Roman" w:eastAsia="Times New Roman" w:hAnsi="Times New Roman" w:cs="Times New Roman"/>
                <w:sz w:val="24"/>
                <w:szCs w:val="24"/>
                <w:lang w:eastAsia="et-EE"/>
              </w:rPr>
            </w:pPr>
            <w:r w:rsidRPr="501F5AA2">
              <w:rPr>
                <w:rFonts w:ascii="Calibri" w:eastAsia="Times New Roman" w:hAnsi="Calibri" w:cs="Calibri"/>
                <w:sz w:val="20"/>
                <w:szCs w:val="20"/>
                <w:lang w:eastAsia="et-EE"/>
              </w:rPr>
              <w:t>0 </w:t>
            </w:r>
          </w:p>
        </w:tc>
      </w:tr>
    </w:tbl>
    <w:p w14:paraId="0E23DF5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26"/>
          <w:szCs w:val="26"/>
          <w:lang w:eastAsia="et-EE"/>
        </w:rPr>
        <w:t> </w:t>
      </w:r>
    </w:p>
    <w:p w14:paraId="113B092F" w14:textId="069BD977" w:rsidR="00BD3D24" w:rsidRPr="00BD3D24" w:rsidRDefault="0C2F2C9B" w:rsidP="003F5F26">
      <w:pPr>
        <w:pStyle w:val="Pealkiri2"/>
        <w:numPr>
          <w:ilvl w:val="1"/>
          <w:numId w:val="4"/>
        </w:numPr>
        <w:spacing w:before="0" w:after="160"/>
        <w:rPr>
          <w:rFonts w:eastAsia="Times New Roman"/>
          <w:lang w:eastAsia="et-EE"/>
        </w:rPr>
      </w:pPr>
      <w:bookmarkStart w:id="10" w:name="_Toc158274593"/>
      <w:r w:rsidRPr="0C2F2C9B">
        <w:rPr>
          <w:rFonts w:eastAsia="Times New Roman"/>
          <w:lang w:eastAsia="et-EE"/>
        </w:rPr>
        <w:t>Valga vallas on atraktiivne õpikeskkond</w:t>
      </w:r>
      <w:bookmarkEnd w:id="10"/>
      <w:r w:rsidRPr="0C2F2C9B">
        <w:rPr>
          <w:rFonts w:eastAsia="Times New Roman"/>
          <w:lang w:eastAsia="et-EE"/>
        </w:rPr>
        <w:t> </w:t>
      </w:r>
    </w:p>
    <w:p w14:paraId="20DC12F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Tegevusvaldkonna kirjeldus</w:t>
      </w:r>
      <w:r w:rsidRPr="00BD3D24">
        <w:rPr>
          <w:rFonts w:ascii="Calibri" w:eastAsia="Times New Roman" w:hAnsi="Calibri" w:cs="Calibri"/>
          <w:color w:val="000000"/>
          <w:shd w:val="clear" w:color="auto" w:fill="FFFFFF"/>
          <w:lang w:eastAsia="et-EE"/>
        </w:rPr>
        <w:t> </w:t>
      </w:r>
      <w:r w:rsidRPr="00BD3D24">
        <w:rPr>
          <w:rFonts w:ascii="Calibri" w:eastAsia="Times New Roman" w:hAnsi="Calibri" w:cs="Calibri"/>
          <w:color w:val="000000"/>
          <w:lang w:eastAsia="et-EE"/>
        </w:rPr>
        <w:t> </w:t>
      </w:r>
    </w:p>
    <w:p w14:paraId="35D12F41" w14:textId="12C941ED"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lang w:eastAsia="et-EE"/>
        </w:rPr>
        <w:t>Laia silmaringiga, targad, ettevõtlikud ja õpirõõmsad elanikud kujundavad Valga valla positiivse  kuvandi. Valla maine atraktiivse elu-, õpi- ja tööpaigana innustab noori ettevõtlikke peresid siduma oma elu Valga vallaga.</w:t>
      </w:r>
      <w:r w:rsidRPr="00BD3D24">
        <w:rPr>
          <w:rFonts w:ascii="Calibri" w:eastAsia="Times New Roman" w:hAnsi="Calibri" w:cs="Calibri"/>
          <w:lang w:eastAsia="et-EE"/>
        </w:rPr>
        <w:t xml:space="preserve"> </w:t>
      </w:r>
    </w:p>
    <w:p w14:paraId="350EA50F"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tugevused:</w:t>
      </w:r>
      <w:r w:rsidRPr="00BD3D24">
        <w:rPr>
          <w:rFonts w:ascii="Calibri" w:eastAsia="Times New Roman" w:hAnsi="Calibri" w:cs="Calibri"/>
          <w:color w:val="000000"/>
          <w:lang w:eastAsia="et-EE"/>
        </w:rPr>
        <w:t> </w:t>
      </w:r>
    </w:p>
    <w:p w14:paraId="0DDEFF21" w14:textId="3B3D762C" w:rsidR="00BD3D24" w:rsidRPr="00A70F53" w:rsidRDefault="00BD3D24" w:rsidP="003F5F26">
      <w:pPr>
        <w:pStyle w:val="Loendilik"/>
        <w:numPr>
          <w:ilvl w:val="0"/>
          <w:numId w:val="26"/>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 xml:space="preserve">Valga Gümnaasium </w:t>
      </w:r>
      <w:r w:rsidR="003859BF" w:rsidRPr="00A70F53">
        <w:rPr>
          <w:rFonts w:ascii="Calibri" w:eastAsia="Times New Roman" w:hAnsi="Calibri" w:cs="Calibri"/>
          <w:color w:val="000000"/>
          <w:shd w:val="clear" w:color="auto" w:fill="FFFFFF"/>
          <w:lang w:eastAsia="et-EE"/>
        </w:rPr>
        <w:t xml:space="preserve">on </w:t>
      </w:r>
      <w:r w:rsidRPr="00A70F53">
        <w:rPr>
          <w:rFonts w:ascii="Calibri" w:eastAsia="Times New Roman" w:hAnsi="Calibri" w:cs="Calibri"/>
          <w:color w:val="000000"/>
          <w:shd w:val="clear" w:color="auto" w:fill="FFFFFF"/>
          <w:lang w:eastAsia="et-EE"/>
        </w:rPr>
        <w:t>hea mainega;</w:t>
      </w:r>
      <w:r w:rsidRPr="00A70F53">
        <w:rPr>
          <w:rFonts w:ascii="Calibri" w:eastAsia="Times New Roman" w:hAnsi="Calibri" w:cs="Calibri"/>
          <w:color w:val="000000"/>
          <w:lang w:eastAsia="et-EE"/>
        </w:rPr>
        <w:t> </w:t>
      </w:r>
    </w:p>
    <w:p w14:paraId="3EEE3DD3" w14:textId="18C97689" w:rsidR="00BD3D24" w:rsidRPr="00A70F53" w:rsidRDefault="00BD3D24" w:rsidP="003F5F26">
      <w:pPr>
        <w:pStyle w:val="Loendilik"/>
        <w:numPr>
          <w:ilvl w:val="0"/>
          <w:numId w:val="26"/>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 xml:space="preserve">Valgamaa Kutseõppekeskuses lai erialade valik ning </w:t>
      </w:r>
      <w:r w:rsidR="00D72477">
        <w:rPr>
          <w:rFonts w:ascii="Calibri" w:eastAsia="Times New Roman" w:hAnsi="Calibri" w:cs="Calibri"/>
          <w:color w:val="000000"/>
          <w:shd w:val="clear" w:color="auto" w:fill="FFFFFF"/>
          <w:lang w:eastAsia="et-EE"/>
        </w:rPr>
        <w:t xml:space="preserve">kool </w:t>
      </w:r>
      <w:r w:rsidRPr="00A70F53">
        <w:rPr>
          <w:rFonts w:ascii="Calibri" w:eastAsia="Times New Roman" w:hAnsi="Calibri" w:cs="Calibri"/>
          <w:color w:val="000000"/>
          <w:shd w:val="clear" w:color="auto" w:fill="FFFFFF"/>
          <w:lang w:eastAsia="et-EE"/>
        </w:rPr>
        <w:t>kohaneb hästi haridus</w:t>
      </w:r>
      <w:r w:rsidR="00D72477">
        <w:rPr>
          <w:rFonts w:ascii="Calibri" w:eastAsia="Times New Roman" w:hAnsi="Calibri" w:cs="Calibri"/>
          <w:color w:val="000000"/>
          <w:shd w:val="clear" w:color="auto" w:fill="FFFFFF"/>
          <w:lang w:eastAsia="et-EE"/>
        </w:rPr>
        <w:t xml:space="preserve">-, </w:t>
      </w:r>
      <w:r w:rsidRPr="00A70F53">
        <w:rPr>
          <w:rFonts w:ascii="Calibri" w:eastAsia="Times New Roman" w:hAnsi="Calibri" w:cs="Calibri"/>
          <w:color w:val="000000"/>
          <w:shd w:val="clear" w:color="auto" w:fill="FFFFFF"/>
          <w:lang w:eastAsia="et-EE"/>
        </w:rPr>
        <w:t>koolitusmaastiku vajaduste</w:t>
      </w:r>
      <w:r w:rsidR="00D72477">
        <w:rPr>
          <w:rFonts w:ascii="Calibri" w:eastAsia="Times New Roman" w:hAnsi="Calibri" w:cs="Calibri"/>
          <w:color w:val="000000"/>
          <w:shd w:val="clear" w:color="auto" w:fill="FFFFFF"/>
          <w:lang w:eastAsia="et-EE"/>
        </w:rPr>
        <w:t>ga</w:t>
      </w:r>
      <w:r w:rsidRPr="00A70F53">
        <w:rPr>
          <w:rFonts w:ascii="Calibri" w:eastAsia="Times New Roman" w:hAnsi="Calibri" w:cs="Calibri"/>
          <w:color w:val="000000"/>
          <w:shd w:val="clear" w:color="auto" w:fill="FFFFFF"/>
          <w:lang w:eastAsia="et-EE"/>
        </w:rPr>
        <w:t>;</w:t>
      </w:r>
      <w:r w:rsidRPr="00A70F53">
        <w:rPr>
          <w:rFonts w:ascii="Calibri" w:eastAsia="Times New Roman" w:hAnsi="Calibri" w:cs="Calibri"/>
          <w:color w:val="000000"/>
          <w:lang w:eastAsia="et-EE"/>
        </w:rPr>
        <w:t> </w:t>
      </w:r>
    </w:p>
    <w:p w14:paraId="54C6A144" w14:textId="77777777" w:rsidR="00BD3D24" w:rsidRPr="00A70F53" w:rsidRDefault="00BD3D24" w:rsidP="003F5F26">
      <w:pPr>
        <w:pStyle w:val="Loendilik"/>
        <w:numPr>
          <w:ilvl w:val="0"/>
          <w:numId w:val="26"/>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maapiirkonna koolid on omanäolised;</w:t>
      </w:r>
      <w:r w:rsidRPr="00A70F53">
        <w:rPr>
          <w:rFonts w:ascii="Calibri" w:eastAsia="Times New Roman" w:hAnsi="Calibri" w:cs="Calibri"/>
          <w:color w:val="000000"/>
          <w:lang w:eastAsia="et-EE"/>
        </w:rPr>
        <w:t> </w:t>
      </w:r>
    </w:p>
    <w:p w14:paraId="632590D5" w14:textId="331A94BE" w:rsidR="00BD3D24" w:rsidRPr="00A70F53" w:rsidRDefault="00D72477" w:rsidP="003F5F26">
      <w:pPr>
        <w:pStyle w:val="Loendilik"/>
        <w:numPr>
          <w:ilvl w:val="0"/>
          <w:numId w:val="26"/>
        </w:numPr>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 xml:space="preserve">Vallas on </w:t>
      </w:r>
      <w:r w:rsidR="00BD3D24" w:rsidRPr="00A70F53">
        <w:rPr>
          <w:rFonts w:ascii="Calibri" w:eastAsia="Times New Roman" w:hAnsi="Calibri" w:cs="Calibri"/>
          <w:color w:val="000000"/>
          <w:shd w:val="clear" w:color="auto" w:fill="FFFFFF"/>
          <w:lang w:eastAsia="et-EE"/>
        </w:rPr>
        <w:t>riigigümnaasium ja kutsekool.</w:t>
      </w:r>
      <w:r w:rsidR="00BD3D24" w:rsidRPr="00A70F53">
        <w:rPr>
          <w:rFonts w:ascii="Calibri" w:eastAsia="Times New Roman" w:hAnsi="Calibri" w:cs="Calibri"/>
          <w:color w:val="000000"/>
          <w:lang w:eastAsia="et-EE"/>
        </w:rPr>
        <w:t> </w:t>
      </w:r>
    </w:p>
    <w:p w14:paraId="3332212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shd w:val="clear" w:color="auto" w:fill="FFFFFF"/>
          <w:lang w:eastAsia="et-EE"/>
        </w:rPr>
        <w:t>Tegevusvaldkonna väljakutsed:</w:t>
      </w:r>
      <w:r w:rsidRPr="00BD3D24">
        <w:rPr>
          <w:rFonts w:ascii="Calibri" w:eastAsia="Times New Roman" w:hAnsi="Calibri" w:cs="Calibri"/>
          <w:color w:val="000000"/>
          <w:lang w:eastAsia="et-EE"/>
        </w:rPr>
        <w:t> </w:t>
      </w:r>
    </w:p>
    <w:p w14:paraId="252DE274" w14:textId="231B8FEA" w:rsidR="00BD3D24" w:rsidRPr="00A70F53" w:rsidRDefault="00D72477" w:rsidP="003F5F26">
      <w:pPr>
        <w:pStyle w:val="Loendilik"/>
        <w:numPr>
          <w:ilvl w:val="0"/>
          <w:numId w:val="27"/>
        </w:numPr>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valla haridusasutustes t</w:t>
      </w:r>
      <w:r w:rsidR="00BD3D24" w:rsidRPr="00A70F53">
        <w:rPr>
          <w:rFonts w:ascii="Calibri" w:eastAsia="Times New Roman" w:hAnsi="Calibri" w:cs="Calibri"/>
          <w:color w:val="000000"/>
          <w:shd w:val="clear" w:color="auto" w:fill="FFFFFF"/>
          <w:lang w:eastAsia="et-EE"/>
        </w:rPr>
        <w:t xml:space="preserve">oimub palju </w:t>
      </w:r>
      <w:r>
        <w:rPr>
          <w:rFonts w:ascii="Calibri" w:eastAsia="Times New Roman" w:hAnsi="Calibri" w:cs="Calibri"/>
          <w:color w:val="000000"/>
          <w:shd w:val="clear" w:color="auto" w:fill="FFFFFF"/>
          <w:lang w:eastAsia="et-EE"/>
        </w:rPr>
        <w:t>huvita</w:t>
      </w:r>
      <w:r w:rsidR="00BD3D24" w:rsidRPr="00A70F53">
        <w:rPr>
          <w:rFonts w:ascii="Calibri" w:eastAsia="Times New Roman" w:hAnsi="Calibri" w:cs="Calibri"/>
          <w:color w:val="000000"/>
          <w:shd w:val="clear" w:color="auto" w:fill="FFFFFF"/>
          <w:lang w:eastAsia="et-EE"/>
        </w:rPr>
        <w:t>vaid asju, aga seda ei jagata</w:t>
      </w:r>
      <w:r>
        <w:rPr>
          <w:rFonts w:ascii="Calibri" w:eastAsia="Times New Roman" w:hAnsi="Calibri" w:cs="Calibri"/>
          <w:color w:val="000000"/>
          <w:shd w:val="clear" w:color="auto" w:fill="FFFFFF"/>
          <w:lang w:eastAsia="et-EE"/>
        </w:rPr>
        <w:t xml:space="preserve"> avalikkusega</w:t>
      </w:r>
      <w:r w:rsidR="00BD3D24" w:rsidRPr="00A70F53">
        <w:rPr>
          <w:rFonts w:ascii="Calibri" w:eastAsia="Times New Roman" w:hAnsi="Calibri" w:cs="Calibri"/>
          <w:color w:val="000000"/>
          <w:shd w:val="clear" w:color="auto" w:fill="FFFFFF"/>
          <w:lang w:eastAsia="et-EE"/>
        </w:rPr>
        <w:t>;</w:t>
      </w:r>
      <w:r w:rsidR="00BD3D24" w:rsidRPr="00A70F53">
        <w:rPr>
          <w:rFonts w:ascii="Calibri" w:eastAsia="Times New Roman" w:hAnsi="Calibri" w:cs="Calibri"/>
          <w:color w:val="000000"/>
          <w:lang w:eastAsia="et-EE"/>
        </w:rPr>
        <w:t> </w:t>
      </w:r>
    </w:p>
    <w:p w14:paraId="6C555275" w14:textId="77777777" w:rsidR="00BD3D24" w:rsidRPr="00A70F53" w:rsidRDefault="00BD3D24" w:rsidP="003F5F26">
      <w:pPr>
        <w:pStyle w:val="Loendilik"/>
        <w:numPr>
          <w:ilvl w:val="0"/>
          <w:numId w:val="27"/>
        </w:numPr>
        <w:textAlignment w:val="baseline"/>
        <w:rPr>
          <w:rFonts w:ascii="Calibri" w:eastAsia="Times New Roman" w:hAnsi="Calibri" w:cs="Calibri"/>
          <w:lang w:eastAsia="et-EE"/>
        </w:rPr>
      </w:pPr>
      <w:r w:rsidRPr="00A70F53">
        <w:rPr>
          <w:rFonts w:ascii="Calibri" w:eastAsia="Times New Roman" w:hAnsi="Calibri" w:cs="Calibri"/>
          <w:color w:val="000000"/>
          <w:shd w:val="clear" w:color="auto" w:fill="FFFFFF"/>
          <w:lang w:eastAsia="et-EE"/>
        </w:rPr>
        <w:t>piirkonna üldine maine on madal;</w:t>
      </w:r>
      <w:r w:rsidRPr="00A70F53">
        <w:rPr>
          <w:rFonts w:ascii="Calibri" w:eastAsia="Times New Roman" w:hAnsi="Calibri" w:cs="Calibri"/>
          <w:color w:val="000000"/>
          <w:lang w:eastAsia="et-EE"/>
        </w:rPr>
        <w:t> </w:t>
      </w:r>
    </w:p>
    <w:p w14:paraId="204935F0" w14:textId="2CF43E53" w:rsidR="00BD3D24" w:rsidRPr="00A70F53" w:rsidRDefault="00D72477" w:rsidP="003F5F26">
      <w:pPr>
        <w:pStyle w:val="Loendilik"/>
        <w:numPr>
          <w:ilvl w:val="0"/>
          <w:numId w:val="27"/>
        </w:numPr>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piiratud</w:t>
      </w:r>
      <w:r w:rsidR="00BD3D24" w:rsidRPr="00A70F53">
        <w:rPr>
          <w:rFonts w:ascii="Calibri" w:eastAsia="Times New Roman" w:hAnsi="Calibri" w:cs="Calibri"/>
          <w:color w:val="000000"/>
          <w:shd w:val="clear" w:color="auto" w:fill="FFFFFF"/>
          <w:lang w:eastAsia="et-EE"/>
        </w:rPr>
        <w:t xml:space="preserve"> üüriturg;</w:t>
      </w:r>
      <w:r w:rsidR="00BD3D24" w:rsidRPr="00A70F53">
        <w:rPr>
          <w:rFonts w:ascii="Calibri" w:eastAsia="Times New Roman" w:hAnsi="Calibri" w:cs="Calibri"/>
          <w:color w:val="000000"/>
          <w:lang w:eastAsia="et-EE"/>
        </w:rPr>
        <w:t> </w:t>
      </w:r>
    </w:p>
    <w:p w14:paraId="33A6ED2A" w14:textId="63E37DED" w:rsidR="00BD3D24" w:rsidRPr="00A70F53" w:rsidRDefault="00D72477" w:rsidP="003F5F26">
      <w:pPr>
        <w:pStyle w:val="Loendilik"/>
        <w:numPr>
          <w:ilvl w:val="0"/>
          <w:numId w:val="27"/>
        </w:numPr>
        <w:textAlignment w:val="baseline"/>
        <w:rPr>
          <w:rFonts w:ascii="Calibri" w:eastAsia="Times New Roman" w:hAnsi="Calibri" w:cs="Calibri"/>
          <w:lang w:eastAsia="et-EE"/>
        </w:rPr>
      </w:pPr>
      <w:r>
        <w:rPr>
          <w:rFonts w:ascii="Calibri" w:eastAsia="Times New Roman" w:hAnsi="Calibri" w:cs="Calibri"/>
          <w:color w:val="000000"/>
          <w:shd w:val="clear" w:color="auto" w:fill="FFFFFF"/>
          <w:lang w:eastAsia="et-EE"/>
        </w:rPr>
        <w:t>mõne</w:t>
      </w:r>
      <w:r w:rsidR="00BD3D24" w:rsidRPr="00A70F53">
        <w:rPr>
          <w:rFonts w:ascii="Calibri" w:eastAsia="Times New Roman" w:hAnsi="Calibri" w:cs="Calibri"/>
          <w:color w:val="000000"/>
          <w:shd w:val="clear" w:color="auto" w:fill="FFFFFF"/>
          <w:lang w:eastAsia="et-EE"/>
        </w:rPr>
        <w:t>s piirkon</w:t>
      </w:r>
      <w:r>
        <w:rPr>
          <w:rFonts w:ascii="Calibri" w:eastAsia="Times New Roman" w:hAnsi="Calibri" w:cs="Calibri"/>
          <w:color w:val="000000"/>
          <w:shd w:val="clear" w:color="auto" w:fill="FFFFFF"/>
          <w:lang w:eastAsia="et-EE"/>
        </w:rPr>
        <w:t>na</w:t>
      </w:r>
      <w:r w:rsidR="00BD3D24" w:rsidRPr="00A70F53">
        <w:rPr>
          <w:rFonts w:ascii="Calibri" w:eastAsia="Times New Roman" w:hAnsi="Calibri" w:cs="Calibri"/>
          <w:color w:val="000000"/>
          <w:shd w:val="clear" w:color="auto" w:fill="FFFFFF"/>
          <w:lang w:eastAsia="et-EE"/>
        </w:rPr>
        <w:t>s eluaseme ostmise võimalus puudub.</w:t>
      </w:r>
      <w:r w:rsidR="00BD3D24" w:rsidRPr="00A70F53">
        <w:rPr>
          <w:rFonts w:ascii="Calibri" w:eastAsia="Times New Roman" w:hAnsi="Calibri" w:cs="Calibri"/>
          <w:color w:val="000000"/>
          <w:lang w:eastAsia="et-EE"/>
        </w:rPr>
        <w:t> </w:t>
      </w:r>
    </w:p>
    <w:p w14:paraId="25E527D8"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color w:val="000000"/>
          <w:u w:val="single"/>
          <w:shd w:val="clear" w:color="auto" w:fill="FFFFFF"/>
          <w:lang w:eastAsia="et-EE"/>
        </w:rPr>
        <w:t>Tegevussuunad</w:t>
      </w:r>
      <w:r w:rsidRPr="00BD3D24">
        <w:rPr>
          <w:rFonts w:ascii="Calibri" w:eastAsia="Times New Roman" w:hAnsi="Calibri" w:cs="Calibri"/>
          <w:color w:val="000000"/>
          <w:u w:val="single"/>
          <w:lang w:eastAsia="et-EE"/>
        </w:rPr>
        <w:t xml:space="preserve"> ja võimalikud tegevused</w:t>
      </w:r>
      <w:r w:rsidRPr="00BD3D24">
        <w:rPr>
          <w:rFonts w:ascii="Calibri" w:eastAsia="Times New Roman" w:hAnsi="Calibri" w:cs="Calibri"/>
          <w:color w:val="000000"/>
          <w:lang w:eastAsia="et-EE"/>
        </w:rPr>
        <w:t> </w:t>
      </w:r>
    </w:p>
    <w:p w14:paraId="37A0E9FA" w14:textId="17FE2B73" w:rsidR="00BD3D24" w:rsidRPr="00BD3D24" w:rsidRDefault="606B34FB" w:rsidP="003F5F26">
      <w:pPr>
        <w:numPr>
          <w:ilvl w:val="0"/>
          <w:numId w:val="28"/>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haridusasutuste järjepidev tutvustamine; võimalikud tegevused: </w:t>
      </w:r>
    </w:p>
    <w:p w14:paraId="333CEDDE" w14:textId="51D323A3" w:rsidR="00BD3D24" w:rsidRPr="00BD3D24" w:rsidRDefault="606B34FB" w:rsidP="003F5F26">
      <w:pPr>
        <w:numPr>
          <w:ilvl w:val="1"/>
          <w:numId w:val="28"/>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võimaluste pidev uuendamine ning informatsiooni pidev jagamine;   </w:t>
      </w:r>
    </w:p>
    <w:p w14:paraId="437E3384" w14:textId="68443060" w:rsidR="00BD3D24" w:rsidRPr="00BD3D24" w:rsidRDefault="606B34FB" w:rsidP="003F5F26">
      <w:pPr>
        <w:numPr>
          <w:ilvl w:val="1"/>
          <w:numId w:val="28"/>
        </w:numPr>
        <w:contextualSpacing/>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valla haridusasutuste juhtidele maine- ja turundusalased koolitused, sh algtõdede õpetamine;  </w:t>
      </w:r>
    </w:p>
    <w:p w14:paraId="05947AD1" w14:textId="3A68223D" w:rsidR="00BD3D24" w:rsidRPr="00BD3D24" w:rsidRDefault="606B34FB" w:rsidP="003F5F26">
      <w:pPr>
        <w:numPr>
          <w:ilvl w:val="0"/>
          <w:numId w:val="28"/>
        </w:numPr>
        <w:jc w:val="both"/>
        <w:textAlignment w:val="baseline"/>
        <w:rPr>
          <w:rFonts w:ascii="Calibri" w:eastAsia="Times New Roman" w:hAnsi="Calibri" w:cs="Calibri"/>
          <w:lang w:eastAsia="et-EE"/>
        </w:rPr>
      </w:pPr>
      <w:r w:rsidRPr="606B34FB">
        <w:rPr>
          <w:rFonts w:ascii="Calibri" w:eastAsia="Times New Roman" w:hAnsi="Calibri" w:cs="Calibri"/>
          <w:color w:val="000000" w:themeColor="text1"/>
          <w:lang w:eastAsia="et-EE"/>
        </w:rPr>
        <w:t>valla haridusasutuste hea maine loomine, hoidmine ning kuvamine. </w:t>
      </w:r>
    </w:p>
    <w:p w14:paraId="09865032" w14:textId="2E6C0C7E" w:rsidR="00BD3D24" w:rsidRPr="00BD3D24" w:rsidRDefault="00BD3D24" w:rsidP="002B0EE3">
      <w:pPr>
        <w:shd w:val="clear" w:color="auto" w:fill="FFFFFF"/>
        <w:jc w:val="both"/>
        <w:textAlignment w:val="baseline"/>
        <w:rPr>
          <w:rFonts w:ascii="Segoe UI" w:eastAsia="Times New Roman" w:hAnsi="Segoe UI" w:cs="Segoe UI"/>
          <w:b/>
          <w:bCs/>
          <w:sz w:val="18"/>
          <w:szCs w:val="18"/>
          <w:lang w:val="en-US" w:eastAsia="et-EE"/>
        </w:rPr>
      </w:pPr>
      <w:r w:rsidRPr="00BD3D24">
        <w:rPr>
          <w:rFonts w:ascii="Calibri" w:eastAsia="Times New Roman" w:hAnsi="Calibri" w:cs="Calibri"/>
          <w:b/>
          <w:bCs/>
          <w:color w:val="000000"/>
          <w:sz w:val="20"/>
          <w:szCs w:val="20"/>
          <w:lang w:eastAsia="et-EE"/>
        </w:rPr>
        <w:t xml:space="preserve">Tabel 1.7. </w:t>
      </w:r>
      <w:r w:rsidR="002B0EE3">
        <w:rPr>
          <w:rFonts w:ascii="Calibri" w:eastAsia="Times New Roman" w:hAnsi="Calibri" w:cs="Calibri"/>
          <w:b/>
          <w:bCs/>
          <w:color w:val="000000"/>
          <w:sz w:val="20"/>
          <w:szCs w:val="20"/>
          <w:lang w:eastAsia="et-EE"/>
        </w:rPr>
        <w:t>Eesmärgi 7 m</w:t>
      </w:r>
      <w:r w:rsidRPr="00BD3D24">
        <w:rPr>
          <w:rFonts w:ascii="Calibri" w:eastAsia="Times New Roman" w:hAnsi="Calibri" w:cs="Calibri"/>
          <w:b/>
          <w:bCs/>
          <w:color w:val="000000"/>
          <w:sz w:val="20"/>
          <w:szCs w:val="20"/>
          <w:lang w:eastAsia="et-EE"/>
        </w:rPr>
        <w:t>õõdikud ja lähtetasemed</w:t>
      </w:r>
      <w:r w:rsidRPr="00BD3D24">
        <w:rPr>
          <w:rFonts w:ascii="Calibri" w:eastAsia="Times New Roman" w:hAnsi="Calibri" w:cs="Calibri"/>
          <w:b/>
          <w:bCs/>
          <w:i/>
          <w:iCs/>
          <w:color w:val="000000"/>
          <w:sz w:val="20"/>
          <w:szCs w:val="20"/>
          <w:lang w:eastAsia="et-EE"/>
        </w:rPr>
        <w:t> </w:t>
      </w:r>
      <w:r w:rsidRPr="00BD3D24">
        <w:rPr>
          <w:rFonts w:ascii="Calibri" w:eastAsia="Times New Roman" w:hAnsi="Calibri" w:cs="Calibri"/>
          <w:b/>
          <w:bCs/>
          <w:color w:val="000000"/>
          <w:sz w:val="20"/>
          <w:szCs w:val="20"/>
          <w:lang w:eastAsia="et-EE"/>
        </w:rPr>
        <w:t>  </w:t>
      </w:r>
      <w:r w:rsidRPr="00BD3D24">
        <w:rPr>
          <w:rFonts w:ascii="Calibri" w:eastAsia="Times New Roman" w:hAnsi="Calibri" w:cs="Calibri"/>
          <w:b/>
          <w:bCs/>
          <w:color w:val="000000"/>
          <w:sz w:val="20"/>
          <w:szCs w:val="20"/>
          <w:lang w:val="en-US" w:eastAsia="et-E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6990"/>
        <w:gridCol w:w="1410"/>
      </w:tblGrid>
      <w:tr w:rsidR="00BD3D24" w:rsidRPr="00BD3D24" w14:paraId="41769A38" w14:textId="77777777" w:rsidTr="55B033EC">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00BF45B1"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Nr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44E13B4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Mõõdik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FAB80BD"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Lähtetase </w:t>
            </w:r>
          </w:p>
        </w:tc>
      </w:tr>
      <w:tr w:rsidR="00BD3D24" w:rsidRPr="00BD3D24" w14:paraId="50543D1C" w14:textId="77777777" w:rsidTr="55B033EC">
        <w:trPr>
          <w:trHeight w:val="300"/>
        </w:trPr>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7E071BB9"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71BF900D" w14:textId="47F64BA3" w:rsidR="00BD3D24" w:rsidRPr="00BD3D24" w:rsidRDefault="00FE1730" w:rsidP="55B033EC">
            <w:pPr>
              <w:spacing w:beforeAutospacing="1" w:afterAutospacing="1" w:line="240" w:lineRule="auto"/>
              <w:contextualSpacing/>
              <w:textAlignment w:val="baseline"/>
              <w:rPr>
                <w:rFonts w:ascii="Calibri" w:eastAsia="Calibri" w:hAnsi="Calibri" w:cs="Calibri"/>
                <w:sz w:val="20"/>
                <w:szCs w:val="20"/>
              </w:rPr>
            </w:pPr>
            <w:r w:rsidRPr="00FE1730">
              <w:rPr>
                <w:rFonts w:ascii="Calibri" w:eastAsia="Times New Roman" w:hAnsi="Calibri" w:cs="Calibri"/>
                <w:color w:val="000000" w:themeColor="text1"/>
                <w:lang w:eastAsia="et-EE"/>
              </w:rPr>
              <w:t>Haridusasutustel lisaks kodulehele kaasaegsed sotsiaalmeedia kanalid</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D0628B3" w14:textId="7D72D25C" w:rsidR="00BD3D24" w:rsidRPr="00BD3D24" w:rsidRDefault="55B033EC" w:rsidP="00A70F53">
            <w:pPr>
              <w:contextualSpacing/>
              <w:jc w:val="center"/>
              <w:textAlignment w:val="baseline"/>
              <w:rPr>
                <w:rFonts w:ascii="Times New Roman" w:eastAsia="Times New Roman" w:hAnsi="Times New Roman" w:cs="Times New Roman"/>
                <w:sz w:val="24"/>
                <w:szCs w:val="24"/>
                <w:lang w:eastAsia="et-EE"/>
              </w:rPr>
            </w:pPr>
            <w:r w:rsidRPr="55B033EC">
              <w:rPr>
                <w:rFonts w:ascii="Calibri" w:eastAsia="Times New Roman" w:hAnsi="Calibri" w:cs="Calibri"/>
                <w:sz w:val="20"/>
                <w:szCs w:val="20"/>
                <w:lang w:eastAsia="et-EE"/>
              </w:rPr>
              <w:t> 1</w:t>
            </w:r>
          </w:p>
        </w:tc>
      </w:tr>
    </w:tbl>
    <w:p w14:paraId="2E8842C5" w14:textId="3536E707" w:rsidR="00BD3D24" w:rsidRPr="00BD3D24" w:rsidRDefault="71C6B3FA" w:rsidP="71C6B3FA">
      <w:pPr>
        <w:textAlignment w:val="baseline"/>
        <w:rPr>
          <w:rFonts w:ascii="Segoe UI" w:eastAsia="Times New Roman" w:hAnsi="Segoe UI" w:cs="Segoe UI"/>
          <w:color w:val="2F5496" w:themeColor="accent1" w:themeShade="BF"/>
          <w:sz w:val="18"/>
          <w:szCs w:val="18"/>
          <w:lang w:val="en-US" w:eastAsia="et-EE"/>
        </w:rPr>
      </w:pPr>
      <w:r w:rsidRPr="71C6B3FA">
        <w:rPr>
          <w:rFonts w:ascii="Calibri Light" w:eastAsia="Times New Roman" w:hAnsi="Calibri Light" w:cs="Calibri Light"/>
          <w:color w:val="2F5496" w:themeColor="accent1" w:themeShade="BF"/>
          <w:sz w:val="26"/>
          <w:szCs w:val="26"/>
          <w:lang w:val="en-US" w:eastAsia="et-EE"/>
        </w:rPr>
        <w:t> </w:t>
      </w:r>
      <w:r w:rsidR="00BD3D24">
        <w:br/>
      </w:r>
      <w:r w:rsidRPr="71C6B3FA">
        <w:rPr>
          <w:rFonts w:ascii="Calibri Light" w:eastAsia="Times New Roman" w:hAnsi="Calibri Light" w:cs="Calibri Light"/>
          <w:color w:val="2F5496" w:themeColor="accent1" w:themeShade="BF"/>
          <w:sz w:val="26"/>
          <w:szCs w:val="26"/>
          <w:lang w:val="en-US" w:eastAsia="et-EE"/>
        </w:rPr>
        <w:t> </w:t>
      </w:r>
    </w:p>
    <w:p w14:paraId="348160C8" w14:textId="77777777" w:rsidR="00BD3D24" w:rsidRDefault="00BD3D24" w:rsidP="00D416BE">
      <w:pPr>
        <w:rPr>
          <w:rFonts w:ascii="Calibri Light" w:eastAsia="Times New Roman" w:hAnsi="Calibri Light" w:cs="Calibri Light"/>
          <w:color w:val="2F5496"/>
          <w:sz w:val="32"/>
          <w:szCs w:val="32"/>
          <w:lang w:eastAsia="et-EE"/>
        </w:rPr>
      </w:pPr>
      <w:r>
        <w:rPr>
          <w:rFonts w:ascii="Calibri Light" w:eastAsia="Times New Roman" w:hAnsi="Calibri Light" w:cs="Calibri Light"/>
          <w:color w:val="2F5496"/>
          <w:sz w:val="32"/>
          <w:szCs w:val="32"/>
          <w:lang w:eastAsia="et-EE"/>
        </w:rPr>
        <w:br w:type="page"/>
      </w:r>
    </w:p>
    <w:p w14:paraId="3C7659B5" w14:textId="48565ED8" w:rsidR="00BD3D24" w:rsidRPr="00BD3D24" w:rsidRDefault="0C2F2C9B" w:rsidP="003F5F26">
      <w:pPr>
        <w:pStyle w:val="Pealkiri1"/>
        <w:numPr>
          <w:ilvl w:val="0"/>
          <w:numId w:val="4"/>
        </w:numPr>
        <w:spacing w:before="0" w:after="160"/>
        <w:rPr>
          <w:rFonts w:eastAsia="Times New Roman"/>
          <w:lang w:eastAsia="et-EE"/>
        </w:rPr>
      </w:pPr>
      <w:bookmarkStart w:id="11" w:name="_Toc158274594"/>
      <w:r w:rsidRPr="0C2F2C9B">
        <w:rPr>
          <w:rFonts w:eastAsia="Times New Roman"/>
          <w:lang w:eastAsia="et-EE"/>
        </w:rPr>
        <w:lastRenderedPageBreak/>
        <w:t>Valga valla haridussüsteemi analüüs</w:t>
      </w:r>
      <w:bookmarkEnd w:id="11"/>
      <w:r w:rsidRPr="0C2F2C9B">
        <w:rPr>
          <w:rFonts w:eastAsia="Times New Roman"/>
          <w:lang w:eastAsia="et-EE"/>
        </w:rPr>
        <w:t> </w:t>
      </w:r>
    </w:p>
    <w:p w14:paraId="235C3BF0"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Selles peatükis on analüüsitud Valga valla haridussüsteemi seisundit haridusliikide ja ajalises lõikes perioodil 2015 kuni 2023. Valdavalt on analüüsi alusena kasutatud haridusportaali Haridussilm andmeid. Võimaldamaks teksti täiendamist on selles peatükis jooniste ja tabelite juures kasutatud kahepositsioonilist numeratsiooni, kus esimene number viitab alapeatükile ja teine on joonise või tabeli järjekorranumber alapeatüki sees. </w:t>
      </w:r>
    </w:p>
    <w:p w14:paraId="24742F18" w14:textId="0AD9792E" w:rsidR="00BD3D24" w:rsidRPr="00BD3D24" w:rsidRDefault="0C2F2C9B" w:rsidP="003F5F26">
      <w:pPr>
        <w:pStyle w:val="Pealkiri2"/>
        <w:numPr>
          <w:ilvl w:val="1"/>
          <w:numId w:val="4"/>
        </w:numPr>
        <w:spacing w:before="0" w:after="160"/>
        <w:rPr>
          <w:rFonts w:eastAsia="Times New Roman"/>
          <w:lang w:eastAsia="et-EE"/>
        </w:rPr>
      </w:pPr>
      <w:bookmarkStart w:id="12" w:name="_Toc158274595"/>
      <w:r w:rsidRPr="0C2F2C9B">
        <w:rPr>
          <w:rFonts w:eastAsia="Times New Roman"/>
          <w:lang w:eastAsia="et-EE"/>
        </w:rPr>
        <w:t>Alusharidus</w:t>
      </w:r>
      <w:bookmarkEnd w:id="12"/>
      <w:r w:rsidRPr="0C2F2C9B">
        <w:rPr>
          <w:rFonts w:eastAsia="Times New Roman"/>
          <w:lang w:eastAsia="et-EE"/>
        </w:rPr>
        <w:t> </w:t>
      </w:r>
    </w:p>
    <w:p w14:paraId="183F7B72" w14:textId="31C3354E" w:rsidR="00BD3D24" w:rsidRPr="00BD3D24" w:rsidRDefault="606B34FB" w:rsidP="00A70F53">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 xml:space="preserve">2023/2024. õppeaastal pakub Valga vallas alusharidust </w:t>
      </w:r>
      <w:r w:rsidRPr="606B34FB">
        <w:rPr>
          <w:rFonts w:ascii="Calibri" w:eastAsia="Times New Roman" w:hAnsi="Calibri" w:cs="Calibri"/>
          <w:b/>
          <w:bCs/>
          <w:lang w:eastAsia="et-EE"/>
        </w:rPr>
        <w:t>kolm lasteaeda Valga linnas</w:t>
      </w:r>
      <w:r w:rsidRPr="606B34FB">
        <w:rPr>
          <w:rFonts w:ascii="Calibri" w:eastAsia="Times New Roman" w:hAnsi="Calibri" w:cs="Calibri"/>
          <w:lang w:eastAsia="et-EE"/>
        </w:rPr>
        <w:t xml:space="preserve">, </w:t>
      </w:r>
      <w:r w:rsidRPr="606B34FB">
        <w:rPr>
          <w:rFonts w:ascii="Calibri" w:eastAsia="Times New Roman" w:hAnsi="Calibri" w:cs="Calibri"/>
          <w:b/>
          <w:bCs/>
          <w:lang w:eastAsia="et-EE"/>
        </w:rPr>
        <w:t>Õru Lasteaed-Algkool, Tsirguliina Kooli lasteaed, Hargla Kooli lasteaed</w:t>
      </w:r>
      <w:r w:rsidRPr="606B34FB">
        <w:rPr>
          <w:rFonts w:ascii="Calibri" w:eastAsia="Times New Roman" w:hAnsi="Calibri" w:cs="Calibri"/>
          <w:lang w:eastAsia="et-EE"/>
        </w:rPr>
        <w:t xml:space="preserve"> ja </w:t>
      </w:r>
      <w:r w:rsidRPr="606B34FB">
        <w:rPr>
          <w:rFonts w:ascii="Calibri" w:eastAsia="Times New Roman" w:hAnsi="Calibri" w:cs="Calibri"/>
          <w:b/>
          <w:bCs/>
          <w:lang w:eastAsia="et-EE"/>
        </w:rPr>
        <w:t>Lüllemäe Põhikooli lasteaed</w:t>
      </w:r>
      <w:r w:rsidRPr="606B34FB">
        <w:rPr>
          <w:rFonts w:ascii="Calibri" w:eastAsia="Times New Roman" w:hAnsi="Calibri" w:cs="Calibri"/>
          <w:lang w:eastAsia="et-EE"/>
        </w:rPr>
        <w:t>. Perioodil 2015/16 kuni 2022/23 on kaks lasteaeda suletud (vt tabel 1.1). </w:t>
      </w:r>
    </w:p>
    <w:p w14:paraId="566F8214"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Tabel 1.1. Valga valla lastaedade, rühmade ja laste arv</w:t>
      </w:r>
      <w:r w:rsidRPr="00BD3D24">
        <w:rPr>
          <w:rFonts w:ascii="Calibri" w:eastAsia="Times New Roman" w:hAnsi="Calibri" w:cs="Calibri"/>
          <w:sz w:val="20"/>
          <w:szCs w:val="20"/>
          <w:lang w:eastAsia="et-EE"/>
        </w:rPr>
        <w:t> </w:t>
      </w:r>
    </w:p>
    <w:p w14:paraId="0EDE25EA" w14:textId="413562CE"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37311C5A" wp14:editId="20719A33">
            <wp:extent cx="4345305" cy="1797685"/>
            <wp:effectExtent l="0" t="0" r="0" b="0"/>
            <wp:docPr id="581470073"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70073" name="Picture 37"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5305" cy="1797685"/>
                    </a:xfrm>
                    <a:prstGeom prst="rect">
                      <a:avLst/>
                    </a:prstGeom>
                    <a:noFill/>
                    <a:ln>
                      <a:noFill/>
                    </a:ln>
                  </pic:spPr>
                </pic:pic>
              </a:graphicData>
            </a:graphic>
          </wp:inline>
        </w:drawing>
      </w:r>
      <w:r w:rsidRPr="00BD3D24">
        <w:rPr>
          <w:rFonts w:ascii="Calibri" w:eastAsia="Times New Roman" w:hAnsi="Calibri" w:cs="Calibri"/>
          <w:lang w:eastAsia="et-EE"/>
        </w:rPr>
        <w:t> </w:t>
      </w:r>
    </w:p>
    <w:p w14:paraId="7B614404"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5D7B4EA1" w14:textId="2DB9FBE9" w:rsidR="00BD3D24" w:rsidRPr="00BD3D24" w:rsidRDefault="515E3DBA" w:rsidP="515E3DBA">
      <w:pPr>
        <w:jc w:val="both"/>
        <w:textAlignment w:val="baseline"/>
        <w:rPr>
          <w:rFonts w:ascii="Calibri" w:eastAsia="Times New Roman" w:hAnsi="Calibri" w:cs="Calibri"/>
          <w:lang w:eastAsia="et-EE"/>
        </w:rPr>
      </w:pPr>
      <w:r w:rsidRPr="515E3DBA">
        <w:rPr>
          <w:rFonts w:ascii="Calibri" w:eastAsia="Times New Roman" w:hAnsi="Calibri" w:cs="Calibri"/>
          <w:lang w:eastAsia="et-EE"/>
        </w:rPr>
        <w:t>Tabelist 1.1 näeme ka, et laste arv valla lasteaedades on perioodil 2015/2016 kuni 2022/2023 monotoonselt kahanenud rohkem kui 100 lapse võrra. Samuti on kahanenud lasteaiarühmade arv, keskmine rühma suurus aga jäänud suurusjärku 15,5 -16 last.</w:t>
      </w:r>
    </w:p>
    <w:p w14:paraId="5E845605" w14:textId="5F00FA22"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721976C5" wp14:editId="678B1DBE">
            <wp:extent cx="5760720" cy="1852295"/>
            <wp:effectExtent l="0" t="0" r="0" b="0"/>
            <wp:docPr id="1414256922" name="Picture 36" descr="A group of blue rectangular box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blue rectangular boxes with numbe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52295"/>
                    </a:xfrm>
                    <a:prstGeom prst="rect">
                      <a:avLst/>
                    </a:prstGeom>
                    <a:noFill/>
                    <a:ln>
                      <a:noFill/>
                    </a:ln>
                  </pic:spPr>
                </pic:pic>
              </a:graphicData>
            </a:graphic>
          </wp:inline>
        </w:drawing>
      </w:r>
      <w:r w:rsidRPr="00BD3D24">
        <w:rPr>
          <w:rFonts w:ascii="Calibri" w:eastAsia="Times New Roman" w:hAnsi="Calibri" w:cs="Calibri"/>
          <w:lang w:eastAsia="et-EE"/>
        </w:rPr>
        <w:t> </w:t>
      </w:r>
    </w:p>
    <w:p w14:paraId="15E4EE5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1.1. Laste arv Valga valla lasteaedades vanusegrupiti</w:t>
      </w:r>
      <w:r w:rsidRPr="00BD3D24">
        <w:rPr>
          <w:rFonts w:ascii="Calibri" w:eastAsia="Times New Roman" w:hAnsi="Calibri" w:cs="Calibri"/>
          <w:sz w:val="20"/>
          <w:szCs w:val="20"/>
          <w:lang w:eastAsia="et-EE"/>
        </w:rPr>
        <w:t> </w:t>
      </w:r>
    </w:p>
    <w:p w14:paraId="0A991285"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2D683CA7" w14:textId="77777777" w:rsidR="00BD3D24" w:rsidRPr="00BD3D24" w:rsidRDefault="00BD3D24" w:rsidP="00A70F53">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Laste arv erinevates vanuserühmades on kahanenud enam-vähem proportsionaalselt (vt joonis 1.1). Sama kehtib ka laste soolise jaotuse kohta (vt joonis 1.2). </w:t>
      </w:r>
    </w:p>
    <w:p w14:paraId="12EB9F53"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744BDFA8"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lastRenderedPageBreak/>
        <w:t> </w:t>
      </w:r>
    </w:p>
    <w:p w14:paraId="1DD02C31" w14:textId="014BE159"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55EE47BF" wp14:editId="5A45A2F4">
            <wp:extent cx="4565650" cy="2032000"/>
            <wp:effectExtent l="0" t="0" r="6350" b="6350"/>
            <wp:docPr id="223669670" name="Picture 35"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numbers and a number&#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5650" cy="2032000"/>
                    </a:xfrm>
                    <a:prstGeom prst="rect">
                      <a:avLst/>
                    </a:prstGeom>
                    <a:noFill/>
                    <a:ln>
                      <a:noFill/>
                    </a:ln>
                  </pic:spPr>
                </pic:pic>
              </a:graphicData>
            </a:graphic>
          </wp:inline>
        </w:drawing>
      </w:r>
      <w:r w:rsidRPr="00BD3D24">
        <w:rPr>
          <w:rFonts w:ascii="Calibri" w:eastAsia="Times New Roman" w:hAnsi="Calibri" w:cs="Calibri"/>
          <w:lang w:eastAsia="et-EE"/>
        </w:rPr>
        <w:t> </w:t>
      </w:r>
    </w:p>
    <w:p w14:paraId="563C0687"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1.2. Laste sooline jaotus Valga valla lasteaedades</w:t>
      </w:r>
      <w:r w:rsidRPr="00BD3D24">
        <w:rPr>
          <w:rFonts w:ascii="Calibri" w:eastAsia="Times New Roman" w:hAnsi="Calibri" w:cs="Calibri"/>
          <w:sz w:val="20"/>
          <w:szCs w:val="20"/>
          <w:lang w:eastAsia="et-EE"/>
        </w:rPr>
        <w:t> </w:t>
      </w:r>
    </w:p>
    <w:p w14:paraId="57D341C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5E8E8BB6" w14:textId="048166F4" w:rsidR="00BD3D24" w:rsidRPr="00BD3D24" w:rsidRDefault="515E3DBA" w:rsidP="00A70F53">
      <w:pPr>
        <w:jc w:val="both"/>
        <w:textAlignment w:val="baseline"/>
        <w:rPr>
          <w:rFonts w:ascii="Segoe UI" w:eastAsia="Times New Roman" w:hAnsi="Segoe UI" w:cs="Segoe UI"/>
          <w:sz w:val="18"/>
          <w:szCs w:val="18"/>
          <w:lang w:eastAsia="et-EE"/>
        </w:rPr>
      </w:pPr>
      <w:r w:rsidRPr="515E3DBA">
        <w:rPr>
          <w:rFonts w:ascii="Calibri" w:eastAsia="Times New Roman" w:hAnsi="Calibri" w:cs="Calibri"/>
          <w:lang w:eastAsia="et-EE"/>
        </w:rPr>
        <w:t>Õppekeele järgi on aga viimasel kolmel aastal suurenenud eestikeelse õppe osakaal ning oluliselt vähenenud eesti keelekümblusega ja venekeelse õppe osakaal (vt joonis 1.3). </w:t>
      </w:r>
    </w:p>
    <w:p w14:paraId="1D92B5F6" w14:textId="00CA7D20"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31433EAF" wp14:editId="499376A2">
            <wp:extent cx="4679950" cy="2146300"/>
            <wp:effectExtent l="0" t="0" r="6350" b="6350"/>
            <wp:docPr id="654081004" name="Picture 34" descr="A graph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with numbers and a number of peop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0" cy="2146300"/>
                    </a:xfrm>
                    <a:prstGeom prst="rect">
                      <a:avLst/>
                    </a:prstGeom>
                    <a:noFill/>
                    <a:ln>
                      <a:noFill/>
                    </a:ln>
                  </pic:spPr>
                </pic:pic>
              </a:graphicData>
            </a:graphic>
          </wp:inline>
        </w:drawing>
      </w:r>
      <w:r w:rsidRPr="00BD3D24">
        <w:rPr>
          <w:rFonts w:ascii="Calibri" w:eastAsia="Times New Roman" w:hAnsi="Calibri" w:cs="Calibri"/>
          <w:lang w:eastAsia="et-EE"/>
        </w:rPr>
        <w:t>   </w:t>
      </w:r>
    </w:p>
    <w:p w14:paraId="205B66F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2.1.3. Laste jaotus õppekeele järgi Valga valla lasteaedades</w:t>
      </w:r>
      <w:r w:rsidRPr="00BD3D24">
        <w:rPr>
          <w:rFonts w:ascii="Calibri" w:eastAsia="Times New Roman" w:hAnsi="Calibri" w:cs="Calibri"/>
          <w:sz w:val="20"/>
          <w:szCs w:val="20"/>
          <w:lang w:eastAsia="et-EE"/>
        </w:rPr>
        <w:t> </w:t>
      </w:r>
    </w:p>
    <w:p w14:paraId="6D8A38A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6AACECA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Alushariduse osas on põhilisteks väljakutseteks: </w:t>
      </w:r>
    </w:p>
    <w:p w14:paraId="06FEEE14" w14:textId="2513E116" w:rsidR="00BD3D24" w:rsidRPr="00BD3D24" w:rsidRDefault="606B34FB" w:rsidP="003F5F26">
      <w:pPr>
        <w:numPr>
          <w:ilvl w:val="0"/>
          <w:numId w:val="29"/>
        </w:numPr>
        <w:contextualSpacing/>
        <w:textAlignment w:val="baseline"/>
        <w:rPr>
          <w:rFonts w:ascii="Calibri" w:eastAsia="Times New Roman" w:hAnsi="Calibri" w:cs="Calibri"/>
          <w:lang w:eastAsia="et-EE"/>
        </w:rPr>
      </w:pPr>
      <w:r w:rsidRPr="606B34FB">
        <w:rPr>
          <w:rFonts w:ascii="Calibri" w:eastAsia="Times New Roman" w:hAnsi="Calibri" w:cs="Calibri"/>
          <w:lang w:eastAsia="et-EE"/>
        </w:rPr>
        <w:t>Täielik üleminek eestikeelsele õppele. </w:t>
      </w:r>
    </w:p>
    <w:p w14:paraId="7D0025F7" w14:textId="65123F92" w:rsidR="00BD3D24" w:rsidRPr="00BD3D24" w:rsidRDefault="606B34FB" w:rsidP="003F5F26">
      <w:pPr>
        <w:numPr>
          <w:ilvl w:val="0"/>
          <w:numId w:val="29"/>
        </w:numPr>
        <w:contextualSpacing/>
        <w:jc w:val="both"/>
        <w:textAlignment w:val="baseline"/>
        <w:rPr>
          <w:rFonts w:ascii="Calibri" w:eastAsia="Times New Roman" w:hAnsi="Calibri" w:cs="Calibri"/>
          <w:lang w:eastAsia="et-EE"/>
        </w:rPr>
      </w:pPr>
      <w:r w:rsidRPr="606B34FB">
        <w:rPr>
          <w:rFonts w:ascii="Calibri" w:eastAsia="Times New Roman" w:hAnsi="Calibri" w:cs="Calibri"/>
          <w:lang w:eastAsia="et-EE"/>
        </w:rPr>
        <w:t>3–6-aastaste laste hõlmatuse suurendamine (hetkel on see 79%). </w:t>
      </w:r>
    </w:p>
    <w:p w14:paraId="449D822D" w14:textId="70EEB3B3" w:rsidR="00BD3D24" w:rsidRPr="00BD3D24" w:rsidRDefault="00BD3D24" w:rsidP="003F5F26">
      <w:pPr>
        <w:numPr>
          <w:ilvl w:val="0"/>
          <w:numId w:val="29"/>
        </w:numPr>
        <w:contextualSpacing/>
        <w:jc w:val="both"/>
        <w:textAlignment w:val="baseline"/>
        <w:rPr>
          <w:rFonts w:ascii="Calibri" w:eastAsia="Times New Roman" w:hAnsi="Calibri" w:cs="Calibri"/>
          <w:lang w:eastAsia="et-EE"/>
        </w:rPr>
      </w:pPr>
      <w:r w:rsidRPr="00BD3D24">
        <w:rPr>
          <w:rFonts w:ascii="Calibri" w:eastAsia="Times New Roman" w:hAnsi="Calibri" w:cs="Calibri"/>
          <w:lang w:eastAsia="et-EE"/>
        </w:rPr>
        <w:t>Lastevanemate rahulolu suurendamine (hetkel on 73,8% lapsevanematest rahul või pigem rahul lasteaia teenusega). </w:t>
      </w:r>
    </w:p>
    <w:p w14:paraId="6997BFA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26"/>
          <w:szCs w:val="26"/>
          <w:lang w:eastAsia="et-EE"/>
        </w:rPr>
        <w:t> </w:t>
      </w:r>
    </w:p>
    <w:p w14:paraId="7DA14D0D" w14:textId="025D4F93" w:rsidR="00BD3D24" w:rsidRPr="00BD3D24" w:rsidRDefault="0C2F2C9B" w:rsidP="003F5F26">
      <w:pPr>
        <w:pStyle w:val="Pealkiri2"/>
        <w:numPr>
          <w:ilvl w:val="1"/>
          <w:numId w:val="4"/>
        </w:numPr>
        <w:spacing w:before="0" w:after="160"/>
        <w:rPr>
          <w:rFonts w:eastAsia="Times New Roman"/>
          <w:lang w:eastAsia="et-EE"/>
        </w:rPr>
      </w:pPr>
      <w:bookmarkStart w:id="13" w:name="_Toc158274596"/>
      <w:r w:rsidRPr="0C2F2C9B">
        <w:rPr>
          <w:rFonts w:eastAsia="Times New Roman"/>
          <w:lang w:eastAsia="et-EE"/>
        </w:rPr>
        <w:t>Üldharidus</w:t>
      </w:r>
      <w:bookmarkEnd w:id="13"/>
      <w:r w:rsidRPr="0C2F2C9B">
        <w:rPr>
          <w:rFonts w:eastAsia="Times New Roman"/>
          <w:lang w:eastAsia="et-EE"/>
        </w:rPr>
        <w:t> </w:t>
      </w:r>
    </w:p>
    <w:p w14:paraId="3015D992"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Selles alapeatükis on võrdlevalt analüüsitud Valga valla ja Eesti koolivõrku, hariduse rahastamist ning neid iseloomustavaid probleeme ja välja toodud analüüsist tulenevad väljakutsed, mille lahendamisele on suunatud valla haridusstrateegia 2035+. </w:t>
      </w:r>
    </w:p>
    <w:p w14:paraId="5148749A" w14:textId="4BEE018E" w:rsidR="00BD3D24" w:rsidRPr="00BD3D24" w:rsidRDefault="0C2F2C9B" w:rsidP="003F5F26">
      <w:pPr>
        <w:pStyle w:val="Pealkiri3"/>
        <w:numPr>
          <w:ilvl w:val="2"/>
          <w:numId w:val="4"/>
        </w:numPr>
        <w:spacing w:before="0" w:after="160"/>
        <w:rPr>
          <w:rFonts w:eastAsia="Times New Roman"/>
          <w:lang w:eastAsia="et-EE"/>
        </w:rPr>
      </w:pPr>
      <w:bookmarkStart w:id="14" w:name="_Toc158274597"/>
      <w:r w:rsidRPr="0C2F2C9B">
        <w:rPr>
          <w:rFonts w:eastAsia="Times New Roman"/>
          <w:lang w:eastAsia="et-EE"/>
        </w:rPr>
        <w:lastRenderedPageBreak/>
        <w:t>Valga valla koolivõrk</w:t>
      </w:r>
      <w:bookmarkEnd w:id="14"/>
      <w:r w:rsidRPr="0C2F2C9B">
        <w:rPr>
          <w:rFonts w:eastAsia="Times New Roman"/>
          <w:lang w:eastAsia="et-EE"/>
        </w:rPr>
        <w:t> </w:t>
      </w:r>
    </w:p>
    <w:p w14:paraId="63AE2B7C" w14:textId="517D49E6"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2023/2024. õppeaastal pakub Valga vallas põhiharidust kuus kooli: </w:t>
      </w:r>
      <w:r w:rsidRPr="00BD3D24">
        <w:rPr>
          <w:rFonts w:ascii="Calibri" w:eastAsia="Times New Roman" w:hAnsi="Calibri" w:cs="Calibri"/>
          <w:b/>
          <w:bCs/>
          <w:color w:val="333333"/>
          <w:shd w:val="clear" w:color="auto" w:fill="FFFFFF"/>
          <w:lang w:eastAsia="et-EE"/>
        </w:rPr>
        <w:t>Valga Põhikool, Valga Priimetsa Kool, Õru Lasteaed-Algkool, Tsirguliina Kool, Hargla Kool, Lüllemäe Põhikool</w:t>
      </w:r>
      <w:r w:rsidRPr="00BD3D24">
        <w:rPr>
          <w:rFonts w:ascii="Calibri" w:eastAsia="Times New Roman" w:hAnsi="Calibri" w:cs="Calibri"/>
          <w:lang w:eastAsia="et-EE"/>
        </w:rPr>
        <w:t xml:space="preserve">. Valga linnas tegutseb </w:t>
      </w:r>
      <w:r w:rsidRPr="00BD3D24">
        <w:rPr>
          <w:rFonts w:ascii="Calibri" w:eastAsia="Times New Roman" w:hAnsi="Calibri" w:cs="Calibri"/>
          <w:b/>
          <w:bCs/>
          <w:lang w:eastAsia="et-EE"/>
        </w:rPr>
        <w:t>Valga Gümnaasium</w:t>
      </w:r>
      <w:r w:rsidRPr="00BD3D24">
        <w:rPr>
          <w:rFonts w:ascii="Calibri" w:eastAsia="Times New Roman" w:hAnsi="Calibri" w:cs="Calibri"/>
          <w:lang w:eastAsia="et-EE"/>
        </w:rPr>
        <w:t>, mis on riigigümnaasium ja alates 2022/2023 õppeaastast Valgamaa Kutseõppekeskuse koosseisus täiskasvanute gümnaasiu</w:t>
      </w:r>
      <w:r w:rsidR="00641DA7">
        <w:rPr>
          <w:rFonts w:ascii="Calibri" w:eastAsia="Times New Roman" w:hAnsi="Calibri" w:cs="Calibri"/>
          <w:lang w:eastAsia="et-EE"/>
        </w:rPr>
        <w:t>m</w:t>
      </w:r>
      <w:r w:rsidRPr="00BD3D24">
        <w:rPr>
          <w:rFonts w:ascii="Calibri" w:eastAsia="Times New Roman" w:hAnsi="Calibri" w:cs="Calibri"/>
          <w:lang w:eastAsia="et-EE"/>
        </w:rPr>
        <w:t xml:space="preserve">. Lisaks asub Valga linnas hariduslike erivajadustega lastele </w:t>
      </w:r>
      <w:r w:rsidRPr="00BD3D24">
        <w:rPr>
          <w:rFonts w:ascii="Calibri" w:eastAsia="Times New Roman" w:hAnsi="Calibri" w:cs="Calibri"/>
          <w:b/>
          <w:bCs/>
          <w:lang w:eastAsia="et-EE"/>
        </w:rPr>
        <w:t>Valga Jaanikese Kool</w:t>
      </w:r>
      <w:r w:rsidRPr="00BD3D24">
        <w:rPr>
          <w:rFonts w:ascii="Calibri" w:eastAsia="Times New Roman" w:hAnsi="Calibri" w:cs="Calibri"/>
          <w:lang w:eastAsia="et-EE"/>
        </w:rPr>
        <w:t xml:space="preserve">, mis on samuti riigikool. Valga valla koolides toimub õppetöö eesti keeles. Erandiks on </w:t>
      </w:r>
      <w:r w:rsidRPr="00BD3D24">
        <w:rPr>
          <w:rFonts w:ascii="Calibri" w:eastAsia="Times New Roman" w:hAnsi="Calibri" w:cs="Calibri"/>
          <w:b/>
          <w:bCs/>
          <w:lang w:eastAsia="et-EE"/>
        </w:rPr>
        <w:t>Valga Priimetsa Kool</w:t>
      </w:r>
      <w:r w:rsidRPr="00BD3D24">
        <w:rPr>
          <w:rFonts w:ascii="Calibri" w:eastAsia="Times New Roman" w:hAnsi="Calibri" w:cs="Calibri"/>
          <w:lang w:eastAsia="et-EE"/>
        </w:rPr>
        <w:t>, kus õppetöö toimub nii eesti kui vene keeles. Tabel 2.1 kirjeldab õpilaste arvu muutust Valga valla koolides perioodil 2015/2016 kuni 2022/2023. </w:t>
      </w:r>
    </w:p>
    <w:p w14:paraId="2BC71156" w14:textId="7F4DF239" w:rsidR="00BD3D24" w:rsidRPr="00BD3D24" w:rsidRDefault="515E3DBA" w:rsidP="00D416BE">
      <w:pPr>
        <w:textAlignment w:val="baseline"/>
        <w:rPr>
          <w:rFonts w:ascii="Segoe UI" w:eastAsia="Times New Roman" w:hAnsi="Segoe UI" w:cs="Segoe UI"/>
          <w:sz w:val="18"/>
          <w:szCs w:val="18"/>
          <w:lang w:eastAsia="et-EE"/>
        </w:rPr>
      </w:pPr>
      <w:r w:rsidRPr="515E3DBA">
        <w:rPr>
          <w:rFonts w:ascii="Calibri" w:eastAsia="Times New Roman" w:hAnsi="Calibri" w:cs="Calibri"/>
          <w:b/>
          <w:bCs/>
          <w:sz w:val="20"/>
          <w:szCs w:val="20"/>
          <w:lang w:eastAsia="et-EE"/>
        </w:rPr>
        <w:t>Tabel 2.1. Õpilaste arv Valga valla koolides perioodil 2015/2016 kuni 2022/2023</w:t>
      </w:r>
      <w:r w:rsidRPr="515E3DBA">
        <w:rPr>
          <w:rFonts w:ascii="Calibri" w:eastAsia="Times New Roman" w:hAnsi="Calibri" w:cs="Calibri"/>
          <w:sz w:val="20"/>
          <w:szCs w:val="20"/>
          <w:lang w:eastAsia="et-E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8"/>
        <w:gridCol w:w="868"/>
        <w:gridCol w:w="868"/>
        <w:gridCol w:w="868"/>
        <w:gridCol w:w="868"/>
        <w:gridCol w:w="868"/>
        <w:gridCol w:w="868"/>
        <w:gridCol w:w="868"/>
        <w:gridCol w:w="868"/>
      </w:tblGrid>
      <w:tr w:rsidR="00BD3D24" w:rsidRPr="00BD3D24" w14:paraId="52787439" w14:textId="77777777" w:rsidTr="515E3DBA">
        <w:trPr>
          <w:trHeight w:val="315"/>
        </w:trPr>
        <w:tc>
          <w:tcPr>
            <w:tcW w:w="2130" w:type="dxa"/>
            <w:tcBorders>
              <w:top w:val="nil"/>
              <w:left w:val="nil"/>
              <w:bottom w:val="nil"/>
              <w:right w:val="nil"/>
            </w:tcBorders>
            <w:shd w:val="clear" w:color="auto" w:fill="auto"/>
            <w:hideMark/>
          </w:tcPr>
          <w:p w14:paraId="0EF0C93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Õppeaasta </w:t>
            </w:r>
          </w:p>
        </w:tc>
        <w:tc>
          <w:tcPr>
            <w:tcW w:w="870" w:type="dxa"/>
            <w:tcBorders>
              <w:top w:val="nil"/>
              <w:left w:val="nil"/>
              <w:bottom w:val="nil"/>
              <w:right w:val="nil"/>
            </w:tcBorders>
            <w:shd w:val="clear" w:color="auto" w:fill="auto"/>
            <w:hideMark/>
          </w:tcPr>
          <w:p w14:paraId="46631213"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2015/16 </w:t>
            </w:r>
          </w:p>
        </w:tc>
        <w:tc>
          <w:tcPr>
            <w:tcW w:w="870" w:type="dxa"/>
            <w:tcBorders>
              <w:top w:val="nil"/>
              <w:left w:val="nil"/>
              <w:bottom w:val="nil"/>
              <w:right w:val="nil"/>
            </w:tcBorders>
            <w:shd w:val="clear" w:color="auto" w:fill="auto"/>
            <w:hideMark/>
          </w:tcPr>
          <w:p w14:paraId="61B9425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2016/17 </w:t>
            </w:r>
          </w:p>
        </w:tc>
        <w:tc>
          <w:tcPr>
            <w:tcW w:w="870" w:type="dxa"/>
            <w:tcBorders>
              <w:top w:val="nil"/>
              <w:left w:val="nil"/>
              <w:bottom w:val="nil"/>
              <w:right w:val="nil"/>
            </w:tcBorders>
            <w:shd w:val="clear" w:color="auto" w:fill="auto"/>
            <w:hideMark/>
          </w:tcPr>
          <w:p w14:paraId="1B33AD00"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2017/18 </w:t>
            </w:r>
          </w:p>
        </w:tc>
        <w:tc>
          <w:tcPr>
            <w:tcW w:w="870" w:type="dxa"/>
            <w:tcBorders>
              <w:top w:val="nil"/>
              <w:left w:val="nil"/>
              <w:bottom w:val="nil"/>
              <w:right w:val="nil"/>
            </w:tcBorders>
            <w:shd w:val="clear" w:color="auto" w:fill="auto"/>
            <w:hideMark/>
          </w:tcPr>
          <w:p w14:paraId="288089D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2018/19 </w:t>
            </w:r>
          </w:p>
        </w:tc>
        <w:tc>
          <w:tcPr>
            <w:tcW w:w="870" w:type="dxa"/>
            <w:tcBorders>
              <w:top w:val="nil"/>
              <w:left w:val="nil"/>
              <w:bottom w:val="nil"/>
              <w:right w:val="nil"/>
            </w:tcBorders>
            <w:shd w:val="clear" w:color="auto" w:fill="auto"/>
            <w:hideMark/>
          </w:tcPr>
          <w:p w14:paraId="66355A8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2019/20 </w:t>
            </w:r>
          </w:p>
        </w:tc>
        <w:tc>
          <w:tcPr>
            <w:tcW w:w="870" w:type="dxa"/>
            <w:tcBorders>
              <w:top w:val="nil"/>
              <w:left w:val="nil"/>
              <w:bottom w:val="nil"/>
              <w:right w:val="nil"/>
            </w:tcBorders>
            <w:shd w:val="clear" w:color="auto" w:fill="auto"/>
            <w:hideMark/>
          </w:tcPr>
          <w:p w14:paraId="27DE707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2020/21 </w:t>
            </w:r>
          </w:p>
        </w:tc>
        <w:tc>
          <w:tcPr>
            <w:tcW w:w="870" w:type="dxa"/>
            <w:tcBorders>
              <w:top w:val="nil"/>
              <w:left w:val="nil"/>
              <w:bottom w:val="nil"/>
              <w:right w:val="nil"/>
            </w:tcBorders>
            <w:shd w:val="clear" w:color="auto" w:fill="auto"/>
            <w:hideMark/>
          </w:tcPr>
          <w:p w14:paraId="1B8E52E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2021/22 </w:t>
            </w:r>
          </w:p>
        </w:tc>
        <w:tc>
          <w:tcPr>
            <w:tcW w:w="870" w:type="dxa"/>
            <w:tcBorders>
              <w:top w:val="nil"/>
              <w:left w:val="nil"/>
              <w:bottom w:val="nil"/>
              <w:right w:val="nil"/>
            </w:tcBorders>
            <w:shd w:val="clear" w:color="auto" w:fill="auto"/>
            <w:hideMark/>
          </w:tcPr>
          <w:p w14:paraId="3E0EA263"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2022/23 </w:t>
            </w:r>
          </w:p>
        </w:tc>
      </w:tr>
      <w:tr w:rsidR="00BD3D24" w:rsidRPr="00BD3D24" w14:paraId="43AB90A2" w14:textId="77777777" w:rsidTr="515E3DBA">
        <w:trPr>
          <w:trHeight w:val="315"/>
        </w:trPr>
        <w:tc>
          <w:tcPr>
            <w:tcW w:w="2130" w:type="dxa"/>
            <w:tcBorders>
              <w:top w:val="nil"/>
              <w:left w:val="nil"/>
              <w:bottom w:val="single" w:sz="6" w:space="0" w:color="auto"/>
              <w:right w:val="nil"/>
            </w:tcBorders>
            <w:shd w:val="clear" w:color="auto" w:fill="auto"/>
            <w:vAlign w:val="bottom"/>
            <w:hideMark/>
          </w:tcPr>
          <w:p w14:paraId="720F9AC0"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Õppeasutus </w:t>
            </w:r>
          </w:p>
        </w:tc>
        <w:tc>
          <w:tcPr>
            <w:tcW w:w="870" w:type="dxa"/>
            <w:tcBorders>
              <w:top w:val="nil"/>
              <w:left w:val="nil"/>
              <w:bottom w:val="single" w:sz="6" w:space="0" w:color="auto"/>
              <w:right w:val="nil"/>
            </w:tcBorders>
            <w:shd w:val="clear" w:color="auto" w:fill="auto"/>
            <w:vAlign w:val="bottom"/>
            <w:hideMark/>
          </w:tcPr>
          <w:p w14:paraId="5BB0B51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2520A24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6FFF477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2F65F58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758A012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4A5B3AB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28E7662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c>
          <w:tcPr>
            <w:tcW w:w="870" w:type="dxa"/>
            <w:tcBorders>
              <w:top w:val="nil"/>
              <w:left w:val="nil"/>
              <w:bottom w:val="single" w:sz="6" w:space="0" w:color="auto"/>
              <w:right w:val="nil"/>
            </w:tcBorders>
            <w:shd w:val="clear" w:color="auto" w:fill="auto"/>
            <w:vAlign w:val="bottom"/>
            <w:hideMark/>
          </w:tcPr>
          <w:p w14:paraId="5046B57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Õpilasi </w:t>
            </w:r>
          </w:p>
        </w:tc>
      </w:tr>
      <w:tr w:rsidR="00BD3D24" w:rsidRPr="00BD3D24" w14:paraId="154F8FE8"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27D875D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Hargla Kool </w:t>
            </w:r>
          </w:p>
        </w:tc>
        <w:tc>
          <w:tcPr>
            <w:tcW w:w="870" w:type="dxa"/>
            <w:tcBorders>
              <w:top w:val="nil"/>
              <w:left w:val="nil"/>
              <w:bottom w:val="nil"/>
              <w:right w:val="nil"/>
            </w:tcBorders>
            <w:shd w:val="clear" w:color="auto" w:fill="auto"/>
            <w:vAlign w:val="bottom"/>
            <w:hideMark/>
          </w:tcPr>
          <w:p w14:paraId="362E5F0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45 </w:t>
            </w:r>
          </w:p>
        </w:tc>
        <w:tc>
          <w:tcPr>
            <w:tcW w:w="870" w:type="dxa"/>
            <w:tcBorders>
              <w:top w:val="nil"/>
              <w:left w:val="nil"/>
              <w:bottom w:val="nil"/>
              <w:right w:val="nil"/>
            </w:tcBorders>
            <w:shd w:val="clear" w:color="auto" w:fill="auto"/>
            <w:vAlign w:val="bottom"/>
            <w:hideMark/>
          </w:tcPr>
          <w:p w14:paraId="2C013F4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42 </w:t>
            </w:r>
          </w:p>
        </w:tc>
        <w:tc>
          <w:tcPr>
            <w:tcW w:w="870" w:type="dxa"/>
            <w:tcBorders>
              <w:top w:val="nil"/>
              <w:left w:val="nil"/>
              <w:bottom w:val="nil"/>
              <w:right w:val="nil"/>
            </w:tcBorders>
            <w:shd w:val="clear" w:color="auto" w:fill="auto"/>
            <w:vAlign w:val="bottom"/>
            <w:hideMark/>
          </w:tcPr>
          <w:p w14:paraId="46E6550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37 </w:t>
            </w:r>
          </w:p>
        </w:tc>
        <w:tc>
          <w:tcPr>
            <w:tcW w:w="870" w:type="dxa"/>
            <w:tcBorders>
              <w:top w:val="nil"/>
              <w:left w:val="nil"/>
              <w:bottom w:val="nil"/>
              <w:right w:val="nil"/>
            </w:tcBorders>
            <w:shd w:val="clear" w:color="auto" w:fill="auto"/>
            <w:vAlign w:val="bottom"/>
            <w:hideMark/>
          </w:tcPr>
          <w:p w14:paraId="0D5992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38 </w:t>
            </w:r>
          </w:p>
        </w:tc>
        <w:tc>
          <w:tcPr>
            <w:tcW w:w="870" w:type="dxa"/>
            <w:tcBorders>
              <w:top w:val="nil"/>
              <w:left w:val="nil"/>
              <w:bottom w:val="nil"/>
              <w:right w:val="nil"/>
            </w:tcBorders>
            <w:shd w:val="clear" w:color="auto" w:fill="auto"/>
            <w:vAlign w:val="bottom"/>
            <w:hideMark/>
          </w:tcPr>
          <w:p w14:paraId="405C4D6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36 </w:t>
            </w:r>
          </w:p>
        </w:tc>
        <w:tc>
          <w:tcPr>
            <w:tcW w:w="870" w:type="dxa"/>
            <w:tcBorders>
              <w:top w:val="nil"/>
              <w:left w:val="nil"/>
              <w:bottom w:val="nil"/>
              <w:right w:val="nil"/>
            </w:tcBorders>
            <w:shd w:val="clear" w:color="auto" w:fill="auto"/>
            <w:vAlign w:val="bottom"/>
            <w:hideMark/>
          </w:tcPr>
          <w:p w14:paraId="3012A43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43 </w:t>
            </w:r>
          </w:p>
        </w:tc>
        <w:tc>
          <w:tcPr>
            <w:tcW w:w="870" w:type="dxa"/>
            <w:tcBorders>
              <w:top w:val="nil"/>
              <w:left w:val="nil"/>
              <w:bottom w:val="nil"/>
              <w:right w:val="nil"/>
            </w:tcBorders>
            <w:shd w:val="clear" w:color="auto" w:fill="auto"/>
            <w:vAlign w:val="bottom"/>
            <w:hideMark/>
          </w:tcPr>
          <w:p w14:paraId="5631A69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44 </w:t>
            </w:r>
          </w:p>
        </w:tc>
        <w:tc>
          <w:tcPr>
            <w:tcW w:w="870" w:type="dxa"/>
            <w:tcBorders>
              <w:top w:val="nil"/>
              <w:left w:val="nil"/>
              <w:bottom w:val="nil"/>
              <w:right w:val="nil"/>
            </w:tcBorders>
            <w:shd w:val="clear" w:color="auto" w:fill="auto"/>
            <w:vAlign w:val="bottom"/>
            <w:hideMark/>
          </w:tcPr>
          <w:p w14:paraId="49D1EBC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45 </w:t>
            </w:r>
          </w:p>
        </w:tc>
      </w:tr>
      <w:tr w:rsidR="00BD3D24" w:rsidRPr="00BD3D24" w14:paraId="668888DE"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285083D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Lüllemäe Põhikool </w:t>
            </w:r>
          </w:p>
        </w:tc>
        <w:tc>
          <w:tcPr>
            <w:tcW w:w="870" w:type="dxa"/>
            <w:tcBorders>
              <w:top w:val="nil"/>
              <w:left w:val="nil"/>
              <w:bottom w:val="nil"/>
              <w:right w:val="nil"/>
            </w:tcBorders>
            <w:shd w:val="clear" w:color="auto" w:fill="auto"/>
            <w:vAlign w:val="bottom"/>
            <w:hideMark/>
          </w:tcPr>
          <w:p w14:paraId="33DF5AD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77 </w:t>
            </w:r>
          </w:p>
        </w:tc>
        <w:tc>
          <w:tcPr>
            <w:tcW w:w="870" w:type="dxa"/>
            <w:tcBorders>
              <w:top w:val="nil"/>
              <w:left w:val="nil"/>
              <w:bottom w:val="nil"/>
              <w:right w:val="nil"/>
            </w:tcBorders>
            <w:shd w:val="clear" w:color="auto" w:fill="auto"/>
            <w:vAlign w:val="bottom"/>
            <w:hideMark/>
          </w:tcPr>
          <w:p w14:paraId="1AAC2A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59 </w:t>
            </w:r>
          </w:p>
        </w:tc>
        <w:tc>
          <w:tcPr>
            <w:tcW w:w="870" w:type="dxa"/>
            <w:tcBorders>
              <w:top w:val="nil"/>
              <w:left w:val="nil"/>
              <w:bottom w:val="nil"/>
              <w:right w:val="nil"/>
            </w:tcBorders>
            <w:shd w:val="clear" w:color="auto" w:fill="auto"/>
            <w:vAlign w:val="bottom"/>
            <w:hideMark/>
          </w:tcPr>
          <w:p w14:paraId="59E9D55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59 </w:t>
            </w:r>
          </w:p>
        </w:tc>
        <w:tc>
          <w:tcPr>
            <w:tcW w:w="870" w:type="dxa"/>
            <w:tcBorders>
              <w:top w:val="nil"/>
              <w:left w:val="nil"/>
              <w:bottom w:val="nil"/>
              <w:right w:val="nil"/>
            </w:tcBorders>
            <w:shd w:val="clear" w:color="auto" w:fill="auto"/>
            <w:vAlign w:val="bottom"/>
            <w:hideMark/>
          </w:tcPr>
          <w:p w14:paraId="7AA959B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55 </w:t>
            </w:r>
          </w:p>
        </w:tc>
        <w:tc>
          <w:tcPr>
            <w:tcW w:w="870" w:type="dxa"/>
            <w:tcBorders>
              <w:top w:val="nil"/>
              <w:left w:val="nil"/>
              <w:bottom w:val="nil"/>
              <w:right w:val="nil"/>
            </w:tcBorders>
            <w:shd w:val="clear" w:color="auto" w:fill="auto"/>
            <w:vAlign w:val="bottom"/>
            <w:hideMark/>
          </w:tcPr>
          <w:p w14:paraId="4DE2D04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56 </w:t>
            </w:r>
          </w:p>
        </w:tc>
        <w:tc>
          <w:tcPr>
            <w:tcW w:w="870" w:type="dxa"/>
            <w:tcBorders>
              <w:top w:val="nil"/>
              <w:left w:val="nil"/>
              <w:bottom w:val="nil"/>
              <w:right w:val="nil"/>
            </w:tcBorders>
            <w:shd w:val="clear" w:color="auto" w:fill="auto"/>
            <w:vAlign w:val="bottom"/>
            <w:hideMark/>
          </w:tcPr>
          <w:p w14:paraId="115C890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65 </w:t>
            </w:r>
          </w:p>
        </w:tc>
        <w:tc>
          <w:tcPr>
            <w:tcW w:w="870" w:type="dxa"/>
            <w:tcBorders>
              <w:top w:val="nil"/>
              <w:left w:val="nil"/>
              <w:bottom w:val="nil"/>
              <w:right w:val="nil"/>
            </w:tcBorders>
            <w:shd w:val="clear" w:color="auto" w:fill="auto"/>
            <w:vAlign w:val="bottom"/>
            <w:hideMark/>
          </w:tcPr>
          <w:p w14:paraId="2600F66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63 </w:t>
            </w:r>
          </w:p>
        </w:tc>
        <w:tc>
          <w:tcPr>
            <w:tcW w:w="870" w:type="dxa"/>
            <w:tcBorders>
              <w:top w:val="nil"/>
              <w:left w:val="nil"/>
              <w:bottom w:val="nil"/>
              <w:right w:val="nil"/>
            </w:tcBorders>
            <w:shd w:val="clear" w:color="auto" w:fill="auto"/>
            <w:vAlign w:val="bottom"/>
            <w:hideMark/>
          </w:tcPr>
          <w:p w14:paraId="0DFAB89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70 </w:t>
            </w:r>
          </w:p>
        </w:tc>
      </w:tr>
      <w:tr w:rsidR="00BD3D24" w:rsidRPr="00BD3D24" w14:paraId="5EC08B49"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EF78AD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Tsirguliina Kool </w:t>
            </w:r>
          </w:p>
        </w:tc>
        <w:tc>
          <w:tcPr>
            <w:tcW w:w="870" w:type="dxa"/>
            <w:tcBorders>
              <w:top w:val="nil"/>
              <w:left w:val="nil"/>
              <w:bottom w:val="nil"/>
              <w:right w:val="nil"/>
            </w:tcBorders>
            <w:shd w:val="clear" w:color="auto" w:fill="auto"/>
            <w:vAlign w:val="bottom"/>
            <w:hideMark/>
          </w:tcPr>
          <w:p w14:paraId="1995F39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125 </w:t>
            </w:r>
          </w:p>
        </w:tc>
        <w:tc>
          <w:tcPr>
            <w:tcW w:w="870" w:type="dxa"/>
            <w:tcBorders>
              <w:top w:val="nil"/>
              <w:left w:val="nil"/>
              <w:bottom w:val="nil"/>
              <w:right w:val="nil"/>
            </w:tcBorders>
            <w:shd w:val="clear" w:color="auto" w:fill="auto"/>
            <w:vAlign w:val="bottom"/>
            <w:hideMark/>
          </w:tcPr>
          <w:p w14:paraId="28AE6BA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120 </w:t>
            </w:r>
          </w:p>
        </w:tc>
        <w:tc>
          <w:tcPr>
            <w:tcW w:w="870" w:type="dxa"/>
            <w:tcBorders>
              <w:top w:val="nil"/>
              <w:left w:val="nil"/>
              <w:bottom w:val="nil"/>
              <w:right w:val="nil"/>
            </w:tcBorders>
            <w:shd w:val="clear" w:color="auto" w:fill="auto"/>
            <w:vAlign w:val="bottom"/>
            <w:hideMark/>
          </w:tcPr>
          <w:p w14:paraId="4665AFC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105 </w:t>
            </w:r>
          </w:p>
        </w:tc>
        <w:tc>
          <w:tcPr>
            <w:tcW w:w="870" w:type="dxa"/>
            <w:tcBorders>
              <w:top w:val="nil"/>
              <w:left w:val="nil"/>
              <w:bottom w:val="nil"/>
              <w:right w:val="nil"/>
            </w:tcBorders>
            <w:shd w:val="clear" w:color="auto" w:fill="auto"/>
            <w:vAlign w:val="bottom"/>
            <w:hideMark/>
          </w:tcPr>
          <w:p w14:paraId="4616312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109 </w:t>
            </w:r>
          </w:p>
        </w:tc>
        <w:tc>
          <w:tcPr>
            <w:tcW w:w="870" w:type="dxa"/>
            <w:tcBorders>
              <w:top w:val="nil"/>
              <w:left w:val="nil"/>
              <w:bottom w:val="nil"/>
              <w:right w:val="nil"/>
            </w:tcBorders>
            <w:shd w:val="clear" w:color="auto" w:fill="auto"/>
            <w:vAlign w:val="bottom"/>
            <w:hideMark/>
          </w:tcPr>
          <w:p w14:paraId="5C686B4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110 </w:t>
            </w:r>
          </w:p>
        </w:tc>
        <w:tc>
          <w:tcPr>
            <w:tcW w:w="870" w:type="dxa"/>
            <w:tcBorders>
              <w:top w:val="nil"/>
              <w:left w:val="nil"/>
              <w:bottom w:val="nil"/>
              <w:right w:val="nil"/>
            </w:tcBorders>
            <w:shd w:val="clear" w:color="auto" w:fill="auto"/>
            <w:vAlign w:val="bottom"/>
            <w:hideMark/>
          </w:tcPr>
          <w:p w14:paraId="2CE9436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110 </w:t>
            </w:r>
          </w:p>
        </w:tc>
        <w:tc>
          <w:tcPr>
            <w:tcW w:w="870" w:type="dxa"/>
            <w:tcBorders>
              <w:top w:val="nil"/>
              <w:left w:val="nil"/>
              <w:bottom w:val="nil"/>
              <w:right w:val="nil"/>
            </w:tcBorders>
            <w:shd w:val="clear" w:color="auto" w:fill="auto"/>
            <w:vAlign w:val="bottom"/>
            <w:hideMark/>
          </w:tcPr>
          <w:p w14:paraId="0BCBF63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114 </w:t>
            </w:r>
          </w:p>
        </w:tc>
        <w:tc>
          <w:tcPr>
            <w:tcW w:w="870" w:type="dxa"/>
            <w:tcBorders>
              <w:top w:val="nil"/>
              <w:left w:val="nil"/>
              <w:bottom w:val="nil"/>
              <w:right w:val="nil"/>
            </w:tcBorders>
            <w:shd w:val="clear" w:color="auto" w:fill="auto"/>
            <w:vAlign w:val="bottom"/>
            <w:hideMark/>
          </w:tcPr>
          <w:p w14:paraId="2AB0E15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111 </w:t>
            </w:r>
          </w:p>
        </w:tc>
      </w:tr>
      <w:tr w:rsidR="00BD3D24" w:rsidRPr="00BD3D24" w14:paraId="5C1B3DF3"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BAC457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Valga Gümnaasium </w:t>
            </w:r>
          </w:p>
        </w:tc>
        <w:tc>
          <w:tcPr>
            <w:tcW w:w="870" w:type="dxa"/>
            <w:tcBorders>
              <w:top w:val="nil"/>
              <w:left w:val="nil"/>
              <w:bottom w:val="nil"/>
              <w:right w:val="nil"/>
            </w:tcBorders>
            <w:shd w:val="clear" w:color="auto" w:fill="auto"/>
            <w:vAlign w:val="bottom"/>
            <w:hideMark/>
          </w:tcPr>
          <w:p w14:paraId="3AF1A6D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142 </w:t>
            </w:r>
          </w:p>
        </w:tc>
        <w:tc>
          <w:tcPr>
            <w:tcW w:w="870" w:type="dxa"/>
            <w:tcBorders>
              <w:top w:val="nil"/>
              <w:left w:val="nil"/>
              <w:bottom w:val="nil"/>
              <w:right w:val="nil"/>
            </w:tcBorders>
            <w:shd w:val="clear" w:color="auto" w:fill="auto"/>
            <w:vAlign w:val="bottom"/>
            <w:hideMark/>
          </w:tcPr>
          <w:p w14:paraId="63998F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152 </w:t>
            </w:r>
          </w:p>
        </w:tc>
        <w:tc>
          <w:tcPr>
            <w:tcW w:w="870" w:type="dxa"/>
            <w:tcBorders>
              <w:top w:val="nil"/>
              <w:left w:val="nil"/>
              <w:bottom w:val="nil"/>
              <w:right w:val="nil"/>
            </w:tcBorders>
            <w:shd w:val="clear" w:color="auto" w:fill="auto"/>
            <w:vAlign w:val="bottom"/>
            <w:hideMark/>
          </w:tcPr>
          <w:p w14:paraId="152E3FD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165 </w:t>
            </w:r>
          </w:p>
        </w:tc>
        <w:tc>
          <w:tcPr>
            <w:tcW w:w="870" w:type="dxa"/>
            <w:tcBorders>
              <w:top w:val="nil"/>
              <w:left w:val="nil"/>
              <w:bottom w:val="nil"/>
              <w:right w:val="nil"/>
            </w:tcBorders>
            <w:shd w:val="clear" w:color="auto" w:fill="auto"/>
            <w:vAlign w:val="bottom"/>
            <w:hideMark/>
          </w:tcPr>
          <w:p w14:paraId="2A54779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181 </w:t>
            </w:r>
          </w:p>
        </w:tc>
        <w:tc>
          <w:tcPr>
            <w:tcW w:w="870" w:type="dxa"/>
            <w:tcBorders>
              <w:top w:val="nil"/>
              <w:left w:val="nil"/>
              <w:bottom w:val="nil"/>
              <w:right w:val="nil"/>
            </w:tcBorders>
            <w:shd w:val="clear" w:color="auto" w:fill="auto"/>
            <w:vAlign w:val="bottom"/>
            <w:hideMark/>
          </w:tcPr>
          <w:p w14:paraId="057DD80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177 </w:t>
            </w:r>
          </w:p>
        </w:tc>
        <w:tc>
          <w:tcPr>
            <w:tcW w:w="870" w:type="dxa"/>
            <w:tcBorders>
              <w:top w:val="nil"/>
              <w:left w:val="nil"/>
              <w:bottom w:val="nil"/>
              <w:right w:val="nil"/>
            </w:tcBorders>
            <w:shd w:val="clear" w:color="auto" w:fill="auto"/>
            <w:vAlign w:val="bottom"/>
            <w:hideMark/>
          </w:tcPr>
          <w:p w14:paraId="47D5EA3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167 </w:t>
            </w:r>
          </w:p>
        </w:tc>
        <w:tc>
          <w:tcPr>
            <w:tcW w:w="870" w:type="dxa"/>
            <w:tcBorders>
              <w:top w:val="nil"/>
              <w:left w:val="nil"/>
              <w:bottom w:val="nil"/>
              <w:right w:val="nil"/>
            </w:tcBorders>
            <w:shd w:val="clear" w:color="auto" w:fill="auto"/>
            <w:vAlign w:val="bottom"/>
            <w:hideMark/>
          </w:tcPr>
          <w:p w14:paraId="748675F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176 </w:t>
            </w:r>
          </w:p>
        </w:tc>
        <w:tc>
          <w:tcPr>
            <w:tcW w:w="870" w:type="dxa"/>
            <w:tcBorders>
              <w:top w:val="nil"/>
              <w:left w:val="nil"/>
              <w:bottom w:val="nil"/>
              <w:right w:val="nil"/>
            </w:tcBorders>
            <w:shd w:val="clear" w:color="auto" w:fill="auto"/>
            <w:vAlign w:val="bottom"/>
            <w:hideMark/>
          </w:tcPr>
          <w:p w14:paraId="6567D9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175 </w:t>
            </w:r>
          </w:p>
        </w:tc>
      </w:tr>
      <w:tr w:rsidR="00BD3D24" w:rsidRPr="00BD3D24" w14:paraId="27BC8F22"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C248120"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Valga Jaanikese Kool </w:t>
            </w:r>
          </w:p>
        </w:tc>
        <w:tc>
          <w:tcPr>
            <w:tcW w:w="870" w:type="dxa"/>
            <w:tcBorders>
              <w:top w:val="nil"/>
              <w:left w:val="nil"/>
              <w:bottom w:val="nil"/>
              <w:right w:val="nil"/>
            </w:tcBorders>
            <w:shd w:val="clear" w:color="auto" w:fill="auto"/>
            <w:vAlign w:val="bottom"/>
            <w:hideMark/>
          </w:tcPr>
          <w:p w14:paraId="3F7A670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59 </w:t>
            </w:r>
          </w:p>
        </w:tc>
        <w:tc>
          <w:tcPr>
            <w:tcW w:w="870" w:type="dxa"/>
            <w:tcBorders>
              <w:top w:val="nil"/>
              <w:left w:val="nil"/>
              <w:bottom w:val="nil"/>
              <w:right w:val="nil"/>
            </w:tcBorders>
            <w:shd w:val="clear" w:color="auto" w:fill="auto"/>
            <w:vAlign w:val="bottom"/>
            <w:hideMark/>
          </w:tcPr>
          <w:p w14:paraId="55CFD03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55 </w:t>
            </w:r>
          </w:p>
        </w:tc>
        <w:tc>
          <w:tcPr>
            <w:tcW w:w="870" w:type="dxa"/>
            <w:tcBorders>
              <w:top w:val="nil"/>
              <w:left w:val="nil"/>
              <w:bottom w:val="nil"/>
              <w:right w:val="nil"/>
            </w:tcBorders>
            <w:shd w:val="clear" w:color="auto" w:fill="auto"/>
            <w:vAlign w:val="bottom"/>
            <w:hideMark/>
          </w:tcPr>
          <w:p w14:paraId="2074735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51 </w:t>
            </w:r>
          </w:p>
        </w:tc>
        <w:tc>
          <w:tcPr>
            <w:tcW w:w="870" w:type="dxa"/>
            <w:tcBorders>
              <w:top w:val="nil"/>
              <w:left w:val="nil"/>
              <w:bottom w:val="nil"/>
              <w:right w:val="nil"/>
            </w:tcBorders>
            <w:shd w:val="clear" w:color="auto" w:fill="auto"/>
            <w:vAlign w:val="bottom"/>
            <w:hideMark/>
          </w:tcPr>
          <w:p w14:paraId="2E7915B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50 </w:t>
            </w:r>
          </w:p>
        </w:tc>
        <w:tc>
          <w:tcPr>
            <w:tcW w:w="870" w:type="dxa"/>
            <w:tcBorders>
              <w:top w:val="nil"/>
              <w:left w:val="nil"/>
              <w:bottom w:val="nil"/>
              <w:right w:val="nil"/>
            </w:tcBorders>
            <w:shd w:val="clear" w:color="auto" w:fill="auto"/>
            <w:vAlign w:val="bottom"/>
            <w:hideMark/>
          </w:tcPr>
          <w:p w14:paraId="7642C9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50 </w:t>
            </w:r>
          </w:p>
        </w:tc>
        <w:tc>
          <w:tcPr>
            <w:tcW w:w="870" w:type="dxa"/>
            <w:tcBorders>
              <w:top w:val="nil"/>
              <w:left w:val="nil"/>
              <w:bottom w:val="nil"/>
              <w:right w:val="nil"/>
            </w:tcBorders>
            <w:shd w:val="clear" w:color="auto" w:fill="auto"/>
            <w:vAlign w:val="bottom"/>
            <w:hideMark/>
          </w:tcPr>
          <w:p w14:paraId="7B44796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45 </w:t>
            </w:r>
          </w:p>
        </w:tc>
        <w:tc>
          <w:tcPr>
            <w:tcW w:w="870" w:type="dxa"/>
            <w:tcBorders>
              <w:top w:val="nil"/>
              <w:left w:val="nil"/>
              <w:bottom w:val="nil"/>
              <w:right w:val="nil"/>
            </w:tcBorders>
            <w:shd w:val="clear" w:color="auto" w:fill="auto"/>
            <w:vAlign w:val="bottom"/>
            <w:hideMark/>
          </w:tcPr>
          <w:p w14:paraId="0CF2BD5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42 </w:t>
            </w:r>
          </w:p>
        </w:tc>
        <w:tc>
          <w:tcPr>
            <w:tcW w:w="870" w:type="dxa"/>
            <w:tcBorders>
              <w:top w:val="nil"/>
              <w:left w:val="nil"/>
              <w:bottom w:val="nil"/>
              <w:right w:val="nil"/>
            </w:tcBorders>
            <w:shd w:val="clear" w:color="auto" w:fill="auto"/>
            <w:vAlign w:val="bottom"/>
            <w:hideMark/>
          </w:tcPr>
          <w:p w14:paraId="5756606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39 </w:t>
            </w:r>
          </w:p>
        </w:tc>
      </w:tr>
      <w:tr w:rsidR="00BD3D24" w:rsidRPr="00BD3D24" w14:paraId="79C93515"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07CBC4A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Valga Kaugõppegümnaasium </w:t>
            </w:r>
          </w:p>
        </w:tc>
        <w:tc>
          <w:tcPr>
            <w:tcW w:w="870" w:type="dxa"/>
            <w:tcBorders>
              <w:top w:val="nil"/>
              <w:left w:val="nil"/>
              <w:bottom w:val="nil"/>
              <w:right w:val="nil"/>
            </w:tcBorders>
            <w:shd w:val="clear" w:color="auto" w:fill="auto"/>
            <w:vAlign w:val="bottom"/>
            <w:hideMark/>
          </w:tcPr>
          <w:p w14:paraId="2F44D29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117 </w:t>
            </w:r>
          </w:p>
        </w:tc>
        <w:tc>
          <w:tcPr>
            <w:tcW w:w="870" w:type="dxa"/>
            <w:tcBorders>
              <w:top w:val="nil"/>
              <w:left w:val="nil"/>
              <w:bottom w:val="nil"/>
              <w:right w:val="nil"/>
            </w:tcBorders>
            <w:shd w:val="clear" w:color="auto" w:fill="auto"/>
            <w:vAlign w:val="bottom"/>
            <w:hideMark/>
          </w:tcPr>
          <w:p w14:paraId="7E5028C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108 </w:t>
            </w:r>
          </w:p>
        </w:tc>
        <w:tc>
          <w:tcPr>
            <w:tcW w:w="870" w:type="dxa"/>
            <w:tcBorders>
              <w:top w:val="nil"/>
              <w:left w:val="nil"/>
              <w:bottom w:val="nil"/>
              <w:right w:val="nil"/>
            </w:tcBorders>
            <w:shd w:val="clear" w:color="auto" w:fill="auto"/>
            <w:vAlign w:val="bottom"/>
            <w:hideMark/>
          </w:tcPr>
          <w:p w14:paraId="643A058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95 </w:t>
            </w:r>
          </w:p>
        </w:tc>
        <w:tc>
          <w:tcPr>
            <w:tcW w:w="870" w:type="dxa"/>
            <w:tcBorders>
              <w:top w:val="nil"/>
              <w:left w:val="nil"/>
              <w:bottom w:val="nil"/>
              <w:right w:val="nil"/>
            </w:tcBorders>
            <w:shd w:val="clear" w:color="auto" w:fill="auto"/>
            <w:vAlign w:val="bottom"/>
            <w:hideMark/>
          </w:tcPr>
          <w:p w14:paraId="20F404B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112 </w:t>
            </w:r>
          </w:p>
        </w:tc>
        <w:tc>
          <w:tcPr>
            <w:tcW w:w="870" w:type="dxa"/>
            <w:tcBorders>
              <w:top w:val="nil"/>
              <w:left w:val="nil"/>
              <w:bottom w:val="nil"/>
              <w:right w:val="nil"/>
            </w:tcBorders>
            <w:shd w:val="clear" w:color="auto" w:fill="auto"/>
            <w:vAlign w:val="bottom"/>
            <w:hideMark/>
          </w:tcPr>
          <w:p w14:paraId="4C6571B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139 </w:t>
            </w:r>
          </w:p>
        </w:tc>
        <w:tc>
          <w:tcPr>
            <w:tcW w:w="870" w:type="dxa"/>
            <w:tcBorders>
              <w:top w:val="nil"/>
              <w:left w:val="nil"/>
              <w:bottom w:val="nil"/>
              <w:right w:val="nil"/>
            </w:tcBorders>
            <w:shd w:val="clear" w:color="auto" w:fill="auto"/>
            <w:vAlign w:val="bottom"/>
            <w:hideMark/>
          </w:tcPr>
          <w:p w14:paraId="6AC84AC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139 </w:t>
            </w:r>
          </w:p>
        </w:tc>
        <w:tc>
          <w:tcPr>
            <w:tcW w:w="870" w:type="dxa"/>
            <w:tcBorders>
              <w:top w:val="nil"/>
              <w:left w:val="nil"/>
              <w:bottom w:val="nil"/>
              <w:right w:val="nil"/>
            </w:tcBorders>
            <w:shd w:val="clear" w:color="auto" w:fill="auto"/>
            <w:vAlign w:val="bottom"/>
            <w:hideMark/>
          </w:tcPr>
          <w:p w14:paraId="20E9913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131 </w:t>
            </w:r>
          </w:p>
        </w:tc>
        <w:tc>
          <w:tcPr>
            <w:tcW w:w="870" w:type="dxa"/>
            <w:tcBorders>
              <w:top w:val="nil"/>
              <w:left w:val="nil"/>
              <w:bottom w:val="nil"/>
              <w:right w:val="nil"/>
            </w:tcBorders>
            <w:shd w:val="clear" w:color="auto" w:fill="auto"/>
            <w:vAlign w:val="bottom"/>
            <w:hideMark/>
          </w:tcPr>
          <w:p w14:paraId="3B745AB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6A7ED840"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37066A9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Valga Priimetsa Kool </w:t>
            </w:r>
          </w:p>
        </w:tc>
        <w:tc>
          <w:tcPr>
            <w:tcW w:w="870" w:type="dxa"/>
            <w:tcBorders>
              <w:top w:val="nil"/>
              <w:left w:val="nil"/>
              <w:bottom w:val="nil"/>
              <w:right w:val="nil"/>
            </w:tcBorders>
            <w:shd w:val="clear" w:color="auto" w:fill="auto"/>
            <w:vAlign w:val="bottom"/>
            <w:hideMark/>
          </w:tcPr>
          <w:p w14:paraId="0C3384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345 </w:t>
            </w:r>
          </w:p>
        </w:tc>
        <w:tc>
          <w:tcPr>
            <w:tcW w:w="870" w:type="dxa"/>
            <w:tcBorders>
              <w:top w:val="nil"/>
              <w:left w:val="nil"/>
              <w:bottom w:val="nil"/>
              <w:right w:val="nil"/>
            </w:tcBorders>
            <w:shd w:val="clear" w:color="auto" w:fill="auto"/>
            <w:vAlign w:val="bottom"/>
            <w:hideMark/>
          </w:tcPr>
          <w:p w14:paraId="2F75198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347 </w:t>
            </w:r>
          </w:p>
        </w:tc>
        <w:tc>
          <w:tcPr>
            <w:tcW w:w="870" w:type="dxa"/>
            <w:tcBorders>
              <w:top w:val="nil"/>
              <w:left w:val="nil"/>
              <w:bottom w:val="nil"/>
              <w:right w:val="nil"/>
            </w:tcBorders>
            <w:shd w:val="clear" w:color="auto" w:fill="auto"/>
            <w:vAlign w:val="bottom"/>
            <w:hideMark/>
          </w:tcPr>
          <w:p w14:paraId="3A60B9C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349 </w:t>
            </w:r>
          </w:p>
        </w:tc>
        <w:tc>
          <w:tcPr>
            <w:tcW w:w="870" w:type="dxa"/>
            <w:tcBorders>
              <w:top w:val="nil"/>
              <w:left w:val="nil"/>
              <w:bottom w:val="nil"/>
              <w:right w:val="nil"/>
            </w:tcBorders>
            <w:shd w:val="clear" w:color="auto" w:fill="auto"/>
            <w:vAlign w:val="bottom"/>
            <w:hideMark/>
          </w:tcPr>
          <w:p w14:paraId="2BC4563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334 </w:t>
            </w:r>
          </w:p>
        </w:tc>
        <w:tc>
          <w:tcPr>
            <w:tcW w:w="870" w:type="dxa"/>
            <w:tcBorders>
              <w:top w:val="nil"/>
              <w:left w:val="nil"/>
              <w:bottom w:val="nil"/>
              <w:right w:val="nil"/>
            </w:tcBorders>
            <w:shd w:val="clear" w:color="auto" w:fill="auto"/>
            <w:vAlign w:val="bottom"/>
            <w:hideMark/>
          </w:tcPr>
          <w:p w14:paraId="262D7CE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320 </w:t>
            </w:r>
          </w:p>
        </w:tc>
        <w:tc>
          <w:tcPr>
            <w:tcW w:w="870" w:type="dxa"/>
            <w:tcBorders>
              <w:top w:val="nil"/>
              <w:left w:val="nil"/>
              <w:bottom w:val="nil"/>
              <w:right w:val="nil"/>
            </w:tcBorders>
            <w:shd w:val="clear" w:color="auto" w:fill="auto"/>
            <w:vAlign w:val="bottom"/>
            <w:hideMark/>
          </w:tcPr>
          <w:p w14:paraId="3A1CEDA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327 </w:t>
            </w:r>
          </w:p>
        </w:tc>
        <w:tc>
          <w:tcPr>
            <w:tcW w:w="870" w:type="dxa"/>
            <w:tcBorders>
              <w:top w:val="nil"/>
              <w:left w:val="nil"/>
              <w:bottom w:val="nil"/>
              <w:right w:val="nil"/>
            </w:tcBorders>
            <w:shd w:val="clear" w:color="auto" w:fill="auto"/>
            <w:vAlign w:val="bottom"/>
            <w:hideMark/>
          </w:tcPr>
          <w:p w14:paraId="02D6DE3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329 </w:t>
            </w:r>
          </w:p>
        </w:tc>
        <w:tc>
          <w:tcPr>
            <w:tcW w:w="870" w:type="dxa"/>
            <w:tcBorders>
              <w:top w:val="nil"/>
              <w:left w:val="nil"/>
              <w:bottom w:val="nil"/>
              <w:right w:val="nil"/>
            </w:tcBorders>
            <w:shd w:val="clear" w:color="auto" w:fill="auto"/>
            <w:vAlign w:val="bottom"/>
            <w:hideMark/>
          </w:tcPr>
          <w:p w14:paraId="0816B73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358 </w:t>
            </w:r>
          </w:p>
        </w:tc>
      </w:tr>
      <w:tr w:rsidR="00BD3D24" w:rsidRPr="00BD3D24" w14:paraId="478C05E5"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F3AECF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Valga Põhikool </w:t>
            </w:r>
          </w:p>
        </w:tc>
        <w:tc>
          <w:tcPr>
            <w:tcW w:w="870" w:type="dxa"/>
            <w:tcBorders>
              <w:top w:val="nil"/>
              <w:left w:val="nil"/>
              <w:bottom w:val="nil"/>
              <w:right w:val="nil"/>
            </w:tcBorders>
            <w:shd w:val="clear" w:color="auto" w:fill="auto"/>
            <w:vAlign w:val="bottom"/>
            <w:hideMark/>
          </w:tcPr>
          <w:p w14:paraId="32A2064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848 </w:t>
            </w:r>
          </w:p>
        </w:tc>
        <w:tc>
          <w:tcPr>
            <w:tcW w:w="870" w:type="dxa"/>
            <w:tcBorders>
              <w:top w:val="nil"/>
              <w:left w:val="nil"/>
              <w:bottom w:val="nil"/>
              <w:right w:val="nil"/>
            </w:tcBorders>
            <w:shd w:val="clear" w:color="auto" w:fill="auto"/>
            <w:vAlign w:val="bottom"/>
            <w:hideMark/>
          </w:tcPr>
          <w:p w14:paraId="0CD82C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842 </w:t>
            </w:r>
          </w:p>
        </w:tc>
        <w:tc>
          <w:tcPr>
            <w:tcW w:w="870" w:type="dxa"/>
            <w:tcBorders>
              <w:top w:val="nil"/>
              <w:left w:val="nil"/>
              <w:bottom w:val="nil"/>
              <w:right w:val="nil"/>
            </w:tcBorders>
            <w:shd w:val="clear" w:color="auto" w:fill="auto"/>
            <w:vAlign w:val="bottom"/>
            <w:hideMark/>
          </w:tcPr>
          <w:p w14:paraId="5C1F19D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829 </w:t>
            </w:r>
          </w:p>
        </w:tc>
        <w:tc>
          <w:tcPr>
            <w:tcW w:w="870" w:type="dxa"/>
            <w:tcBorders>
              <w:top w:val="nil"/>
              <w:left w:val="nil"/>
              <w:bottom w:val="nil"/>
              <w:right w:val="nil"/>
            </w:tcBorders>
            <w:shd w:val="clear" w:color="auto" w:fill="auto"/>
            <w:vAlign w:val="bottom"/>
            <w:hideMark/>
          </w:tcPr>
          <w:p w14:paraId="302FE1A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814 </w:t>
            </w:r>
          </w:p>
        </w:tc>
        <w:tc>
          <w:tcPr>
            <w:tcW w:w="870" w:type="dxa"/>
            <w:tcBorders>
              <w:top w:val="nil"/>
              <w:left w:val="nil"/>
              <w:bottom w:val="nil"/>
              <w:right w:val="nil"/>
            </w:tcBorders>
            <w:shd w:val="clear" w:color="auto" w:fill="auto"/>
            <w:vAlign w:val="bottom"/>
            <w:hideMark/>
          </w:tcPr>
          <w:p w14:paraId="37F121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775 </w:t>
            </w:r>
          </w:p>
        </w:tc>
        <w:tc>
          <w:tcPr>
            <w:tcW w:w="870" w:type="dxa"/>
            <w:tcBorders>
              <w:top w:val="nil"/>
              <w:left w:val="nil"/>
              <w:bottom w:val="nil"/>
              <w:right w:val="nil"/>
            </w:tcBorders>
            <w:shd w:val="clear" w:color="auto" w:fill="auto"/>
            <w:vAlign w:val="bottom"/>
            <w:hideMark/>
          </w:tcPr>
          <w:p w14:paraId="3897926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769 </w:t>
            </w:r>
          </w:p>
        </w:tc>
        <w:tc>
          <w:tcPr>
            <w:tcW w:w="870" w:type="dxa"/>
            <w:tcBorders>
              <w:top w:val="nil"/>
              <w:left w:val="nil"/>
              <w:bottom w:val="nil"/>
              <w:right w:val="nil"/>
            </w:tcBorders>
            <w:shd w:val="clear" w:color="auto" w:fill="auto"/>
            <w:vAlign w:val="bottom"/>
            <w:hideMark/>
          </w:tcPr>
          <w:p w14:paraId="29D8C79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761 </w:t>
            </w:r>
          </w:p>
        </w:tc>
        <w:tc>
          <w:tcPr>
            <w:tcW w:w="870" w:type="dxa"/>
            <w:tcBorders>
              <w:top w:val="nil"/>
              <w:left w:val="nil"/>
              <w:bottom w:val="nil"/>
              <w:right w:val="nil"/>
            </w:tcBorders>
            <w:shd w:val="clear" w:color="auto" w:fill="auto"/>
            <w:vAlign w:val="bottom"/>
            <w:hideMark/>
          </w:tcPr>
          <w:p w14:paraId="7C6EF3C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782 </w:t>
            </w:r>
          </w:p>
        </w:tc>
      </w:tr>
      <w:tr w:rsidR="00BD3D24" w:rsidRPr="00BD3D24" w14:paraId="0FD5D442"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61CAF6EF" w14:textId="3624204C" w:rsidR="00BD3D24" w:rsidRPr="00BF12E2" w:rsidRDefault="515E3DBA" w:rsidP="00A70F53">
            <w:pPr>
              <w:contextualSpacing/>
              <w:textAlignment w:val="baseline"/>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Valgamaa Kutseõppekeskus (mittestatsionaarne üldharidus) </w:t>
            </w:r>
          </w:p>
        </w:tc>
        <w:tc>
          <w:tcPr>
            <w:tcW w:w="870" w:type="dxa"/>
            <w:tcBorders>
              <w:top w:val="nil"/>
              <w:left w:val="nil"/>
              <w:bottom w:val="nil"/>
              <w:right w:val="nil"/>
            </w:tcBorders>
            <w:shd w:val="clear" w:color="auto" w:fill="auto"/>
            <w:vAlign w:val="bottom"/>
            <w:hideMark/>
          </w:tcPr>
          <w:p w14:paraId="4270195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618A369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0E5D19F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24BA142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11A362C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44111A8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5F33634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5174FB3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75 </w:t>
            </w:r>
          </w:p>
        </w:tc>
      </w:tr>
      <w:tr w:rsidR="00BD3D24" w:rsidRPr="00BD3D24" w14:paraId="49C11E0B"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93C9DB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Õru Lasteaed-Algkool </w:t>
            </w:r>
          </w:p>
        </w:tc>
        <w:tc>
          <w:tcPr>
            <w:tcW w:w="870" w:type="dxa"/>
            <w:tcBorders>
              <w:top w:val="nil"/>
              <w:left w:val="nil"/>
              <w:bottom w:val="nil"/>
              <w:right w:val="nil"/>
            </w:tcBorders>
            <w:shd w:val="clear" w:color="auto" w:fill="auto"/>
            <w:vAlign w:val="bottom"/>
            <w:hideMark/>
          </w:tcPr>
          <w:p w14:paraId="457ABEE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15 </w:t>
            </w:r>
          </w:p>
        </w:tc>
        <w:tc>
          <w:tcPr>
            <w:tcW w:w="870" w:type="dxa"/>
            <w:tcBorders>
              <w:top w:val="nil"/>
              <w:left w:val="nil"/>
              <w:bottom w:val="nil"/>
              <w:right w:val="nil"/>
            </w:tcBorders>
            <w:shd w:val="clear" w:color="auto" w:fill="auto"/>
            <w:vAlign w:val="bottom"/>
            <w:hideMark/>
          </w:tcPr>
          <w:p w14:paraId="10FBA7A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15 </w:t>
            </w:r>
          </w:p>
        </w:tc>
        <w:tc>
          <w:tcPr>
            <w:tcW w:w="870" w:type="dxa"/>
            <w:tcBorders>
              <w:top w:val="nil"/>
              <w:left w:val="nil"/>
              <w:bottom w:val="nil"/>
              <w:right w:val="nil"/>
            </w:tcBorders>
            <w:shd w:val="clear" w:color="auto" w:fill="auto"/>
            <w:vAlign w:val="bottom"/>
            <w:hideMark/>
          </w:tcPr>
          <w:p w14:paraId="215C4AF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15 </w:t>
            </w:r>
          </w:p>
        </w:tc>
        <w:tc>
          <w:tcPr>
            <w:tcW w:w="870" w:type="dxa"/>
            <w:tcBorders>
              <w:top w:val="nil"/>
              <w:left w:val="nil"/>
              <w:bottom w:val="nil"/>
              <w:right w:val="nil"/>
            </w:tcBorders>
            <w:shd w:val="clear" w:color="auto" w:fill="auto"/>
            <w:vAlign w:val="bottom"/>
            <w:hideMark/>
          </w:tcPr>
          <w:p w14:paraId="6CB4217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13 </w:t>
            </w:r>
          </w:p>
        </w:tc>
        <w:tc>
          <w:tcPr>
            <w:tcW w:w="870" w:type="dxa"/>
            <w:tcBorders>
              <w:top w:val="nil"/>
              <w:left w:val="nil"/>
              <w:bottom w:val="nil"/>
              <w:right w:val="nil"/>
            </w:tcBorders>
            <w:shd w:val="clear" w:color="auto" w:fill="auto"/>
            <w:vAlign w:val="bottom"/>
            <w:hideMark/>
          </w:tcPr>
          <w:p w14:paraId="5574E69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13 </w:t>
            </w:r>
          </w:p>
        </w:tc>
        <w:tc>
          <w:tcPr>
            <w:tcW w:w="870" w:type="dxa"/>
            <w:tcBorders>
              <w:top w:val="nil"/>
              <w:left w:val="nil"/>
              <w:bottom w:val="nil"/>
              <w:right w:val="nil"/>
            </w:tcBorders>
            <w:shd w:val="clear" w:color="auto" w:fill="auto"/>
            <w:vAlign w:val="bottom"/>
            <w:hideMark/>
          </w:tcPr>
          <w:p w14:paraId="00BEFB3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9 </w:t>
            </w:r>
          </w:p>
        </w:tc>
        <w:tc>
          <w:tcPr>
            <w:tcW w:w="870" w:type="dxa"/>
            <w:tcBorders>
              <w:top w:val="nil"/>
              <w:left w:val="nil"/>
              <w:bottom w:val="nil"/>
              <w:right w:val="nil"/>
            </w:tcBorders>
            <w:shd w:val="clear" w:color="auto" w:fill="auto"/>
            <w:vAlign w:val="bottom"/>
            <w:hideMark/>
          </w:tcPr>
          <w:p w14:paraId="39B7FD9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10 </w:t>
            </w:r>
          </w:p>
        </w:tc>
        <w:tc>
          <w:tcPr>
            <w:tcW w:w="870" w:type="dxa"/>
            <w:tcBorders>
              <w:top w:val="nil"/>
              <w:left w:val="nil"/>
              <w:bottom w:val="nil"/>
              <w:right w:val="nil"/>
            </w:tcBorders>
            <w:shd w:val="clear" w:color="auto" w:fill="auto"/>
            <w:vAlign w:val="bottom"/>
            <w:hideMark/>
          </w:tcPr>
          <w:p w14:paraId="6289565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10 </w:t>
            </w:r>
          </w:p>
        </w:tc>
      </w:tr>
      <w:tr w:rsidR="00BD3D24" w:rsidRPr="00BD3D24" w14:paraId="12760DA5" w14:textId="77777777" w:rsidTr="515E3DBA">
        <w:trPr>
          <w:trHeight w:val="315"/>
        </w:trPr>
        <w:tc>
          <w:tcPr>
            <w:tcW w:w="2130" w:type="dxa"/>
            <w:tcBorders>
              <w:top w:val="nil"/>
              <w:left w:val="nil"/>
              <w:bottom w:val="nil"/>
              <w:right w:val="single" w:sz="6" w:space="0" w:color="auto"/>
            </w:tcBorders>
            <w:shd w:val="clear" w:color="auto" w:fill="auto"/>
            <w:vAlign w:val="bottom"/>
            <w:hideMark/>
          </w:tcPr>
          <w:p w14:paraId="10AA63D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Total</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73C3F7E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1 773</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400A54D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1 740</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6765F37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1 705</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4D39953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1 706</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351D296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1 676</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3ACB366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1 674</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20F203C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1 670</w:t>
            </w:r>
            <w:r w:rsidRPr="00BD3D24">
              <w:rPr>
                <w:rFonts w:ascii="Calibri" w:eastAsia="Times New Roman" w:hAnsi="Calibri" w:cs="Calibri"/>
                <w:sz w:val="20"/>
                <w:szCs w:val="20"/>
                <w:lang w:eastAsia="et-EE"/>
              </w:rPr>
              <w:t> </w:t>
            </w:r>
          </w:p>
        </w:tc>
        <w:tc>
          <w:tcPr>
            <w:tcW w:w="870" w:type="dxa"/>
            <w:tcBorders>
              <w:top w:val="nil"/>
              <w:left w:val="nil"/>
              <w:bottom w:val="nil"/>
              <w:right w:val="nil"/>
            </w:tcBorders>
            <w:shd w:val="clear" w:color="auto" w:fill="auto"/>
            <w:vAlign w:val="bottom"/>
            <w:hideMark/>
          </w:tcPr>
          <w:p w14:paraId="7F87A94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sz w:val="20"/>
                <w:szCs w:val="20"/>
                <w:lang w:eastAsia="et-EE"/>
              </w:rPr>
              <w:t>1 665</w:t>
            </w:r>
            <w:r w:rsidRPr="00BD3D24">
              <w:rPr>
                <w:rFonts w:ascii="Calibri" w:eastAsia="Times New Roman" w:hAnsi="Calibri" w:cs="Calibri"/>
                <w:sz w:val="20"/>
                <w:szCs w:val="20"/>
                <w:lang w:eastAsia="et-EE"/>
              </w:rPr>
              <w:t> </w:t>
            </w:r>
          </w:p>
        </w:tc>
      </w:tr>
    </w:tbl>
    <w:p w14:paraId="55F6285D" w14:textId="77777777" w:rsidR="00BD3D24" w:rsidRPr="00BD3D24" w:rsidRDefault="00BD3D24" w:rsidP="00A70F53">
      <w:pPr>
        <w:contextualSpacing/>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w:t>
      </w:r>
    </w:p>
    <w:p w14:paraId="5F77652E"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0271770C" w14:textId="70488EEB" w:rsidR="00BD3D24" w:rsidRPr="00BD3D24" w:rsidRDefault="515E3DBA" w:rsidP="515E3DBA">
      <w:pPr>
        <w:jc w:val="both"/>
        <w:textAlignment w:val="baseline"/>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 2024. aasta 1. veebruari seisuga õpib Valga valla koolides:</w:t>
      </w:r>
    </w:p>
    <w:p w14:paraId="1FD4C738" w14:textId="49D564EA"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Hargla 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50</w:t>
      </w:r>
      <w:r w:rsidR="00D4535E">
        <w:rPr>
          <w:rFonts w:ascii="Calibri" w:eastAsia="Times New Roman" w:hAnsi="Calibri" w:cs="Calibri"/>
          <w:sz w:val="20"/>
          <w:szCs w:val="20"/>
          <w:lang w:eastAsia="et-EE"/>
        </w:rPr>
        <w:t xml:space="preserve"> õpilast;</w:t>
      </w:r>
    </w:p>
    <w:p w14:paraId="6A1BFA2D" w14:textId="382F56D0"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Lüllemäe Põhikool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71</w:t>
      </w:r>
      <w:r w:rsidR="00D4535E">
        <w:rPr>
          <w:rFonts w:ascii="Calibri" w:eastAsia="Times New Roman" w:hAnsi="Calibri" w:cs="Calibri"/>
          <w:sz w:val="20"/>
          <w:szCs w:val="20"/>
          <w:lang w:eastAsia="et-EE"/>
        </w:rPr>
        <w:t xml:space="preserve"> õpilast;</w:t>
      </w:r>
    </w:p>
    <w:p w14:paraId="7F8ABA0D" w14:textId="3E01C6C3"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Tsirguliina 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104</w:t>
      </w:r>
      <w:r w:rsidR="00D4535E">
        <w:rPr>
          <w:rFonts w:ascii="Calibri" w:eastAsia="Times New Roman" w:hAnsi="Calibri" w:cs="Calibri"/>
          <w:sz w:val="20"/>
          <w:szCs w:val="20"/>
          <w:lang w:eastAsia="et-EE"/>
        </w:rPr>
        <w:t xml:space="preserve"> õpilast;</w:t>
      </w:r>
    </w:p>
    <w:p w14:paraId="42950B7F" w14:textId="6E57FFC8"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Valga Priimetsa 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3</w:t>
      </w:r>
      <w:r w:rsidR="00D4535E">
        <w:rPr>
          <w:rFonts w:ascii="Calibri" w:eastAsia="Times New Roman" w:hAnsi="Calibri" w:cs="Calibri"/>
          <w:sz w:val="20"/>
          <w:szCs w:val="20"/>
          <w:lang w:eastAsia="et-EE"/>
        </w:rPr>
        <w:t>39 õpilast;</w:t>
      </w:r>
    </w:p>
    <w:p w14:paraId="549B3507" w14:textId="321D04E6"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Valga Põhikool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739</w:t>
      </w:r>
      <w:r w:rsidR="00D4535E">
        <w:rPr>
          <w:rFonts w:ascii="Calibri" w:eastAsia="Times New Roman" w:hAnsi="Calibri" w:cs="Calibri"/>
          <w:sz w:val="20"/>
          <w:szCs w:val="20"/>
          <w:lang w:eastAsia="et-EE"/>
        </w:rPr>
        <w:t xml:space="preserve"> õpilast;</w:t>
      </w:r>
    </w:p>
    <w:p w14:paraId="6CAEB15B" w14:textId="671A8ED0"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Valgamaa Kutseõppekeskus</w:t>
      </w:r>
      <w:r w:rsidR="00FE1730">
        <w:rPr>
          <w:rFonts w:ascii="Calibri" w:eastAsia="Times New Roman" w:hAnsi="Calibri" w:cs="Calibri"/>
          <w:sz w:val="20"/>
          <w:szCs w:val="20"/>
          <w:lang w:eastAsia="et-EE"/>
        </w:rPr>
        <w:t>es</w:t>
      </w:r>
      <w:r w:rsidRPr="515E3DBA">
        <w:rPr>
          <w:rFonts w:ascii="Calibri" w:eastAsia="Times New Roman" w:hAnsi="Calibri" w:cs="Calibri"/>
          <w:sz w:val="20"/>
          <w:szCs w:val="20"/>
          <w:lang w:eastAsia="et-EE"/>
        </w:rPr>
        <w:t xml:space="preserve"> </w:t>
      </w:r>
      <w:r w:rsidR="00143A14">
        <w:rPr>
          <w:rFonts w:ascii="Calibri" w:eastAsia="Times New Roman" w:hAnsi="Calibri" w:cs="Calibri"/>
          <w:sz w:val="20"/>
          <w:szCs w:val="20"/>
          <w:lang w:eastAsia="et-EE"/>
        </w:rPr>
        <w:t>üldhariduse õppekava</w:t>
      </w:r>
      <w:r w:rsidR="00FE1730">
        <w:rPr>
          <w:rFonts w:ascii="Calibri" w:eastAsia="Times New Roman" w:hAnsi="Calibri" w:cs="Calibri"/>
          <w:sz w:val="20"/>
          <w:szCs w:val="20"/>
          <w:lang w:eastAsia="et-EE"/>
        </w:rPr>
        <w:t>l</w:t>
      </w:r>
      <w:r w:rsidR="00143A14">
        <w:rPr>
          <w:rFonts w:ascii="Calibri" w:eastAsia="Times New Roman" w:hAnsi="Calibri" w:cs="Calibri"/>
          <w:sz w:val="20"/>
          <w:szCs w:val="20"/>
          <w:lang w:eastAsia="et-EE"/>
        </w:rPr>
        <w:t xml:space="preserve"> </w:t>
      </w:r>
      <w:r w:rsidR="00D4535E">
        <w:rPr>
          <w:rFonts w:ascii="Calibri" w:eastAsia="Times New Roman" w:hAnsi="Calibri" w:cs="Calibri"/>
          <w:sz w:val="20"/>
          <w:szCs w:val="20"/>
          <w:lang w:eastAsia="et-EE"/>
        </w:rPr>
        <w:t>129 õpilast;</w:t>
      </w:r>
    </w:p>
    <w:p w14:paraId="4E5E0BA2" w14:textId="064D9026" w:rsidR="515E3DBA" w:rsidRDefault="515E3DBA" w:rsidP="515E3DBA">
      <w:pPr>
        <w:pStyle w:val="Loendilik"/>
        <w:numPr>
          <w:ilvl w:val="0"/>
          <w:numId w:val="1"/>
        </w:numPr>
        <w:jc w:val="both"/>
        <w:rPr>
          <w:rFonts w:ascii="Calibri" w:eastAsia="Times New Roman" w:hAnsi="Calibri" w:cs="Calibri"/>
          <w:sz w:val="20"/>
          <w:szCs w:val="20"/>
          <w:lang w:eastAsia="et-EE"/>
        </w:rPr>
      </w:pPr>
      <w:r w:rsidRPr="515E3DBA">
        <w:rPr>
          <w:rFonts w:ascii="Calibri" w:eastAsia="Times New Roman" w:hAnsi="Calibri" w:cs="Calibri"/>
          <w:sz w:val="20"/>
          <w:szCs w:val="20"/>
          <w:lang w:eastAsia="et-EE"/>
        </w:rPr>
        <w:t>Õru Lasteaed-Algkool</w:t>
      </w:r>
      <w:r w:rsidR="00FE1730">
        <w:rPr>
          <w:rFonts w:ascii="Calibri" w:eastAsia="Times New Roman" w:hAnsi="Calibri" w:cs="Calibri"/>
          <w:sz w:val="20"/>
          <w:szCs w:val="20"/>
          <w:lang w:eastAsia="et-EE"/>
        </w:rPr>
        <w:t>is</w:t>
      </w:r>
      <w:r w:rsidRPr="515E3DBA">
        <w:rPr>
          <w:rFonts w:ascii="Calibri" w:eastAsia="Times New Roman" w:hAnsi="Calibri" w:cs="Calibri"/>
          <w:sz w:val="20"/>
          <w:szCs w:val="20"/>
          <w:lang w:eastAsia="et-EE"/>
        </w:rPr>
        <w:t xml:space="preserve"> </w:t>
      </w:r>
      <w:r w:rsidR="00D4535E">
        <w:rPr>
          <w:rFonts w:ascii="Calibri" w:eastAsia="Times New Roman" w:hAnsi="Calibri" w:cs="Calibri"/>
          <w:sz w:val="20"/>
          <w:szCs w:val="20"/>
          <w:lang w:eastAsia="et-EE"/>
        </w:rPr>
        <w:t xml:space="preserve">9. </w:t>
      </w:r>
    </w:p>
    <w:p w14:paraId="55F0B8F6" w14:textId="12E9DD4D" w:rsidR="00BD3D24" w:rsidRPr="00BD3D24" w:rsidRDefault="0C2F2C9B" w:rsidP="003F5F26">
      <w:pPr>
        <w:pStyle w:val="Pealkiri3"/>
        <w:numPr>
          <w:ilvl w:val="2"/>
          <w:numId w:val="4"/>
        </w:numPr>
        <w:spacing w:before="0" w:after="160"/>
        <w:rPr>
          <w:rFonts w:eastAsia="Times New Roman"/>
          <w:lang w:eastAsia="et-EE"/>
        </w:rPr>
      </w:pPr>
      <w:bookmarkStart w:id="15" w:name="_Toc158274598"/>
      <w:r w:rsidRPr="0C2F2C9B">
        <w:rPr>
          <w:rFonts w:eastAsia="Times New Roman"/>
          <w:lang w:eastAsia="et-EE"/>
        </w:rPr>
        <w:t>Vanemate sissetulekud kui kodune haridusressurss</w:t>
      </w:r>
      <w:bookmarkEnd w:id="15"/>
      <w:r w:rsidRPr="0C2F2C9B">
        <w:rPr>
          <w:rFonts w:eastAsia="Times New Roman"/>
          <w:lang w:eastAsia="et-EE"/>
        </w:rPr>
        <w:t> </w:t>
      </w:r>
    </w:p>
    <w:p w14:paraId="0EF498A7"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Uuringutest on teada empiiriline fakt, et kodused haridusressursid ehk perede sotsiaalmajanduslik olukord on üks olulisemaid haridustulemuste kujundajaid (Erikson 2019).  Koduste haridusressursside mõõtmiseks saab kasutada perede sissetulekuid. Kuna andmekaitse tõttu ei tea me kõigi Valga valla õpilaste perede sissetulekuid, kasutame analüüsil kooli tasemel perede mediaansissetulekute näitajaid.  Need on omakorda joonisel 2.1 agregeeritud KOV tasemele. </w:t>
      </w:r>
    </w:p>
    <w:p w14:paraId="5890FCA2"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Joonisel 2.1 näeme, et valla tasemele keskmistatuna on perede aastane sissetulek kõrgeim Viimsi vallas ja madalaim Valga vallas.  Hariduse korraldamise puhul tähendab see seda, et Valga valla õpilastel on </w:t>
      </w:r>
      <w:r w:rsidRPr="00BD3D24">
        <w:rPr>
          <w:rFonts w:ascii="Calibri" w:eastAsia="Times New Roman" w:hAnsi="Calibri" w:cs="Calibri"/>
          <w:lang w:eastAsia="et-EE"/>
        </w:rPr>
        <w:lastRenderedPageBreak/>
        <w:t>väikseimad haridusressursid kodus ja seega tuleb jõukamate piirkondadega võrreldes koolides sama tulemuslikkuse saavutamiseks tunduvalt rohkem ressursse kulutada.  Vanemate sissetulekuid peab hariduse tulemuslikkuse näitajate tõlgendamisel kindlasti arvesse võtma.  Paraku näitab järgnev alapeatükk, et tänane hariduse rahastamine ei võta Valga valla rahastuskoefitsientide tasandamisel arvesse vanemate tausta ehk koduste haridusressursside madalat taset.  </w:t>
      </w:r>
    </w:p>
    <w:p w14:paraId="4D38B502"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6C69BAB5" w14:textId="27CE717D" w:rsidR="00BD3D24" w:rsidRPr="00BD3D24" w:rsidRDefault="00BD3D24" w:rsidP="003859BF">
      <w:pPr>
        <w:jc w:val="both"/>
        <w:textAlignment w:val="baseline"/>
        <w:rPr>
          <w:rFonts w:ascii="Segoe UI" w:eastAsia="Times New Roman" w:hAnsi="Segoe UI" w:cs="Segoe UI"/>
          <w:b/>
          <w:bCs/>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7BC8804F" wp14:editId="294098D0">
            <wp:extent cx="5760720" cy="7860665"/>
            <wp:effectExtent l="0" t="0" r="0" b="6985"/>
            <wp:docPr id="1802889848" name="Picture 3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of a number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860665"/>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b/>
          <w:bCs/>
          <w:sz w:val="20"/>
          <w:szCs w:val="20"/>
          <w:lang w:eastAsia="et-EE"/>
        </w:rPr>
        <w:t>Joonis 2.1. KOVide järjestus vanemate keskmise jõukuse järgi (vurrud-joon näitab koolide erinevust ehk standardhälvet) </w:t>
      </w:r>
    </w:p>
    <w:p w14:paraId="2F2CA991"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Põder et al. (2023) </w:t>
      </w:r>
    </w:p>
    <w:p w14:paraId="01A52D91" w14:textId="77777777" w:rsidR="006A6E59" w:rsidRDefault="006A6E59" w:rsidP="00D416BE">
      <w:pPr>
        <w:textAlignment w:val="baseline"/>
        <w:rPr>
          <w:rFonts w:ascii="Calibri Light" w:eastAsia="Times New Roman" w:hAnsi="Calibri Light" w:cs="Calibri Light"/>
          <w:color w:val="1F3763"/>
          <w:sz w:val="24"/>
          <w:szCs w:val="24"/>
          <w:lang w:eastAsia="et-EE"/>
        </w:rPr>
      </w:pPr>
    </w:p>
    <w:p w14:paraId="5F71E43C" w14:textId="55D34533" w:rsidR="00BD3D24" w:rsidRPr="00BD3D24" w:rsidRDefault="0C2F2C9B" w:rsidP="003F5F26">
      <w:pPr>
        <w:pStyle w:val="Pealkiri3"/>
        <w:numPr>
          <w:ilvl w:val="2"/>
          <w:numId w:val="4"/>
        </w:numPr>
        <w:spacing w:before="0" w:after="160"/>
        <w:rPr>
          <w:rFonts w:eastAsia="Times New Roman"/>
          <w:lang w:eastAsia="et-EE"/>
        </w:rPr>
      </w:pPr>
      <w:bookmarkStart w:id="16" w:name="_Toc158274599"/>
      <w:r w:rsidRPr="0C2F2C9B">
        <w:rPr>
          <w:rFonts w:eastAsia="Times New Roman"/>
          <w:lang w:eastAsia="et-EE"/>
        </w:rPr>
        <w:lastRenderedPageBreak/>
        <w:t>Riigi rahalised eraldused ja KOVide kohustused hariduse rahastamisel</w:t>
      </w:r>
      <w:bookmarkEnd w:id="16"/>
      <w:r w:rsidRPr="0C2F2C9B">
        <w:rPr>
          <w:rFonts w:eastAsia="Times New Roman"/>
          <w:lang w:eastAsia="et-EE"/>
        </w:rPr>
        <w:t> </w:t>
      </w:r>
    </w:p>
    <w:p w14:paraId="2F4DB35B"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Koolipidamiseks vajalike ressursside tagamine on koolipidaja ülesanne. Valdavalt on Eesti põhikoolide pidajateks KOVid, kellel on koolide rahastamise allikatena kasutada KOVi tulubaas, tasandusfond, toetusfond ja muud sihtotstarbelised toetused.  Eesti keskmiselt võib arvestada, et 40% koolide kuludest KOVi tulubaasi ja tasandusfondi vahenditest, 60% toetusfondi vahenditest. </w:t>
      </w:r>
    </w:p>
    <w:p w14:paraId="52E67091" w14:textId="6A43D72F"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 xml:space="preserve">Riik eraldab KOVidele kui üldhariduskoolide pidajatele </w:t>
      </w:r>
      <w:r w:rsidRPr="606B34FB">
        <w:rPr>
          <w:rFonts w:ascii="Calibri" w:eastAsia="Times New Roman" w:hAnsi="Calibri" w:cs="Calibri"/>
          <w:b/>
          <w:bCs/>
          <w:lang w:eastAsia="et-EE"/>
        </w:rPr>
        <w:t xml:space="preserve">toetusfondi </w:t>
      </w:r>
      <w:r w:rsidRPr="606B34FB">
        <w:rPr>
          <w:rFonts w:ascii="Calibri" w:eastAsia="Times New Roman" w:hAnsi="Calibri" w:cs="Calibri"/>
          <w:lang w:eastAsia="et-EE"/>
        </w:rPr>
        <w:t xml:space="preserve">(2023.õppeaastal 468,3 miljonit eurot), mis koosneb õpetajate tööjõukulust (üle 80%), tõhustatud ja eritoe tegevuskulu (u 5%), koolilõuna (u 5%), õppekirjandus, täiendkoolitus ja direktorite palgakulu (kokku u 5%).  </w:t>
      </w:r>
      <w:r w:rsidRPr="606B34FB">
        <w:rPr>
          <w:rFonts w:ascii="Calibri" w:eastAsia="Times New Roman" w:hAnsi="Calibri" w:cs="Calibri"/>
          <w:b/>
          <w:bCs/>
          <w:lang w:eastAsia="et-EE"/>
        </w:rPr>
        <w:t>Tasandusfond</w:t>
      </w:r>
      <w:r w:rsidRPr="606B34FB">
        <w:rPr>
          <w:rFonts w:ascii="Calibri" w:eastAsia="Times New Roman" w:hAnsi="Calibri" w:cs="Calibri"/>
          <w:lang w:eastAsia="et-EE"/>
        </w:rPr>
        <w:t xml:space="preserve"> rakendab rahastusel KOVi põhiseid koefitsiente (joonis 2 x-telg).   </w:t>
      </w:r>
    </w:p>
    <w:p w14:paraId="6D794197" w14:textId="6C86F2AD" w:rsidR="00BD3D24" w:rsidRPr="00BD3D24" w:rsidRDefault="00BD3D24" w:rsidP="00D416BE">
      <w:pPr>
        <w:jc w:val="cente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55EF5481" wp14:editId="27A47E1D">
            <wp:extent cx="5760720" cy="4283075"/>
            <wp:effectExtent l="0" t="0" r="0" b="3175"/>
            <wp:docPr id="812853574" name="Picture 32"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dots and lin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83075"/>
                    </a:xfrm>
                    <a:prstGeom prst="rect">
                      <a:avLst/>
                    </a:prstGeom>
                    <a:noFill/>
                    <a:ln>
                      <a:noFill/>
                    </a:ln>
                  </pic:spPr>
                </pic:pic>
              </a:graphicData>
            </a:graphic>
          </wp:inline>
        </w:drawing>
      </w:r>
      <w:r w:rsidRPr="00BD3D24">
        <w:rPr>
          <w:rFonts w:ascii="Calibri" w:eastAsia="Times New Roman" w:hAnsi="Calibri" w:cs="Calibri"/>
          <w:lang w:eastAsia="et-EE"/>
        </w:rPr>
        <w:t> </w:t>
      </w:r>
    </w:p>
    <w:p w14:paraId="5FD632AB" w14:textId="77777777" w:rsidR="00BD3D24" w:rsidRPr="00BD3D24" w:rsidRDefault="00BD3D24" w:rsidP="00D416BE">
      <w:pP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Joonis 2.2. Tasandusfondi koefitsiendid  </w:t>
      </w:r>
    </w:p>
    <w:p w14:paraId="3762AADB"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Allikas: Põder et al. (2023) </w:t>
      </w:r>
    </w:p>
    <w:p w14:paraId="5F415A24"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Lisaks rahastatakse haridust </w:t>
      </w:r>
      <w:r w:rsidRPr="00BD3D24">
        <w:rPr>
          <w:rFonts w:ascii="Calibri" w:eastAsia="Times New Roman" w:hAnsi="Calibri" w:cs="Calibri"/>
          <w:b/>
          <w:bCs/>
          <w:lang w:eastAsia="et-EE"/>
        </w:rPr>
        <w:t>KOVide tulubaasist</w:t>
      </w:r>
      <w:r w:rsidRPr="00BD3D24">
        <w:rPr>
          <w:rFonts w:ascii="Calibri" w:eastAsia="Times New Roman" w:hAnsi="Calibri" w:cs="Calibri"/>
          <w:lang w:eastAsia="et-EE"/>
        </w:rPr>
        <w:t>  ja selle mahtusid omavalitsuste lõikes statistikas ei kajastata.  Siiski on Saldo andmestikest võimalik välja arvutada teistele valdadele raporteeritud keskmised kulud õpilase kohta ja need erinevad KOV-de lõikes suuresti.  Joonisel 2.2 (y-telg) on toodud kulud õpilase kohta koos tasandusfondi koefitsientidega.  Näeme, et ka maakonna sees erinevad tasandusfondi koefitsiendid valdade-linnade lõikes ja Valga vallas on need võrdlevalt pigem madalad.  Joonisel 2.2 toodud sirge näitab hinnangulist koefitsientide põhist keskmist õppuri kulu. Joonest allapoole jäävad need vallad, kes kulutavad õpilase kohta vähem kui koefitsientide põhjal võiks prognoosida.  </w:t>
      </w:r>
    </w:p>
    <w:p w14:paraId="692BF4F6"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lastRenderedPageBreak/>
        <w:t>Kokkuvõtvalt, Valga vald on võrdluses Eesti omavalitsustega väga madala kuluga õppuri kohta, mis tuleneb nii madalast tasandusfondi koefitsiendist, väikesest õppurite arvust (toetusfondi arvestatakse 1452 õpilase pealt) ning KOV-i tulubaasist rahastatakse  haridust pigem vähe või üldse mitte. </w:t>
      </w:r>
    </w:p>
    <w:p w14:paraId="5661720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73618A7B" w14:textId="2EBFA2DB" w:rsidR="00BD3D24" w:rsidRPr="00BD3D24" w:rsidRDefault="0C2F2C9B" w:rsidP="003F5F26">
      <w:pPr>
        <w:pStyle w:val="Pealkiri3"/>
        <w:numPr>
          <w:ilvl w:val="2"/>
          <w:numId w:val="4"/>
        </w:numPr>
        <w:spacing w:before="0" w:after="160"/>
        <w:rPr>
          <w:rFonts w:eastAsia="Times New Roman"/>
          <w:lang w:eastAsia="et-EE"/>
        </w:rPr>
      </w:pPr>
      <w:bookmarkStart w:id="17" w:name="_Toc158274600"/>
      <w:r w:rsidRPr="0C2F2C9B">
        <w:rPr>
          <w:rFonts w:eastAsia="Times New Roman"/>
          <w:lang w:eastAsia="et-EE"/>
        </w:rPr>
        <w:t>Senised haridusreformid ja nende tulemused Valga vallas</w:t>
      </w:r>
      <w:bookmarkEnd w:id="17"/>
      <w:r w:rsidRPr="0C2F2C9B">
        <w:rPr>
          <w:rFonts w:eastAsia="Times New Roman"/>
          <w:lang w:eastAsia="et-EE"/>
        </w:rPr>
        <w:t> </w:t>
      </w:r>
    </w:p>
    <w:p w14:paraId="000A7325"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Riiklikud visioonid „Eesti elukestva õppe strateegia 2020“ ning „Tark ja tegus Eesti 2035“ rõhutavad vastandlikult koolivõrgu optimeerimist (hiljem kaasajastamist) ja samas individuaalsemat õpikäsitlust, sh kaasavat haridust (HTM 2014, 2020; ÜKP 2014). Kuivõrd personaalne (ning kaasav) hariduslähenemine on ressursimahukas ehk suurendab vajadust õpetajate aga ka kaasaegsete õppematerjalide, tugispetsialistide jne järele, on rahanappus peamine pingete allikas hariduselu korraldamisel.  Riigikontroll (2022) nendib, et kulukas koolivõrk paisutab hariduskulusid ning ei võimalda demograafiliselt kahanevates piirkondades mitmekesist ja kvaliteetset haridust pakkuda.   </w:t>
      </w:r>
    </w:p>
    <w:p w14:paraId="2BEFF9A1" w14:textId="10A7BDC2" w:rsidR="00BD3D24" w:rsidRPr="00BD3D24" w:rsidRDefault="3C98ADE1" w:rsidP="00D416BE">
      <w:pPr>
        <w:jc w:val="both"/>
        <w:textAlignment w:val="baseline"/>
        <w:rPr>
          <w:rFonts w:ascii="Segoe UI" w:eastAsia="Times New Roman" w:hAnsi="Segoe UI" w:cs="Segoe UI"/>
          <w:sz w:val="18"/>
          <w:szCs w:val="18"/>
          <w:lang w:eastAsia="et-EE"/>
        </w:rPr>
      </w:pPr>
      <w:r w:rsidRPr="3C98ADE1">
        <w:rPr>
          <w:rFonts w:ascii="Calibri" w:eastAsia="Times New Roman" w:hAnsi="Calibri" w:cs="Calibri"/>
          <w:lang w:eastAsia="et-EE"/>
        </w:rPr>
        <w:t>Lahendusena on koolivõrgureformid (sh gümnaasiumihariduse riigistamine) läbi viidud ka Valga vallas, millega kaasnesid investeeringud koolide infrastruktuuri.  1. septembril 2016 sai Valga Gümnaasiumist riigigümnaasium, mis jätkas tegevust värskelt rekonstrueeritud hoones.  Lisaks on Valga vallas rekonstrueerimistoetust fondidest saanud ka Valga Priimetsa kool (venekeelne kool), kuigi õpetajate hinnangul ei teinud kaasava hariduse kontekstis uus ja ilus maja „imet“ ehk võmalusi hinnatakse ahtamaks kui enne renoveerimist (vt joonis 2.3).  Eesti kaasava hariduse probleemid on juurdunud nõukogudeaegsesse erikoolide praktikasse ja tänaseks on keskmine HEV õpilaste tavaklassi kaasatuse määr kõikide koolitüüpide lõikes 57,6% ehk veidi üle poole tavakooli kaasatud HEV õpilastest õpivad tavaklassides (Haugas et al. 2023).  Ka Valga vallas erinevad põhikoolid suurest HEV õpilaste osakaalude lõikes (vt joonis 2.4).  Valga ja Lüllemäe Põhikoolis on HEV õpilasi väga vähe, samas Harglas on neid suurel määral.  Täheldatav on ka õpetajate-õpilaste suhtarvu positiivne seos HEV õpilaste osakaaluga, ehk kaasavad koolid nõuavad enam õpetajaid ja tugispetsialiste.  Viimane TALISe aruanne näitab, et kooljuhtide hinnangul on HEV õpilaste kaasamine koolitöö bürokraatiakoorma ja õpetajate nappuse kõrval suurim stressiallikas.  </w:t>
      </w:r>
    </w:p>
    <w:p w14:paraId="30486F41"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65E0E8F4" w14:textId="57EB449C" w:rsidR="00BD3D24" w:rsidRPr="00BD3D24" w:rsidRDefault="00BD3D24" w:rsidP="00D416BE">
      <w:pPr>
        <w:jc w:val="cente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5989B1CD" wp14:editId="1BD19A28">
            <wp:extent cx="5627370" cy="8153400"/>
            <wp:effectExtent l="0" t="0" r="0" b="0"/>
            <wp:docPr id="301873839" name="Picture 31" descr="A diagram of lin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lines and color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370" cy="8153400"/>
                    </a:xfrm>
                    <a:prstGeom prst="rect">
                      <a:avLst/>
                    </a:prstGeom>
                    <a:noFill/>
                    <a:ln>
                      <a:noFill/>
                    </a:ln>
                  </pic:spPr>
                </pic:pic>
              </a:graphicData>
            </a:graphic>
          </wp:inline>
        </w:drawing>
      </w:r>
      <w:r w:rsidRPr="00BD3D24">
        <w:rPr>
          <w:rFonts w:ascii="Calibri" w:eastAsia="Times New Roman" w:hAnsi="Calibri" w:cs="Calibri"/>
          <w:lang w:eastAsia="et-EE"/>
        </w:rPr>
        <w:t> </w:t>
      </w:r>
    </w:p>
    <w:p w14:paraId="0055B867" w14:textId="1923B863" w:rsidR="00BD3D24" w:rsidRPr="00BD3D24" w:rsidRDefault="606B34FB" w:rsidP="00D416BE">
      <w:pPr>
        <w:textAlignment w:val="baseline"/>
        <w:rPr>
          <w:rFonts w:ascii="Segoe UI" w:eastAsia="Times New Roman" w:hAnsi="Segoe UI" w:cs="Segoe UI"/>
          <w:b/>
          <w:bCs/>
          <w:sz w:val="18"/>
          <w:szCs w:val="18"/>
          <w:lang w:eastAsia="et-EE"/>
        </w:rPr>
      </w:pPr>
      <w:r w:rsidRPr="606B34FB">
        <w:rPr>
          <w:rFonts w:ascii="Calibri" w:eastAsia="Times New Roman" w:hAnsi="Calibri" w:cs="Calibri"/>
          <w:b/>
          <w:bCs/>
          <w:sz w:val="20"/>
          <w:szCs w:val="20"/>
          <w:lang w:eastAsia="et-EE"/>
        </w:rPr>
        <w:t>Joonis 2.3. Toetust saanud koolide õpetajate keskmised hinnangud kooli võimalustele HEV õpilaste õpetamisel, 2017/2018 ja 2021/2022 õa </w:t>
      </w:r>
    </w:p>
    <w:p w14:paraId="73900023"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Allikas: Haugas et al (2023), Kaire Põdra illustratsioon </w:t>
      </w:r>
    </w:p>
    <w:p w14:paraId="76622BCF" w14:textId="573C9C6B" w:rsidR="00BD3D24" w:rsidRPr="00BD3D24" w:rsidRDefault="00BD3D24" w:rsidP="00D416BE">
      <w:pPr>
        <w:jc w:val="cente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1276F69E" wp14:editId="2FF7F9F3">
            <wp:extent cx="5760720" cy="3999230"/>
            <wp:effectExtent l="0" t="0" r="0" b="1270"/>
            <wp:docPr id="1562037186" name="Picture 30" descr="A graph with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with colored dots and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99230"/>
                    </a:xfrm>
                    <a:prstGeom prst="rect">
                      <a:avLst/>
                    </a:prstGeom>
                    <a:noFill/>
                    <a:ln>
                      <a:noFill/>
                    </a:ln>
                  </pic:spPr>
                </pic:pic>
              </a:graphicData>
            </a:graphic>
          </wp:inline>
        </w:drawing>
      </w:r>
      <w:r w:rsidRPr="00BD3D24">
        <w:rPr>
          <w:rFonts w:ascii="Calibri" w:eastAsia="Times New Roman" w:hAnsi="Calibri" w:cs="Calibri"/>
          <w:lang w:eastAsia="et-EE"/>
        </w:rPr>
        <w:t> </w:t>
      </w:r>
    </w:p>
    <w:p w14:paraId="2F379E69" w14:textId="77777777" w:rsidR="00BD3D24" w:rsidRPr="00BD3D24" w:rsidRDefault="00BD3D24" w:rsidP="00D416BE">
      <w:pP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Joonisel 2.4. Tavaõpilaste (ei ole HEV õpilased) osakaal koolis ja õpilaste-õpetajate suhtarvud </w:t>
      </w:r>
    </w:p>
    <w:p w14:paraId="03C4DF84"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Allikas: autorite visualiseering </w:t>
      </w:r>
    </w:p>
    <w:p w14:paraId="32BF755D" w14:textId="05F438F0" w:rsidR="00BD3D24" w:rsidRPr="00BD3D24" w:rsidRDefault="00D72477" w:rsidP="00D416BE">
      <w:pPr>
        <w:jc w:val="both"/>
        <w:textAlignment w:val="baseline"/>
        <w:rPr>
          <w:rFonts w:ascii="Segoe UI" w:eastAsia="Times New Roman" w:hAnsi="Segoe UI" w:cs="Segoe UI"/>
          <w:sz w:val="18"/>
          <w:szCs w:val="18"/>
          <w:lang w:eastAsia="et-EE"/>
        </w:rPr>
      </w:pPr>
      <w:r>
        <w:rPr>
          <w:rFonts w:ascii="Calibri" w:eastAsia="Times New Roman" w:hAnsi="Calibri" w:cs="Calibri"/>
          <w:lang w:eastAsia="et-EE"/>
        </w:rPr>
        <w:t>K</w:t>
      </w:r>
      <w:r w:rsidR="00BD3D24" w:rsidRPr="00BD3D24">
        <w:rPr>
          <w:rFonts w:ascii="Calibri" w:eastAsia="Times New Roman" w:hAnsi="Calibri" w:cs="Calibri"/>
          <w:lang w:eastAsia="et-EE"/>
        </w:rPr>
        <w:t xml:space="preserve">oolide pidamise ja koolivõrgu arendamine </w:t>
      </w:r>
      <w:r>
        <w:rPr>
          <w:rFonts w:ascii="Calibri" w:eastAsia="Times New Roman" w:hAnsi="Calibri" w:cs="Calibri"/>
          <w:lang w:eastAsia="et-EE"/>
        </w:rPr>
        <w:t xml:space="preserve">on </w:t>
      </w:r>
      <w:r w:rsidR="00BD3D24" w:rsidRPr="00BD3D24">
        <w:rPr>
          <w:rFonts w:ascii="Calibri" w:eastAsia="Times New Roman" w:hAnsi="Calibri" w:cs="Calibri"/>
          <w:lang w:eastAsia="et-EE"/>
        </w:rPr>
        <w:t>seotud väljakutsetega, et tagada õpilas</w:t>
      </w:r>
      <w:r>
        <w:rPr>
          <w:rFonts w:ascii="Calibri" w:eastAsia="Times New Roman" w:hAnsi="Calibri" w:cs="Calibri"/>
          <w:lang w:eastAsia="et-EE"/>
        </w:rPr>
        <w:t>tele</w:t>
      </w:r>
      <w:r w:rsidR="00BD3D24" w:rsidRPr="00BD3D24">
        <w:rPr>
          <w:rFonts w:ascii="Calibri" w:eastAsia="Times New Roman" w:hAnsi="Calibri" w:cs="Calibri"/>
          <w:lang w:eastAsia="et-EE"/>
        </w:rPr>
        <w:t xml:space="preserve"> võrdsed võimalused</w:t>
      </w:r>
      <w:r>
        <w:rPr>
          <w:rFonts w:ascii="Calibri" w:eastAsia="Times New Roman" w:hAnsi="Calibri" w:cs="Calibri"/>
          <w:lang w:eastAsia="et-EE"/>
        </w:rPr>
        <w:t xml:space="preserve"> nii</w:t>
      </w:r>
      <w:r w:rsidR="00BD3D24" w:rsidRPr="00BD3D24">
        <w:rPr>
          <w:rFonts w:ascii="Calibri" w:eastAsia="Times New Roman" w:hAnsi="Calibri" w:cs="Calibri"/>
          <w:lang w:eastAsia="et-EE"/>
        </w:rPr>
        <w:t xml:space="preserve"> kodulähedase põhikooli </w:t>
      </w:r>
      <w:r>
        <w:rPr>
          <w:rFonts w:ascii="Calibri" w:eastAsia="Times New Roman" w:hAnsi="Calibri" w:cs="Calibri"/>
          <w:lang w:eastAsia="et-EE"/>
        </w:rPr>
        <w:t xml:space="preserve">kui </w:t>
      </w:r>
      <w:r w:rsidR="00BD3D24" w:rsidRPr="00BD3D24">
        <w:rPr>
          <w:rFonts w:ascii="Calibri" w:eastAsia="Times New Roman" w:hAnsi="Calibri" w:cs="Calibri"/>
          <w:lang w:eastAsia="et-EE"/>
        </w:rPr>
        <w:t>ka kvaliteetse hariduse näol.  Nii näiteks on koolide erinevused õpilaste arvudes, HEV õpilaste ja teise koduse keelega õpilaste osakaalus, kvalifitseeritud õpetajate olemasolus kui ka õpilaste perekondlikus taustas erinevad ka valla sees.   </w:t>
      </w:r>
    </w:p>
    <w:p w14:paraId="76064347" w14:textId="77777777" w:rsidR="00BD3D24" w:rsidRPr="00BD3D24" w:rsidRDefault="00BD3D24" w:rsidP="00D416BE">
      <w:pP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Tabel 2.2. Valga valla koolide keskmised näitajad õppeaastate lõikes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3"/>
        <w:gridCol w:w="943"/>
        <w:gridCol w:w="943"/>
        <w:gridCol w:w="943"/>
        <w:gridCol w:w="943"/>
        <w:gridCol w:w="943"/>
        <w:gridCol w:w="921"/>
        <w:gridCol w:w="913"/>
      </w:tblGrid>
      <w:tr w:rsidR="00BD3D24" w:rsidRPr="00BD3D24" w14:paraId="1E413DF4" w14:textId="77777777" w:rsidTr="00BD3D24">
        <w:trPr>
          <w:trHeight w:val="315"/>
        </w:trPr>
        <w:tc>
          <w:tcPr>
            <w:tcW w:w="2595" w:type="dxa"/>
            <w:tcBorders>
              <w:top w:val="single" w:sz="6" w:space="0" w:color="auto"/>
              <w:left w:val="nil"/>
              <w:bottom w:val="single" w:sz="6" w:space="0" w:color="auto"/>
              <w:right w:val="nil"/>
            </w:tcBorders>
            <w:shd w:val="clear" w:color="auto" w:fill="FFFFFF"/>
            <w:vAlign w:val="bottom"/>
            <w:hideMark/>
          </w:tcPr>
          <w:p w14:paraId="694FFA7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3C48BB3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2017/2018</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4D42FCDB"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2018/2019</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1DEB292A"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2019/2020</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6196EE4C"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2020/2021</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7640C2BB"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2021/2022</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2D7B7A11"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Väikseim kool</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7506BB02"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Suurim kool</w:t>
            </w:r>
            <w:r w:rsidRPr="00BD3D24">
              <w:rPr>
                <w:rFonts w:ascii="Calibri" w:eastAsia="Times New Roman" w:hAnsi="Calibri" w:cs="Calibri"/>
                <w:color w:val="000000"/>
                <w:sz w:val="20"/>
                <w:szCs w:val="20"/>
                <w:lang w:eastAsia="et-EE"/>
              </w:rPr>
              <w:t> </w:t>
            </w:r>
          </w:p>
        </w:tc>
      </w:tr>
      <w:tr w:rsidR="00BD3D24" w:rsidRPr="00BD3D24" w14:paraId="2C332444" w14:textId="77777777" w:rsidTr="00BD3D24">
        <w:trPr>
          <w:trHeight w:val="300"/>
        </w:trPr>
        <w:tc>
          <w:tcPr>
            <w:tcW w:w="2595" w:type="dxa"/>
            <w:tcBorders>
              <w:top w:val="nil"/>
              <w:left w:val="nil"/>
              <w:bottom w:val="nil"/>
              <w:right w:val="nil"/>
            </w:tcBorders>
            <w:shd w:val="clear" w:color="auto" w:fill="FFFFFF"/>
            <w:vAlign w:val="bottom"/>
            <w:hideMark/>
          </w:tcPr>
          <w:p w14:paraId="47F287C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Õpilaste arv</w:t>
            </w: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3E503B8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2708A08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11025560"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2191F58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77860C7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6C99472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4F4BDB9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1474C8A1" w14:textId="77777777" w:rsidTr="00BD3D24">
        <w:trPr>
          <w:trHeight w:val="300"/>
        </w:trPr>
        <w:tc>
          <w:tcPr>
            <w:tcW w:w="2595" w:type="dxa"/>
            <w:tcBorders>
              <w:top w:val="nil"/>
              <w:left w:val="nil"/>
              <w:bottom w:val="nil"/>
              <w:right w:val="nil"/>
            </w:tcBorders>
            <w:shd w:val="clear" w:color="auto" w:fill="FFFFFF"/>
            <w:vAlign w:val="bottom"/>
            <w:hideMark/>
          </w:tcPr>
          <w:p w14:paraId="41030F5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I aste </w:t>
            </w:r>
          </w:p>
        </w:tc>
        <w:tc>
          <w:tcPr>
            <w:tcW w:w="930" w:type="dxa"/>
            <w:tcBorders>
              <w:top w:val="nil"/>
              <w:left w:val="nil"/>
              <w:bottom w:val="nil"/>
              <w:right w:val="nil"/>
            </w:tcBorders>
            <w:shd w:val="clear" w:color="auto" w:fill="FFFFFF"/>
            <w:vAlign w:val="bottom"/>
            <w:hideMark/>
          </w:tcPr>
          <w:p w14:paraId="2D70066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468 </w:t>
            </w:r>
          </w:p>
        </w:tc>
        <w:tc>
          <w:tcPr>
            <w:tcW w:w="930" w:type="dxa"/>
            <w:tcBorders>
              <w:top w:val="nil"/>
              <w:left w:val="nil"/>
              <w:bottom w:val="nil"/>
              <w:right w:val="nil"/>
            </w:tcBorders>
            <w:shd w:val="clear" w:color="auto" w:fill="FFFFFF"/>
            <w:vAlign w:val="bottom"/>
            <w:hideMark/>
          </w:tcPr>
          <w:p w14:paraId="3DB32F3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444 </w:t>
            </w:r>
          </w:p>
        </w:tc>
        <w:tc>
          <w:tcPr>
            <w:tcW w:w="930" w:type="dxa"/>
            <w:tcBorders>
              <w:top w:val="nil"/>
              <w:left w:val="nil"/>
              <w:bottom w:val="nil"/>
              <w:right w:val="nil"/>
            </w:tcBorders>
            <w:shd w:val="clear" w:color="auto" w:fill="FFFFFF"/>
            <w:vAlign w:val="bottom"/>
            <w:hideMark/>
          </w:tcPr>
          <w:p w14:paraId="1E26D32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411 </w:t>
            </w:r>
          </w:p>
        </w:tc>
        <w:tc>
          <w:tcPr>
            <w:tcW w:w="930" w:type="dxa"/>
            <w:tcBorders>
              <w:top w:val="nil"/>
              <w:left w:val="nil"/>
              <w:bottom w:val="nil"/>
              <w:right w:val="nil"/>
            </w:tcBorders>
            <w:shd w:val="clear" w:color="auto" w:fill="FFFFFF"/>
            <w:vAlign w:val="bottom"/>
            <w:hideMark/>
          </w:tcPr>
          <w:p w14:paraId="527F634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417 </w:t>
            </w:r>
          </w:p>
        </w:tc>
        <w:tc>
          <w:tcPr>
            <w:tcW w:w="930" w:type="dxa"/>
            <w:tcBorders>
              <w:top w:val="nil"/>
              <w:left w:val="nil"/>
              <w:bottom w:val="nil"/>
              <w:right w:val="nil"/>
            </w:tcBorders>
            <w:shd w:val="clear" w:color="auto" w:fill="FFFFFF"/>
            <w:vAlign w:val="bottom"/>
            <w:hideMark/>
          </w:tcPr>
          <w:p w14:paraId="7C1041A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409 </w:t>
            </w:r>
          </w:p>
        </w:tc>
        <w:tc>
          <w:tcPr>
            <w:tcW w:w="930" w:type="dxa"/>
            <w:tcBorders>
              <w:top w:val="nil"/>
              <w:left w:val="nil"/>
              <w:bottom w:val="nil"/>
              <w:right w:val="nil"/>
            </w:tcBorders>
            <w:shd w:val="clear" w:color="auto" w:fill="FFFFFF"/>
            <w:vAlign w:val="bottom"/>
            <w:hideMark/>
          </w:tcPr>
          <w:p w14:paraId="16B4947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8 </w:t>
            </w:r>
          </w:p>
        </w:tc>
        <w:tc>
          <w:tcPr>
            <w:tcW w:w="930" w:type="dxa"/>
            <w:tcBorders>
              <w:top w:val="nil"/>
              <w:left w:val="nil"/>
              <w:bottom w:val="nil"/>
              <w:right w:val="nil"/>
            </w:tcBorders>
            <w:shd w:val="clear" w:color="auto" w:fill="FFFFFF"/>
            <w:vAlign w:val="bottom"/>
            <w:hideMark/>
          </w:tcPr>
          <w:p w14:paraId="28B074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231 </w:t>
            </w:r>
          </w:p>
        </w:tc>
      </w:tr>
      <w:tr w:rsidR="00BD3D24" w:rsidRPr="00BD3D24" w14:paraId="19F6A19F" w14:textId="77777777" w:rsidTr="00BD3D24">
        <w:trPr>
          <w:trHeight w:val="300"/>
        </w:trPr>
        <w:tc>
          <w:tcPr>
            <w:tcW w:w="2595" w:type="dxa"/>
            <w:tcBorders>
              <w:top w:val="nil"/>
              <w:left w:val="nil"/>
              <w:bottom w:val="nil"/>
              <w:right w:val="nil"/>
            </w:tcBorders>
            <w:shd w:val="clear" w:color="auto" w:fill="FFFFFF"/>
            <w:vAlign w:val="bottom"/>
            <w:hideMark/>
          </w:tcPr>
          <w:p w14:paraId="5F4175D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II aste </w:t>
            </w:r>
          </w:p>
        </w:tc>
        <w:tc>
          <w:tcPr>
            <w:tcW w:w="930" w:type="dxa"/>
            <w:tcBorders>
              <w:top w:val="nil"/>
              <w:left w:val="nil"/>
              <w:bottom w:val="nil"/>
              <w:right w:val="nil"/>
            </w:tcBorders>
            <w:shd w:val="clear" w:color="auto" w:fill="FFFFFF"/>
            <w:vAlign w:val="center"/>
            <w:hideMark/>
          </w:tcPr>
          <w:p w14:paraId="6D51CF0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459 </w:t>
            </w:r>
          </w:p>
        </w:tc>
        <w:tc>
          <w:tcPr>
            <w:tcW w:w="930" w:type="dxa"/>
            <w:tcBorders>
              <w:top w:val="nil"/>
              <w:left w:val="nil"/>
              <w:bottom w:val="nil"/>
              <w:right w:val="nil"/>
            </w:tcBorders>
            <w:shd w:val="clear" w:color="auto" w:fill="FFFFFF"/>
            <w:vAlign w:val="bottom"/>
            <w:hideMark/>
          </w:tcPr>
          <w:p w14:paraId="767F51C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467 </w:t>
            </w:r>
          </w:p>
        </w:tc>
        <w:tc>
          <w:tcPr>
            <w:tcW w:w="930" w:type="dxa"/>
            <w:tcBorders>
              <w:top w:val="nil"/>
              <w:left w:val="nil"/>
              <w:bottom w:val="nil"/>
              <w:right w:val="nil"/>
            </w:tcBorders>
            <w:shd w:val="clear" w:color="auto" w:fill="FFFFFF"/>
            <w:vAlign w:val="bottom"/>
            <w:hideMark/>
          </w:tcPr>
          <w:p w14:paraId="0D70EEE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453 </w:t>
            </w:r>
          </w:p>
        </w:tc>
        <w:tc>
          <w:tcPr>
            <w:tcW w:w="930" w:type="dxa"/>
            <w:tcBorders>
              <w:top w:val="nil"/>
              <w:left w:val="nil"/>
              <w:bottom w:val="nil"/>
              <w:right w:val="nil"/>
            </w:tcBorders>
            <w:shd w:val="clear" w:color="auto" w:fill="FFFFFF"/>
            <w:vAlign w:val="bottom"/>
            <w:hideMark/>
          </w:tcPr>
          <w:p w14:paraId="4088C80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452 </w:t>
            </w:r>
          </w:p>
        </w:tc>
        <w:tc>
          <w:tcPr>
            <w:tcW w:w="930" w:type="dxa"/>
            <w:tcBorders>
              <w:top w:val="nil"/>
              <w:left w:val="nil"/>
              <w:bottom w:val="nil"/>
              <w:right w:val="nil"/>
            </w:tcBorders>
            <w:shd w:val="clear" w:color="auto" w:fill="FFFFFF"/>
            <w:vAlign w:val="bottom"/>
            <w:hideMark/>
          </w:tcPr>
          <w:p w14:paraId="5A6EF81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452 </w:t>
            </w:r>
          </w:p>
        </w:tc>
        <w:tc>
          <w:tcPr>
            <w:tcW w:w="930" w:type="dxa"/>
            <w:tcBorders>
              <w:top w:val="nil"/>
              <w:left w:val="nil"/>
              <w:bottom w:val="nil"/>
              <w:right w:val="nil"/>
            </w:tcBorders>
            <w:shd w:val="clear" w:color="auto" w:fill="FFFFFF"/>
            <w:vAlign w:val="bottom"/>
            <w:hideMark/>
          </w:tcPr>
          <w:p w14:paraId="6E3100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2 </w:t>
            </w:r>
          </w:p>
        </w:tc>
        <w:tc>
          <w:tcPr>
            <w:tcW w:w="930" w:type="dxa"/>
            <w:tcBorders>
              <w:top w:val="nil"/>
              <w:left w:val="nil"/>
              <w:bottom w:val="nil"/>
              <w:right w:val="nil"/>
            </w:tcBorders>
            <w:shd w:val="clear" w:color="auto" w:fill="FFFFFF"/>
            <w:vAlign w:val="bottom"/>
            <w:hideMark/>
          </w:tcPr>
          <w:p w14:paraId="68F8558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258 </w:t>
            </w:r>
          </w:p>
        </w:tc>
      </w:tr>
      <w:tr w:rsidR="00BD3D24" w:rsidRPr="00BD3D24" w14:paraId="43E6E613" w14:textId="77777777" w:rsidTr="00BD3D24">
        <w:trPr>
          <w:trHeight w:val="300"/>
        </w:trPr>
        <w:tc>
          <w:tcPr>
            <w:tcW w:w="2595" w:type="dxa"/>
            <w:tcBorders>
              <w:top w:val="nil"/>
              <w:left w:val="nil"/>
              <w:bottom w:val="nil"/>
              <w:right w:val="nil"/>
            </w:tcBorders>
            <w:shd w:val="clear" w:color="auto" w:fill="FFFFFF"/>
            <w:vAlign w:val="bottom"/>
            <w:hideMark/>
          </w:tcPr>
          <w:p w14:paraId="25A3085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III aste </w:t>
            </w:r>
          </w:p>
        </w:tc>
        <w:tc>
          <w:tcPr>
            <w:tcW w:w="930" w:type="dxa"/>
            <w:tcBorders>
              <w:top w:val="nil"/>
              <w:left w:val="nil"/>
              <w:bottom w:val="nil"/>
              <w:right w:val="nil"/>
            </w:tcBorders>
            <w:shd w:val="clear" w:color="auto" w:fill="FFFFFF"/>
            <w:vAlign w:val="center"/>
            <w:hideMark/>
          </w:tcPr>
          <w:p w14:paraId="7A8482B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466 </w:t>
            </w:r>
          </w:p>
        </w:tc>
        <w:tc>
          <w:tcPr>
            <w:tcW w:w="930" w:type="dxa"/>
            <w:tcBorders>
              <w:top w:val="nil"/>
              <w:left w:val="nil"/>
              <w:bottom w:val="nil"/>
              <w:right w:val="nil"/>
            </w:tcBorders>
            <w:shd w:val="clear" w:color="auto" w:fill="FFFFFF"/>
            <w:vAlign w:val="bottom"/>
            <w:hideMark/>
          </w:tcPr>
          <w:p w14:paraId="4897A9C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452 </w:t>
            </w:r>
          </w:p>
        </w:tc>
        <w:tc>
          <w:tcPr>
            <w:tcW w:w="930" w:type="dxa"/>
            <w:tcBorders>
              <w:top w:val="nil"/>
              <w:left w:val="nil"/>
              <w:bottom w:val="nil"/>
              <w:right w:val="nil"/>
            </w:tcBorders>
            <w:shd w:val="clear" w:color="auto" w:fill="FFFFFF"/>
            <w:vAlign w:val="bottom"/>
            <w:hideMark/>
          </w:tcPr>
          <w:p w14:paraId="7D5833F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445 </w:t>
            </w:r>
          </w:p>
        </w:tc>
        <w:tc>
          <w:tcPr>
            <w:tcW w:w="930" w:type="dxa"/>
            <w:tcBorders>
              <w:top w:val="nil"/>
              <w:left w:val="nil"/>
              <w:bottom w:val="nil"/>
              <w:right w:val="nil"/>
            </w:tcBorders>
            <w:shd w:val="clear" w:color="auto" w:fill="FFFFFF"/>
            <w:vAlign w:val="bottom"/>
            <w:hideMark/>
          </w:tcPr>
          <w:p w14:paraId="3BCD94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454 </w:t>
            </w:r>
          </w:p>
        </w:tc>
        <w:tc>
          <w:tcPr>
            <w:tcW w:w="930" w:type="dxa"/>
            <w:tcBorders>
              <w:top w:val="nil"/>
              <w:left w:val="nil"/>
              <w:bottom w:val="nil"/>
              <w:right w:val="nil"/>
            </w:tcBorders>
            <w:shd w:val="clear" w:color="auto" w:fill="FFFFFF"/>
            <w:vAlign w:val="bottom"/>
            <w:hideMark/>
          </w:tcPr>
          <w:p w14:paraId="58D20D7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460 </w:t>
            </w:r>
          </w:p>
        </w:tc>
        <w:tc>
          <w:tcPr>
            <w:tcW w:w="930" w:type="dxa"/>
            <w:tcBorders>
              <w:top w:val="nil"/>
              <w:left w:val="nil"/>
              <w:bottom w:val="nil"/>
              <w:right w:val="nil"/>
            </w:tcBorders>
            <w:shd w:val="clear" w:color="auto" w:fill="FFFFFF"/>
            <w:vAlign w:val="bottom"/>
            <w:hideMark/>
          </w:tcPr>
          <w:p w14:paraId="0D5C0A7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12 </w:t>
            </w:r>
          </w:p>
        </w:tc>
        <w:tc>
          <w:tcPr>
            <w:tcW w:w="930" w:type="dxa"/>
            <w:tcBorders>
              <w:top w:val="nil"/>
              <w:left w:val="nil"/>
              <w:bottom w:val="nil"/>
              <w:right w:val="nil"/>
            </w:tcBorders>
            <w:shd w:val="clear" w:color="auto" w:fill="FFFFFF"/>
            <w:vAlign w:val="bottom"/>
            <w:hideMark/>
          </w:tcPr>
          <w:p w14:paraId="1F0953F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272 </w:t>
            </w:r>
          </w:p>
        </w:tc>
      </w:tr>
      <w:tr w:rsidR="00BD3D24" w:rsidRPr="00BD3D24" w14:paraId="08FCD0E2" w14:textId="77777777" w:rsidTr="00BD3D24">
        <w:trPr>
          <w:trHeight w:val="300"/>
        </w:trPr>
        <w:tc>
          <w:tcPr>
            <w:tcW w:w="2595" w:type="dxa"/>
            <w:tcBorders>
              <w:top w:val="nil"/>
              <w:left w:val="nil"/>
              <w:bottom w:val="nil"/>
              <w:right w:val="nil"/>
            </w:tcBorders>
            <w:shd w:val="clear" w:color="auto" w:fill="FFFFFF"/>
            <w:vAlign w:val="bottom"/>
            <w:hideMark/>
          </w:tcPr>
          <w:p w14:paraId="0C153B5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Gümnaasium </w:t>
            </w:r>
          </w:p>
        </w:tc>
        <w:tc>
          <w:tcPr>
            <w:tcW w:w="930" w:type="dxa"/>
            <w:tcBorders>
              <w:top w:val="nil"/>
              <w:left w:val="nil"/>
              <w:bottom w:val="nil"/>
              <w:right w:val="nil"/>
            </w:tcBorders>
            <w:shd w:val="clear" w:color="auto" w:fill="FFFFFF"/>
            <w:vAlign w:val="center"/>
            <w:hideMark/>
          </w:tcPr>
          <w:p w14:paraId="2592940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166 </w:t>
            </w:r>
          </w:p>
        </w:tc>
        <w:tc>
          <w:tcPr>
            <w:tcW w:w="930" w:type="dxa"/>
            <w:tcBorders>
              <w:top w:val="nil"/>
              <w:left w:val="nil"/>
              <w:bottom w:val="nil"/>
              <w:right w:val="nil"/>
            </w:tcBorders>
            <w:shd w:val="clear" w:color="auto" w:fill="FFFFFF"/>
            <w:vAlign w:val="bottom"/>
            <w:hideMark/>
          </w:tcPr>
          <w:p w14:paraId="0344DFE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181 </w:t>
            </w:r>
          </w:p>
        </w:tc>
        <w:tc>
          <w:tcPr>
            <w:tcW w:w="930" w:type="dxa"/>
            <w:tcBorders>
              <w:top w:val="nil"/>
              <w:left w:val="nil"/>
              <w:bottom w:val="nil"/>
              <w:right w:val="nil"/>
            </w:tcBorders>
            <w:shd w:val="clear" w:color="auto" w:fill="FFFFFF"/>
            <w:vAlign w:val="bottom"/>
            <w:hideMark/>
          </w:tcPr>
          <w:p w14:paraId="044F60B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177 </w:t>
            </w:r>
          </w:p>
        </w:tc>
        <w:tc>
          <w:tcPr>
            <w:tcW w:w="930" w:type="dxa"/>
            <w:tcBorders>
              <w:top w:val="nil"/>
              <w:left w:val="nil"/>
              <w:bottom w:val="nil"/>
              <w:right w:val="nil"/>
            </w:tcBorders>
            <w:shd w:val="clear" w:color="auto" w:fill="FFFFFF"/>
            <w:vAlign w:val="bottom"/>
            <w:hideMark/>
          </w:tcPr>
          <w:p w14:paraId="743E093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167 </w:t>
            </w:r>
          </w:p>
        </w:tc>
        <w:tc>
          <w:tcPr>
            <w:tcW w:w="930" w:type="dxa"/>
            <w:tcBorders>
              <w:top w:val="nil"/>
              <w:left w:val="nil"/>
              <w:bottom w:val="nil"/>
              <w:right w:val="nil"/>
            </w:tcBorders>
            <w:shd w:val="clear" w:color="auto" w:fill="FFFFFF"/>
            <w:vAlign w:val="bottom"/>
            <w:hideMark/>
          </w:tcPr>
          <w:p w14:paraId="0AF5B2A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176 </w:t>
            </w:r>
          </w:p>
        </w:tc>
        <w:tc>
          <w:tcPr>
            <w:tcW w:w="930" w:type="dxa"/>
            <w:tcBorders>
              <w:top w:val="nil"/>
              <w:left w:val="nil"/>
              <w:bottom w:val="nil"/>
              <w:right w:val="nil"/>
            </w:tcBorders>
            <w:shd w:val="clear" w:color="auto" w:fill="FFFFFF"/>
            <w:vAlign w:val="bottom"/>
            <w:hideMark/>
          </w:tcPr>
          <w:p w14:paraId="0ED2CC0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176 </w:t>
            </w:r>
          </w:p>
        </w:tc>
        <w:tc>
          <w:tcPr>
            <w:tcW w:w="930" w:type="dxa"/>
            <w:tcBorders>
              <w:top w:val="nil"/>
              <w:left w:val="nil"/>
              <w:bottom w:val="nil"/>
              <w:right w:val="nil"/>
            </w:tcBorders>
            <w:shd w:val="clear" w:color="auto" w:fill="FFFFFF"/>
            <w:vAlign w:val="bottom"/>
            <w:hideMark/>
          </w:tcPr>
          <w:p w14:paraId="47EA77A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176 </w:t>
            </w:r>
          </w:p>
        </w:tc>
      </w:tr>
      <w:tr w:rsidR="00BD3D24" w:rsidRPr="00BD3D24" w14:paraId="18F869A5" w14:textId="77777777" w:rsidTr="00BD3D24">
        <w:trPr>
          <w:trHeight w:val="300"/>
        </w:trPr>
        <w:tc>
          <w:tcPr>
            <w:tcW w:w="2595" w:type="dxa"/>
            <w:tcBorders>
              <w:top w:val="nil"/>
              <w:left w:val="nil"/>
              <w:bottom w:val="nil"/>
              <w:right w:val="nil"/>
            </w:tcBorders>
            <w:shd w:val="clear" w:color="auto" w:fill="FFFFFF"/>
            <w:vAlign w:val="bottom"/>
            <w:hideMark/>
          </w:tcPr>
          <w:p w14:paraId="65E61CB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center"/>
            <w:hideMark/>
          </w:tcPr>
          <w:p w14:paraId="47E824D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2FDA4B2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6483264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1661958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38B2BE1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3C33C5A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2932B28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615C087C" w14:textId="77777777" w:rsidTr="00BD3D24">
        <w:trPr>
          <w:trHeight w:val="315"/>
        </w:trPr>
        <w:tc>
          <w:tcPr>
            <w:tcW w:w="2595" w:type="dxa"/>
            <w:tcBorders>
              <w:top w:val="single" w:sz="6" w:space="0" w:color="auto"/>
              <w:left w:val="nil"/>
              <w:bottom w:val="single" w:sz="6" w:space="0" w:color="auto"/>
              <w:right w:val="nil"/>
            </w:tcBorders>
            <w:shd w:val="clear" w:color="auto" w:fill="FFFFFF"/>
            <w:vAlign w:val="bottom"/>
            <w:hideMark/>
          </w:tcPr>
          <w:p w14:paraId="0CF9AF0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Õpetajate keskmine vanus</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center"/>
            <w:hideMark/>
          </w:tcPr>
          <w:p w14:paraId="61BCF32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28C8841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2F815D2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10DF4403"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bottom"/>
            <w:hideMark/>
          </w:tcPr>
          <w:p w14:paraId="6040EC5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center"/>
            <w:hideMark/>
          </w:tcPr>
          <w:p w14:paraId="35B6FFB3"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Min </w:t>
            </w:r>
            <w:r w:rsidRPr="00BD3D24">
              <w:rPr>
                <w:rFonts w:ascii="Calibri" w:eastAsia="Times New Roman" w:hAnsi="Calibri" w:cs="Calibri"/>
                <w:color w:val="000000"/>
                <w:sz w:val="20"/>
                <w:szCs w:val="20"/>
                <w:lang w:eastAsia="et-EE"/>
              </w:rPr>
              <w:t> </w:t>
            </w:r>
          </w:p>
        </w:tc>
        <w:tc>
          <w:tcPr>
            <w:tcW w:w="930" w:type="dxa"/>
            <w:tcBorders>
              <w:top w:val="single" w:sz="6" w:space="0" w:color="auto"/>
              <w:left w:val="nil"/>
              <w:bottom w:val="single" w:sz="6" w:space="0" w:color="auto"/>
              <w:right w:val="nil"/>
            </w:tcBorders>
            <w:shd w:val="clear" w:color="auto" w:fill="FFFFFF"/>
            <w:vAlign w:val="center"/>
            <w:hideMark/>
          </w:tcPr>
          <w:p w14:paraId="487C3DCF"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Max</w:t>
            </w:r>
            <w:r w:rsidRPr="00BD3D24">
              <w:rPr>
                <w:rFonts w:ascii="Calibri" w:eastAsia="Times New Roman" w:hAnsi="Calibri" w:cs="Calibri"/>
                <w:color w:val="000000"/>
                <w:sz w:val="20"/>
                <w:szCs w:val="20"/>
                <w:lang w:eastAsia="et-EE"/>
              </w:rPr>
              <w:t> </w:t>
            </w:r>
          </w:p>
        </w:tc>
      </w:tr>
      <w:tr w:rsidR="00BD3D24" w:rsidRPr="00BD3D24" w14:paraId="46904300" w14:textId="77777777" w:rsidTr="00BD3D24">
        <w:trPr>
          <w:trHeight w:val="300"/>
        </w:trPr>
        <w:tc>
          <w:tcPr>
            <w:tcW w:w="2595" w:type="dxa"/>
            <w:tcBorders>
              <w:top w:val="nil"/>
              <w:left w:val="nil"/>
              <w:bottom w:val="nil"/>
              <w:right w:val="nil"/>
            </w:tcBorders>
            <w:shd w:val="clear" w:color="auto" w:fill="FFFFFF"/>
            <w:vAlign w:val="bottom"/>
            <w:hideMark/>
          </w:tcPr>
          <w:p w14:paraId="22BE788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Gümnaasium </w:t>
            </w:r>
          </w:p>
        </w:tc>
        <w:tc>
          <w:tcPr>
            <w:tcW w:w="930" w:type="dxa"/>
            <w:tcBorders>
              <w:top w:val="nil"/>
              <w:left w:val="nil"/>
              <w:bottom w:val="nil"/>
              <w:right w:val="nil"/>
            </w:tcBorders>
            <w:shd w:val="clear" w:color="auto" w:fill="FFFFFF"/>
            <w:vAlign w:val="center"/>
            <w:hideMark/>
          </w:tcPr>
          <w:p w14:paraId="0022BA1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48.40 </w:t>
            </w:r>
          </w:p>
        </w:tc>
        <w:tc>
          <w:tcPr>
            <w:tcW w:w="930" w:type="dxa"/>
            <w:tcBorders>
              <w:top w:val="nil"/>
              <w:left w:val="nil"/>
              <w:bottom w:val="nil"/>
              <w:right w:val="nil"/>
            </w:tcBorders>
            <w:shd w:val="clear" w:color="auto" w:fill="FFFFFF"/>
            <w:vAlign w:val="bottom"/>
            <w:hideMark/>
          </w:tcPr>
          <w:p w14:paraId="4F49150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50.00 </w:t>
            </w:r>
          </w:p>
        </w:tc>
        <w:tc>
          <w:tcPr>
            <w:tcW w:w="930" w:type="dxa"/>
            <w:tcBorders>
              <w:top w:val="nil"/>
              <w:left w:val="nil"/>
              <w:bottom w:val="nil"/>
              <w:right w:val="nil"/>
            </w:tcBorders>
            <w:shd w:val="clear" w:color="auto" w:fill="FFFFFF"/>
            <w:vAlign w:val="bottom"/>
            <w:hideMark/>
          </w:tcPr>
          <w:p w14:paraId="41B7F11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49.60 </w:t>
            </w:r>
          </w:p>
        </w:tc>
        <w:tc>
          <w:tcPr>
            <w:tcW w:w="930" w:type="dxa"/>
            <w:tcBorders>
              <w:top w:val="nil"/>
              <w:left w:val="nil"/>
              <w:bottom w:val="nil"/>
              <w:right w:val="nil"/>
            </w:tcBorders>
            <w:shd w:val="clear" w:color="auto" w:fill="FFFFFF"/>
            <w:vAlign w:val="bottom"/>
            <w:hideMark/>
          </w:tcPr>
          <w:p w14:paraId="48A85E1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49.10 </w:t>
            </w:r>
          </w:p>
        </w:tc>
        <w:tc>
          <w:tcPr>
            <w:tcW w:w="930" w:type="dxa"/>
            <w:tcBorders>
              <w:top w:val="nil"/>
              <w:left w:val="nil"/>
              <w:bottom w:val="nil"/>
              <w:right w:val="nil"/>
            </w:tcBorders>
            <w:shd w:val="clear" w:color="auto" w:fill="FFFFFF"/>
            <w:vAlign w:val="bottom"/>
            <w:hideMark/>
          </w:tcPr>
          <w:p w14:paraId="7E2E595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50.60 </w:t>
            </w:r>
          </w:p>
        </w:tc>
        <w:tc>
          <w:tcPr>
            <w:tcW w:w="930" w:type="dxa"/>
            <w:tcBorders>
              <w:top w:val="nil"/>
              <w:left w:val="nil"/>
              <w:bottom w:val="nil"/>
              <w:right w:val="nil"/>
            </w:tcBorders>
            <w:shd w:val="clear" w:color="auto" w:fill="FFFFFF"/>
            <w:vAlign w:val="bottom"/>
            <w:hideMark/>
          </w:tcPr>
          <w:p w14:paraId="532564C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50.60 </w:t>
            </w:r>
          </w:p>
        </w:tc>
        <w:tc>
          <w:tcPr>
            <w:tcW w:w="930" w:type="dxa"/>
            <w:tcBorders>
              <w:top w:val="nil"/>
              <w:left w:val="nil"/>
              <w:bottom w:val="nil"/>
              <w:right w:val="nil"/>
            </w:tcBorders>
            <w:shd w:val="clear" w:color="auto" w:fill="FFFFFF"/>
            <w:vAlign w:val="bottom"/>
            <w:hideMark/>
          </w:tcPr>
          <w:p w14:paraId="5C97CC9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50.60 </w:t>
            </w:r>
          </w:p>
        </w:tc>
      </w:tr>
      <w:tr w:rsidR="00BD3D24" w:rsidRPr="00BD3D24" w14:paraId="274C6A8F" w14:textId="77777777" w:rsidTr="00BD3D24">
        <w:trPr>
          <w:trHeight w:val="300"/>
        </w:trPr>
        <w:tc>
          <w:tcPr>
            <w:tcW w:w="2595" w:type="dxa"/>
            <w:tcBorders>
              <w:top w:val="nil"/>
              <w:left w:val="nil"/>
              <w:bottom w:val="nil"/>
              <w:right w:val="nil"/>
            </w:tcBorders>
            <w:shd w:val="clear" w:color="auto" w:fill="FFFFFF"/>
            <w:vAlign w:val="bottom"/>
            <w:hideMark/>
          </w:tcPr>
          <w:p w14:paraId="27672CC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Keskkool </w:t>
            </w:r>
          </w:p>
        </w:tc>
        <w:tc>
          <w:tcPr>
            <w:tcW w:w="930" w:type="dxa"/>
            <w:tcBorders>
              <w:top w:val="nil"/>
              <w:left w:val="nil"/>
              <w:bottom w:val="nil"/>
              <w:right w:val="nil"/>
            </w:tcBorders>
            <w:shd w:val="clear" w:color="auto" w:fill="FFFFFF"/>
            <w:vAlign w:val="center"/>
            <w:hideMark/>
          </w:tcPr>
          <w:p w14:paraId="3C2E40C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54.20 </w:t>
            </w:r>
          </w:p>
        </w:tc>
        <w:tc>
          <w:tcPr>
            <w:tcW w:w="930" w:type="dxa"/>
            <w:tcBorders>
              <w:top w:val="nil"/>
              <w:left w:val="nil"/>
              <w:bottom w:val="nil"/>
              <w:right w:val="nil"/>
            </w:tcBorders>
            <w:shd w:val="clear" w:color="auto" w:fill="FFFFFF"/>
            <w:vAlign w:val="bottom"/>
            <w:hideMark/>
          </w:tcPr>
          <w:p w14:paraId="55774A9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5C753CD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18AC414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2351F31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19E7F4E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72AB0E3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5A69CB17" w14:textId="77777777" w:rsidTr="00BD3D24">
        <w:trPr>
          <w:trHeight w:val="300"/>
        </w:trPr>
        <w:tc>
          <w:tcPr>
            <w:tcW w:w="2595" w:type="dxa"/>
            <w:tcBorders>
              <w:top w:val="nil"/>
              <w:left w:val="nil"/>
              <w:bottom w:val="nil"/>
              <w:right w:val="nil"/>
            </w:tcBorders>
            <w:shd w:val="clear" w:color="auto" w:fill="FFFFFF"/>
            <w:vAlign w:val="bottom"/>
            <w:hideMark/>
          </w:tcPr>
          <w:p w14:paraId="39A0B40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Põhikool </w:t>
            </w:r>
          </w:p>
        </w:tc>
        <w:tc>
          <w:tcPr>
            <w:tcW w:w="930" w:type="dxa"/>
            <w:tcBorders>
              <w:top w:val="nil"/>
              <w:left w:val="nil"/>
              <w:bottom w:val="nil"/>
              <w:right w:val="nil"/>
            </w:tcBorders>
            <w:shd w:val="clear" w:color="auto" w:fill="FFFFFF"/>
            <w:vAlign w:val="center"/>
            <w:hideMark/>
          </w:tcPr>
          <w:p w14:paraId="6528818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47.36 </w:t>
            </w:r>
          </w:p>
        </w:tc>
        <w:tc>
          <w:tcPr>
            <w:tcW w:w="930" w:type="dxa"/>
            <w:tcBorders>
              <w:top w:val="nil"/>
              <w:left w:val="nil"/>
              <w:bottom w:val="nil"/>
              <w:right w:val="nil"/>
            </w:tcBorders>
            <w:shd w:val="clear" w:color="auto" w:fill="FFFFFF"/>
            <w:vAlign w:val="bottom"/>
            <w:hideMark/>
          </w:tcPr>
          <w:p w14:paraId="5DFF2A2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49.13 </w:t>
            </w:r>
          </w:p>
        </w:tc>
        <w:tc>
          <w:tcPr>
            <w:tcW w:w="930" w:type="dxa"/>
            <w:tcBorders>
              <w:top w:val="nil"/>
              <w:left w:val="nil"/>
              <w:bottom w:val="nil"/>
              <w:right w:val="nil"/>
            </w:tcBorders>
            <w:shd w:val="clear" w:color="auto" w:fill="FFFFFF"/>
            <w:vAlign w:val="bottom"/>
            <w:hideMark/>
          </w:tcPr>
          <w:p w14:paraId="210221B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49.75 </w:t>
            </w:r>
          </w:p>
        </w:tc>
        <w:tc>
          <w:tcPr>
            <w:tcW w:w="930" w:type="dxa"/>
            <w:tcBorders>
              <w:top w:val="nil"/>
              <w:left w:val="nil"/>
              <w:bottom w:val="nil"/>
              <w:right w:val="nil"/>
            </w:tcBorders>
            <w:shd w:val="clear" w:color="auto" w:fill="FFFFFF"/>
            <w:vAlign w:val="bottom"/>
            <w:hideMark/>
          </w:tcPr>
          <w:p w14:paraId="69D5599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50.27 </w:t>
            </w:r>
          </w:p>
        </w:tc>
        <w:tc>
          <w:tcPr>
            <w:tcW w:w="930" w:type="dxa"/>
            <w:tcBorders>
              <w:top w:val="nil"/>
              <w:left w:val="nil"/>
              <w:bottom w:val="nil"/>
              <w:right w:val="nil"/>
            </w:tcBorders>
            <w:shd w:val="clear" w:color="auto" w:fill="FFFFFF"/>
            <w:vAlign w:val="bottom"/>
            <w:hideMark/>
          </w:tcPr>
          <w:p w14:paraId="38DB522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50.60 </w:t>
            </w:r>
          </w:p>
        </w:tc>
        <w:tc>
          <w:tcPr>
            <w:tcW w:w="930" w:type="dxa"/>
            <w:tcBorders>
              <w:top w:val="nil"/>
              <w:left w:val="nil"/>
              <w:bottom w:val="nil"/>
              <w:right w:val="nil"/>
            </w:tcBorders>
            <w:shd w:val="clear" w:color="auto" w:fill="FFFFFF"/>
            <w:vAlign w:val="bottom"/>
            <w:hideMark/>
          </w:tcPr>
          <w:p w14:paraId="50EB302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45.00 </w:t>
            </w:r>
          </w:p>
        </w:tc>
        <w:tc>
          <w:tcPr>
            <w:tcW w:w="930" w:type="dxa"/>
            <w:tcBorders>
              <w:top w:val="nil"/>
              <w:left w:val="nil"/>
              <w:bottom w:val="nil"/>
              <w:right w:val="nil"/>
            </w:tcBorders>
            <w:shd w:val="clear" w:color="auto" w:fill="FFFFFF"/>
            <w:vAlign w:val="bottom"/>
            <w:hideMark/>
          </w:tcPr>
          <w:p w14:paraId="69A42D4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59.00 </w:t>
            </w:r>
          </w:p>
        </w:tc>
      </w:tr>
      <w:tr w:rsidR="00BD3D24" w:rsidRPr="00BD3D24" w14:paraId="6E45D660" w14:textId="77777777" w:rsidTr="00BD3D24">
        <w:trPr>
          <w:trHeight w:val="300"/>
        </w:trPr>
        <w:tc>
          <w:tcPr>
            <w:tcW w:w="2595" w:type="dxa"/>
            <w:tcBorders>
              <w:top w:val="nil"/>
              <w:left w:val="nil"/>
              <w:bottom w:val="nil"/>
              <w:right w:val="nil"/>
            </w:tcBorders>
            <w:shd w:val="clear" w:color="auto" w:fill="FFFFFF"/>
            <w:vAlign w:val="bottom"/>
            <w:hideMark/>
          </w:tcPr>
          <w:p w14:paraId="27A12A7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20"/>
                <w:szCs w:val="20"/>
                <w:lang w:eastAsia="et-EE"/>
              </w:rPr>
              <w:t>60 aastaste või vanemate õpetajate osakaal</w:t>
            </w: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6CE5F8E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4D8ABD8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5E96284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4194212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6AC7DA0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100560F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3964E22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5D5DED10" w14:textId="77777777" w:rsidTr="00BD3D24">
        <w:trPr>
          <w:trHeight w:val="300"/>
        </w:trPr>
        <w:tc>
          <w:tcPr>
            <w:tcW w:w="2595" w:type="dxa"/>
            <w:tcBorders>
              <w:top w:val="nil"/>
              <w:left w:val="nil"/>
              <w:bottom w:val="nil"/>
              <w:right w:val="nil"/>
            </w:tcBorders>
            <w:shd w:val="clear" w:color="auto" w:fill="FFFFFF"/>
            <w:vAlign w:val="bottom"/>
            <w:hideMark/>
          </w:tcPr>
          <w:p w14:paraId="083E0EA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Gümnaasium </w:t>
            </w:r>
          </w:p>
        </w:tc>
        <w:tc>
          <w:tcPr>
            <w:tcW w:w="930" w:type="dxa"/>
            <w:tcBorders>
              <w:top w:val="nil"/>
              <w:left w:val="nil"/>
              <w:bottom w:val="nil"/>
              <w:right w:val="nil"/>
            </w:tcBorders>
            <w:shd w:val="clear" w:color="auto" w:fill="FFFFFF"/>
            <w:vAlign w:val="center"/>
            <w:hideMark/>
          </w:tcPr>
          <w:p w14:paraId="4FC4ADD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0.23 </w:t>
            </w:r>
          </w:p>
        </w:tc>
        <w:tc>
          <w:tcPr>
            <w:tcW w:w="930" w:type="dxa"/>
            <w:tcBorders>
              <w:top w:val="nil"/>
              <w:left w:val="nil"/>
              <w:bottom w:val="nil"/>
              <w:right w:val="nil"/>
            </w:tcBorders>
            <w:shd w:val="clear" w:color="auto" w:fill="FFFFFF"/>
            <w:vAlign w:val="bottom"/>
            <w:hideMark/>
          </w:tcPr>
          <w:p w14:paraId="474D685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0.32 </w:t>
            </w:r>
          </w:p>
        </w:tc>
        <w:tc>
          <w:tcPr>
            <w:tcW w:w="930" w:type="dxa"/>
            <w:tcBorders>
              <w:top w:val="nil"/>
              <w:left w:val="nil"/>
              <w:bottom w:val="nil"/>
              <w:right w:val="nil"/>
            </w:tcBorders>
            <w:shd w:val="clear" w:color="auto" w:fill="FFFFFF"/>
            <w:vAlign w:val="bottom"/>
            <w:hideMark/>
          </w:tcPr>
          <w:p w14:paraId="7FA8D8F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0.28 </w:t>
            </w:r>
          </w:p>
        </w:tc>
        <w:tc>
          <w:tcPr>
            <w:tcW w:w="930" w:type="dxa"/>
            <w:tcBorders>
              <w:top w:val="nil"/>
              <w:left w:val="nil"/>
              <w:bottom w:val="nil"/>
              <w:right w:val="nil"/>
            </w:tcBorders>
            <w:shd w:val="clear" w:color="auto" w:fill="FFFFFF"/>
            <w:vAlign w:val="bottom"/>
            <w:hideMark/>
          </w:tcPr>
          <w:p w14:paraId="0B99B77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0.24 </w:t>
            </w:r>
          </w:p>
        </w:tc>
        <w:tc>
          <w:tcPr>
            <w:tcW w:w="930" w:type="dxa"/>
            <w:tcBorders>
              <w:top w:val="nil"/>
              <w:left w:val="nil"/>
              <w:bottom w:val="nil"/>
              <w:right w:val="nil"/>
            </w:tcBorders>
            <w:shd w:val="clear" w:color="auto" w:fill="FFFFFF"/>
            <w:vAlign w:val="bottom"/>
            <w:hideMark/>
          </w:tcPr>
          <w:p w14:paraId="231FD10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0.23 </w:t>
            </w:r>
          </w:p>
        </w:tc>
        <w:tc>
          <w:tcPr>
            <w:tcW w:w="930" w:type="dxa"/>
            <w:tcBorders>
              <w:top w:val="nil"/>
              <w:left w:val="nil"/>
              <w:bottom w:val="nil"/>
              <w:right w:val="nil"/>
            </w:tcBorders>
            <w:shd w:val="clear" w:color="auto" w:fill="FFFFFF"/>
            <w:vAlign w:val="bottom"/>
            <w:hideMark/>
          </w:tcPr>
          <w:p w14:paraId="16A3DFD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0.23 </w:t>
            </w:r>
          </w:p>
        </w:tc>
        <w:tc>
          <w:tcPr>
            <w:tcW w:w="930" w:type="dxa"/>
            <w:tcBorders>
              <w:top w:val="nil"/>
              <w:left w:val="nil"/>
              <w:bottom w:val="nil"/>
              <w:right w:val="nil"/>
            </w:tcBorders>
            <w:shd w:val="clear" w:color="auto" w:fill="FFFFFF"/>
            <w:vAlign w:val="bottom"/>
            <w:hideMark/>
          </w:tcPr>
          <w:p w14:paraId="27CF78E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0.23 </w:t>
            </w:r>
          </w:p>
        </w:tc>
      </w:tr>
      <w:tr w:rsidR="00BD3D24" w:rsidRPr="00BD3D24" w14:paraId="6ADFE698" w14:textId="77777777" w:rsidTr="00BD3D24">
        <w:trPr>
          <w:trHeight w:val="300"/>
        </w:trPr>
        <w:tc>
          <w:tcPr>
            <w:tcW w:w="2595" w:type="dxa"/>
            <w:tcBorders>
              <w:top w:val="nil"/>
              <w:left w:val="nil"/>
              <w:bottom w:val="nil"/>
              <w:right w:val="nil"/>
            </w:tcBorders>
            <w:shd w:val="clear" w:color="auto" w:fill="FFFFFF"/>
            <w:vAlign w:val="bottom"/>
            <w:hideMark/>
          </w:tcPr>
          <w:p w14:paraId="775C730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lastRenderedPageBreak/>
              <w:t>Keskkool </w:t>
            </w:r>
          </w:p>
        </w:tc>
        <w:tc>
          <w:tcPr>
            <w:tcW w:w="930" w:type="dxa"/>
            <w:tcBorders>
              <w:top w:val="nil"/>
              <w:left w:val="nil"/>
              <w:bottom w:val="nil"/>
              <w:right w:val="nil"/>
            </w:tcBorders>
            <w:shd w:val="clear" w:color="auto" w:fill="FFFFFF"/>
            <w:vAlign w:val="bottom"/>
            <w:hideMark/>
          </w:tcPr>
          <w:p w14:paraId="30B5A2D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0.38 </w:t>
            </w:r>
          </w:p>
        </w:tc>
        <w:tc>
          <w:tcPr>
            <w:tcW w:w="930" w:type="dxa"/>
            <w:tcBorders>
              <w:top w:val="nil"/>
              <w:left w:val="nil"/>
              <w:bottom w:val="nil"/>
              <w:right w:val="nil"/>
            </w:tcBorders>
            <w:shd w:val="clear" w:color="auto" w:fill="FFFFFF"/>
            <w:vAlign w:val="bottom"/>
            <w:hideMark/>
          </w:tcPr>
          <w:p w14:paraId="43340CA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 </w:t>
            </w:r>
          </w:p>
        </w:tc>
        <w:tc>
          <w:tcPr>
            <w:tcW w:w="930" w:type="dxa"/>
            <w:tcBorders>
              <w:top w:val="nil"/>
              <w:left w:val="nil"/>
              <w:bottom w:val="nil"/>
              <w:right w:val="nil"/>
            </w:tcBorders>
            <w:shd w:val="clear" w:color="auto" w:fill="FFFFFF"/>
            <w:vAlign w:val="bottom"/>
            <w:hideMark/>
          </w:tcPr>
          <w:p w14:paraId="3ED675F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4478D5B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6AAB4B1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486C45A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930" w:type="dxa"/>
            <w:tcBorders>
              <w:top w:val="nil"/>
              <w:left w:val="nil"/>
              <w:bottom w:val="nil"/>
              <w:right w:val="nil"/>
            </w:tcBorders>
            <w:shd w:val="clear" w:color="auto" w:fill="FFFFFF"/>
            <w:vAlign w:val="bottom"/>
            <w:hideMark/>
          </w:tcPr>
          <w:p w14:paraId="7CB946D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31CE6243" w14:textId="77777777" w:rsidTr="00BD3D24">
        <w:trPr>
          <w:trHeight w:val="300"/>
        </w:trPr>
        <w:tc>
          <w:tcPr>
            <w:tcW w:w="2595" w:type="dxa"/>
            <w:tcBorders>
              <w:top w:val="nil"/>
              <w:left w:val="nil"/>
              <w:bottom w:val="single" w:sz="6" w:space="0" w:color="auto"/>
              <w:right w:val="nil"/>
            </w:tcBorders>
            <w:shd w:val="clear" w:color="auto" w:fill="FFFFFF"/>
            <w:vAlign w:val="bottom"/>
            <w:hideMark/>
          </w:tcPr>
          <w:p w14:paraId="2A9E477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Põhikool </w:t>
            </w:r>
          </w:p>
        </w:tc>
        <w:tc>
          <w:tcPr>
            <w:tcW w:w="930" w:type="dxa"/>
            <w:tcBorders>
              <w:top w:val="nil"/>
              <w:left w:val="nil"/>
              <w:bottom w:val="single" w:sz="6" w:space="0" w:color="auto"/>
              <w:right w:val="nil"/>
            </w:tcBorders>
            <w:shd w:val="clear" w:color="auto" w:fill="FFFFFF"/>
            <w:vAlign w:val="bottom"/>
            <w:hideMark/>
          </w:tcPr>
          <w:p w14:paraId="15293A0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0.22 </w:t>
            </w:r>
          </w:p>
        </w:tc>
        <w:tc>
          <w:tcPr>
            <w:tcW w:w="930" w:type="dxa"/>
            <w:tcBorders>
              <w:top w:val="nil"/>
              <w:left w:val="nil"/>
              <w:bottom w:val="single" w:sz="6" w:space="0" w:color="auto"/>
              <w:right w:val="nil"/>
            </w:tcBorders>
            <w:shd w:val="clear" w:color="auto" w:fill="FFFFFF"/>
            <w:vAlign w:val="bottom"/>
            <w:hideMark/>
          </w:tcPr>
          <w:p w14:paraId="69A44AE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0.25 </w:t>
            </w:r>
          </w:p>
        </w:tc>
        <w:tc>
          <w:tcPr>
            <w:tcW w:w="930" w:type="dxa"/>
            <w:tcBorders>
              <w:top w:val="nil"/>
              <w:left w:val="nil"/>
              <w:bottom w:val="single" w:sz="6" w:space="0" w:color="auto"/>
              <w:right w:val="nil"/>
            </w:tcBorders>
            <w:shd w:val="clear" w:color="auto" w:fill="FFFFFF"/>
            <w:vAlign w:val="bottom"/>
            <w:hideMark/>
          </w:tcPr>
          <w:p w14:paraId="5ED96AE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0.25 </w:t>
            </w:r>
          </w:p>
        </w:tc>
        <w:tc>
          <w:tcPr>
            <w:tcW w:w="930" w:type="dxa"/>
            <w:tcBorders>
              <w:top w:val="nil"/>
              <w:left w:val="nil"/>
              <w:bottom w:val="single" w:sz="6" w:space="0" w:color="auto"/>
              <w:right w:val="nil"/>
            </w:tcBorders>
            <w:shd w:val="clear" w:color="auto" w:fill="FFFFFF"/>
            <w:vAlign w:val="bottom"/>
            <w:hideMark/>
          </w:tcPr>
          <w:p w14:paraId="55E6557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0.27 </w:t>
            </w:r>
          </w:p>
        </w:tc>
        <w:tc>
          <w:tcPr>
            <w:tcW w:w="930" w:type="dxa"/>
            <w:tcBorders>
              <w:top w:val="nil"/>
              <w:left w:val="nil"/>
              <w:bottom w:val="single" w:sz="6" w:space="0" w:color="auto"/>
              <w:right w:val="nil"/>
            </w:tcBorders>
            <w:shd w:val="clear" w:color="auto" w:fill="FFFFFF"/>
            <w:vAlign w:val="bottom"/>
            <w:hideMark/>
          </w:tcPr>
          <w:p w14:paraId="006894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0.26 </w:t>
            </w:r>
          </w:p>
        </w:tc>
        <w:tc>
          <w:tcPr>
            <w:tcW w:w="930" w:type="dxa"/>
            <w:tcBorders>
              <w:top w:val="nil"/>
              <w:left w:val="nil"/>
              <w:bottom w:val="single" w:sz="6" w:space="0" w:color="auto"/>
              <w:right w:val="nil"/>
            </w:tcBorders>
            <w:shd w:val="clear" w:color="auto" w:fill="FFFFFF"/>
            <w:vAlign w:val="bottom"/>
            <w:hideMark/>
          </w:tcPr>
          <w:p w14:paraId="471FC5F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0.15 </w:t>
            </w:r>
          </w:p>
        </w:tc>
        <w:tc>
          <w:tcPr>
            <w:tcW w:w="930" w:type="dxa"/>
            <w:tcBorders>
              <w:top w:val="nil"/>
              <w:left w:val="nil"/>
              <w:bottom w:val="single" w:sz="6" w:space="0" w:color="auto"/>
              <w:right w:val="nil"/>
            </w:tcBorders>
            <w:shd w:val="clear" w:color="auto" w:fill="FFFFFF"/>
            <w:vAlign w:val="bottom"/>
            <w:hideMark/>
          </w:tcPr>
          <w:p w14:paraId="28FA9FB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20"/>
                <w:szCs w:val="20"/>
                <w:lang w:eastAsia="et-EE"/>
              </w:rPr>
              <w:t>0.33 </w:t>
            </w:r>
          </w:p>
        </w:tc>
      </w:tr>
    </w:tbl>
    <w:p w14:paraId="3BF8BB67" w14:textId="77777777" w:rsidR="00A70F53" w:rsidRDefault="00A70F53" w:rsidP="00D416BE">
      <w:pPr>
        <w:jc w:val="both"/>
        <w:textAlignment w:val="baseline"/>
        <w:rPr>
          <w:rFonts w:ascii="Calibri" w:eastAsia="Times New Roman" w:hAnsi="Calibri" w:cs="Calibri"/>
          <w:sz w:val="18"/>
          <w:szCs w:val="18"/>
          <w:lang w:eastAsia="et-EE"/>
        </w:rPr>
      </w:pPr>
    </w:p>
    <w:p w14:paraId="559C66F3" w14:textId="2C866C62"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Allikad: Haridusilm, HTM rahuloluküsitlused, HTM koolide registripõhine andmebaas 2023, autorite arvutused </w:t>
      </w:r>
    </w:p>
    <w:p w14:paraId="78615754" w14:textId="77777777" w:rsidR="00D72477" w:rsidRDefault="00BD3D24" w:rsidP="00D416BE">
      <w:pPr>
        <w:jc w:val="both"/>
        <w:textAlignment w:val="baseline"/>
        <w:rPr>
          <w:rFonts w:ascii="Calibri" w:eastAsia="Times New Roman" w:hAnsi="Calibri" w:cs="Calibri"/>
          <w:lang w:eastAsia="et-EE"/>
        </w:rPr>
      </w:pPr>
      <w:r w:rsidRPr="00BD3D24">
        <w:rPr>
          <w:rFonts w:ascii="Calibri" w:eastAsia="Times New Roman" w:hAnsi="Calibri" w:cs="Calibri"/>
          <w:lang w:eastAsia="et-EE"/>
        </w:rPr>
        <w:t>Kokkuvõtvalt (vt tabel 2.2) iseloomustab valla haridusmaastikku suur koolidevaheline erinevus õpilaste arvudes, kõrge ja kasvav õpetajate keskmine vanus (eriti põhikoolis) ja üle 60-aastaste õpetajate suur osakaal. </w:t>
      </w:r>
    </w:p>
    <w:p w14:paraId="17E95AE3" w14:textId="05390AD6"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6E5083B7" w14:textId="0BB71A8A" w:rsidR="00BD3D24" w:rsidRPr="00BD3D24" w:rsidRDefault="0C2F2C9B" w:rsidP="003F5F26">
      <w:pPr>
        <w:pStyle w:val="Pealkiri3"/>
        <w:numPr>
          <w:ilvl w:val="2"/>
          <w:numId w:val="4"/>
        </w:numPr>
        <w:spacing w:before="0" w:after="160"/>
        <w:rPr>
          <w:rFonts w:eastAsia="Times New Roman"/>
          <w:lang w:eastAsia="et-EE"/>
        </w:rPr>
      </w:pPr>
      <w:bookmarkStart w:id="18" w:name="_Toc158274601"/>
      <w:r w:rsidRPr="0C2F2C9B">
        <w:rPr>
          <w:rFonts w:eastAsia="Times New Roman"/>
          <w:lang w:eastAsia="et-EE"/>
        </w:rPr>
        <w:t>Valga valla koolide sisendid</w:t>
      </w:r>
      <w:bookmarkEnd w:id="18"/>
      <w:r w:rsidRPr="0C2F2C9B">
        <w:rPr>
          <w:rFonts w:eastAsia="Times New Roman"/>
          <w:lang w:eastAsia="et-EE"/>
        </w:rPr>
        <w:t> </w:t>
      </w:r>
    </w:p>
    <w:p w14:paraId="21D9E7BD"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Heade haridustulemuste (tulemuslikkuse) loomiseks ehk tulemuslikuks koolipidamiseks tarvilikud sisendid on head õpetajad ja õppevahendid, end hästi tundvad toetatud kodudega ja ettevalmistusega õpilased.  Õpetajate headuse mõõtmine on keeruline ülesanne, seega saab selle taandada õpetajate kvantiteedi (mida rohkem õpetajaid õpilase kohta, seda suuremad haridusressursid) ja kvalifikatsiooninõuete täitmise peale.  Valga vallas on üldiselt klassi keskmised suurused väikesed ja õpilasi õpetaja kohta vähe (efektiivsetes koolides on nad tüüpiliselt 12-15 õpilast õpetaja kohta).  Samas on õpetajad kõrgelt kvalifitseeritud.  Nagu juba mainitud on õpilaste taust koduste haridusressursside lõikes pigem madal, seda kompenseerib ilmselt vähemasti osaliselt alushariduses osalenud õpilaste kõrge osakaal. </w:t>
      </w:r>
    </w:p>
    <w:p w14:paraId="3F9BF2A3" w14:textId="77777777" w:rsidR="00BD3D24" w:rsidRPr="00BD3D24" w:rsidRDefault="00BD3D24" w:rsidP="00D416BE">
      <w:pPr>
        <w:jc w:val="cente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Tabel 2.3. Valga valla koolide (N = koolide arv) keskmised sisend- ja väljundnäitajad (tulemuslikkuse näitajad) õppeaastate lõikes koos standardhälbega (SD)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25"/>
        <w:gridCol w:w="720"/>
        <w:gridCol w:w="420"/>
        <w:gridCol w:w="225"/>
        <w:gridCol w:w="720"/>
        <w:gridCol w:w="420"/>
        <w:gridCol w:w="225"/>
        <w:gridCol w:w="720"/>
        <w:gridCol w:w="420"/>
        <w:gridCol w:w="225"/>
        <w:gridCol w:w="720"/>
        <w:gridCol w:w="420"/>
        <w:gridCol w:w="225"/>
        <w:gridCol w:w="720"/>
        <w:gridCol w:w="420"/>
      </w:tblGrid>
      <w:tr w:rsidR="00BD3D24" w:rsidRPr="00BD3D24" w14:paraId="3ADE44BD" w14:textId="77777777" w:rsidTr="00BD3D24">
        <w:trPr>
          <w:trHeight w:val="285"/>
        </w:trPr>
        <w:tc>
          <w:tcPr>
            <w:tcW w:w="2160" w:type="dxa"/>
            <w:tcBorders>
              <w:top w:val="single" w:sz="6" w:space="0" w:color="auto"/>
              <w:left w:val="nil"/>
              <w:bottom w:val="nil"/>
              <w:right w:val="single" w:sz="6" w:space="0" w:color="auto"/>
            </w:tcBorders>
            <w:shd w:val="clear" w:color="auto" w:fill="FFFFFF"/>
            <w:vAlign w:val="center"/>
            <w:hideMark/>
          </w:tcPr>
          <w:p w14:paraId="5CB81AC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4"/>
                <w:szCs w:val="24"/>
                <w:lang w:eastAsia="et-EE"/>
              </w:rPr>
              <w:t> </w:t>
            </w:r>
          </w:p>
        </w:tc>
        <w:tc>
          <w:tcPr>
            <w:tcW w:w="1365" w:type="dxa"/>
            <w:gridSpan w:val="3"/>
            <w:tcBorders>
              <w:top w:val="single" w:sz="6" w:space="0" w:color="auto"/>
              <w:left w:val="nil"/>
              <w:bottom w:val="nil"/>
              <w:right w:val="nil"/>
            </w:tcBorders>
            <w:shd w:val="clear" w:color="auto" w:fill="FFFFFF"/>
            <w:vAlign w:val="center"/>
            <w:hideMark/>
          </w:tcPr>
          <w:p w14:paraId="1DE8FE2C"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2017/2018</w:t>
            </w:r>
            <w:r w:rsidRPr="00BD3D24">
              <w:rPr>
                <w:rFonts w:ascii="Calibri" w:eastAsia="Times New Roman" w:hAnsi="Calibri" w:cs="Calibri"/>
                <w:color w:val="000000"/>
                <w:sz w:val="15"/>
                <w:szCs w:val="15"/>
                <w:lang w:eastAsia="et-EE"/>
              </w:rPr>
              <w:t> </w:t>
            </w:r>
          </w:p>
        </w:tc>
        <w:tc>
          <w:tcPr>
            <w:tcW w:w="1365" w:type="dxa"/>
            <w:gridSpan w:val="3"/>
            <w:tcBorders>
              <w:top w:val="single" w:sz="6" w:space="0" w:color="auto"/>
              <w:left w:val="single" w:sz="6" w:space="0" w:color="auto"/>
              <w:bottom w:val="nil"/>
              <w:right w:val="nil"/>
            </w:tcBorders>
            <w:shd w:val="clear" w:color="auto" w:fill="FFFFFF"/>
            <w:vAlign w:val="center"/>
            <w:hideMark/>
          </w:tcPr>
          <w:p w14:paraId="0E6B8D58"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2018/2019</w:t>
            </w:r>
            <w:r w:rsidRPr="00BD3D24">
              <w:rPr>
                <w:rFonts w:ascii="Calibri" w:eastAsia="Times New Roman" w:hAnsi="Calibri" w:cs="Calibri"/>
                <w:color w:val="000000"/>
                <w:sz w:val="15"/>
                <w:szCs w:val="15"/>
                <w:lang w:eastAsia="et-EE"/>
              </w:rPr>
              <w:t> </w:t>
            </w:r>
          </w:p>
        </w:tc>
        <w:tc>
          <w:tcPr>
            <w:tcW w:w="1365" w:type="dxa"/>
            <w:gridSpan w:val="3"/>
            <w:tcBorders>
              <w:top w:val="single" w:sz="6" w:space="0" w:color="auto"/>
              <w:left w:val="single" w:sz="6" w:space="0" w:color="auto"/>
              <w:bottom w:val="nil"/>
              <w:right w:val="nil"/>
            </w:tcBorders>
            <w:shd w:val="clear" w:color="auto" w:fill="FFFFFF"/>
            <w:vAlign w:val="center"/>
            <w:hideMark/>
          </w:tcPr>
          <w:p w14:paraId="4F1A14A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2019/2020</w:t>
            </w:r>
            <w:r w:rsidRPr="00BD3D24">
              <w:rPr>
                <w:rFonts w:ascii="Calibri" w:eastAsia="Times New Roman" w:hAnsi="Calibri" w:cs="Calibri"/>
                <w:color w:val="000000"/>
                <w:sz w:val="15"/>
                <w:szCs w:val="15"/>
                <w:lang w:eastAsia="et-EE"/>
              </w:rPr>
              <w:t> </w:t>
            </w:r>
          </w:p>
        </w:tc>
        <w:tc>
          <w:tcPr>
            <w:tcW w:w="1365" w:type="dxa"/>
            <w:gridSpan w:val="3"/>
            <w:tcBorders>
              <w:top w:val="single" w:sz="6" w:space="0" w:color="auto"/>
              <w:left w:val="single" w:sz="6" w:space="0" w:color="auto"/>
              <w:bottom w:val="nil"/>
              <w:right w:val="nil"/>
            </w:tcBorders>
            <w:shd w:val="clear" w:color="auto" w:fill="FFFFFF"/>
            <w:vAlign w:val="center"/>
            <w:hideMark/>
          </w:tcPr>
          <w:p w14:paraId="36972089"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2020/2021</w:t>
            </w:r>
            <w:r w:rsidRPr="00BD3D24">
              <w:rPr>
                <w:rFonts w:ascii="Calibri" w:eastAsia="Times New Roman" w:hAnsi="Calibri" w:cs="Calibri"/>
                <w:color w:val="000000"/>
                <w:sz w:val="15"/>
                <w:szCs w:val="15"/>
                <w:lang w:eastAsia="et-EE"/>
              </w:rPr>
              <w:t> </w:t>
            </w:r>
          </w:p>
        </w:tc>
        <w:tc>
          <w:tcPr>
            <w:tcW w:w="1365" w:type="dxa"/>
            <w:gridSpan w:val="3"/>
            <w:tcBorders>
              <w:top w:val="single" w:sz="6" w:space="0" w:color="auto"/>
              <w:left w:val="single" w:sz="6" w:space="0" w:color="auto"/>
              <w:bottom w:val="nil"/>
              <w:right w:val="nil"/>
            </w:tcBorders>
            <w:shd w:val="clear" w:color="auto" w:fill="FFFFFF"/>
            <w:vAlign w:val="center"/>
            <w:hideMark/>
          </w:tcPr>
          <w:p w14:paraId="5EC807C0"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2021/2022</w:t>
            </w:r>
            <w:r w:rsidRPr="00BD3D24">
              <w:rPr>
                <w:rFonts w:ascii="Calibri" w:eastAsia="Times New Roman" w:hAnsi="Calibri" w:cs="Calibri"/>
                <w:color w:val="000000"/>
                <w:sz w:val="15"/>
                <w:szCs w:val="15"/>
                <w:lang w:eastAsia="et-EE"/>
              </w:rPr>
              <w:t> </w:t>
            </w:r>
          </w:p>
        </w:tc>
      </w:tr>
      <w:tr w:rsidR="00BD3D24" w:rsidRPr="00BD3D24" w14:paraId="5DCD7BB2" w14:textId="77777777" w:rsidTr="00BD3D24">
        <w:trPr>
          <w:trHeight w:val="300"/>
        </w:trPr>
        <w:tc>
          <w:tcPr>
            <w:tcW w:w="2160" w:type="dxa"/>
            <w:tcBorders>
              <w:top w:val="nil"/>
              <w:left w:val="nil"/>
              <w:bottom w:val="single" w:sz="6" w:space="0" w:color="auto"/>
              <w:right w:val="single" w:sz="6" w:space="0" w:color="auto"/>
            </w:tcBorders>
            <w:shd w:val="clear" w:color="auto" w:fill="FFFFFF"/>
            <w:vAlign w:val="center"/>
            <w:hideMark/>
          </w:tcPr>
          <w:p w14:paraId="7BFFE764"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Muutuja</w:t>
            </w:r>
            <w:r w:rsidRPr="00BD3D24">
              <w:rPr>
                <w:rFonts w:ascii="Calibri" w:eastAsia="Times New Roman" w:hAnsi="Calibri" w:cs="Calibri"/>
                <w:color w:val="000000"/>
                <w:sz w:val="15"/>
                <w:szCs w:val="15"/>
                <w:lang w:eastAsia="et-EE"/>
              </w:rPr>
              <w:t> </w:t>
            </w:r>
          </w:p>
        </w:tc>
        <w:tc>
          <w:tcPr>
            <w:tcW w:w="225" w:type="dxa"/>
            <w:tcBorders>
              <w:top w:val="nil"/>
              <w:left w:val="nil"/>
              <w:bottom w:val="single" w:sz="6" w:space="0" w:color="auto"/>
              <w:right w:val="nil"/>
            </w:tcBorders>
            <w:shd w:val="clear" w:color="auto" w:fill="FFFFFF"/>
            <w:vAlign w:val="center"/>
            <w:hideMark/>
          </w:tcPr>
          <w:p w14:paraId="235CD44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N</w:t>
            </w:r>
            <w:r w:rsidRPr="00BD3D24">
              <w:rPr>
                <w:rFonts w:ascii="Calibri" w:eastAsia="Times New Roman" w:hAnsi="Calibri" w:cs="Calibri"/>
                <w:color w:val="000000"/>
                <w:sz w:val="15"/>
                <w:szCs w:val="15"/>
                <w:lang w:eastAsia="et-EE"/>
              </w:rPr>
              <w:t> </w:t>
            </w:r>
          </w:p>
        </w:tc>
        <w:tc>
          <w:tcPr>
            <w:tcW w:w="720" w:type="dxa"/>
            <w:tcBorders>
              <w:top w:val="nil"/>
              <w:left w:val="nil"/>
              <w:bottom w:val="single" w:sz="6" w:space="0" w:color="auto"/>
              <w:right w:val="nil"/>
            </w:tcBorders>
            <w:shd w:val="clear" w:color="auto" w:fill="FFFFFF"/>
            <w:vAlign w:val="center"/>
            <w:hideMark/>
          </w:tcPr>
          <w:p w14:paraId="3B485F7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keskmine</w:t>
            </w: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FFFFFF"/>
            <w:vAlign w:val="center"/>
            <w:hideMark/>
          </w:tcPr>
          <w:p w14:paraId="6283307F"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SD</w:t>
            </w: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FFFFFF"/>
            <w:vAlign w:val="center"/>
            <w:hideMark/>
          </w:tcPr>
          <w:p w14:paraId="5DE850ED"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N</w:t>
            </w:r>
            <w:r w:rsidRPr="00BD3D24">
              <w:rPr>
                <w:rFonts w:ascii="Calibri" w:eastAsia="Times New Roman" w:hAnsi="Calibri" w:cs="Calibri"/>
                <w:color w:val="000000"/>
                <w:sz w:val="15"/>
                <w:szCs w:val="15"/>
                <w:lang w:eastAsia="et-EE"/>
              </w:rPr>
              <w:t> </w:t>
            </w:r>
          </w:p>
        </w:tc>
        <w:tc>
          <w:tcPr>
            <w:tcW w:w="720" w:type="dxa"/>
            <w:tcBorders>
              <w:top w:val="nil"/>
              <w:left w:val="nil"/>
              <w:bottom w:val="single" w:sz="6" w:space="0" w:color="auto"/>
              <w:right w:val="nil"/>
            </w:tcBorders>
            <w:shd w:val="clear" w:color="auto" w:fill="FFFFFF"/>
            <w:vAlign w:val="center"/>
            <w:hideMark/>
          </w:tcPr>
          <w:p w14:paraId="3475774E"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keskmine</w:t>
            </w: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FFFFFF"/>
            <w:vAlign w:val="center"/>
            <w:hideMark/>
          </w:tcPr>
          <w:p w14:paraId="196EB1B2"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SD</w:t>
            </w: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FFFFFF"/>
            <w:vAlign w:val="center"/>
            <w:hideMark/>
          </w:tcPr>
          <w:p w14:paraId="46A3C2A5"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N</w:t>
            </w:r>
            <w:r w:rsidRPr="00BD3D24">
              <w:rPr>
                <w:rFonts w:ascii="Calibri" w:eastAsia="Times New Roman" w:hAnsi="Calibri" w:cs="Calibri"/>
                <w:color w:val="000000"/>
                <w:sz w:val="15"/>
                <w:szCs w:val="15"/>
                <w:lang w:eastAsia="et-EE"/>
              </w:rPr>
              <w:t> </w:t>
            </w:r>
          </w:p>
        </w:tc>
        <w:tc>
          <w:tcPr>
            <w:tcW w:w="720" w:type="dxa"/>
            <w:tcBorders>
              <w:top w:val="nil"/>
              <w:left w:val="nil"/>
              <w:bottom w:val="single" w:sz="6" w:space="0" w:color="auto"/>
              <w:right w:val="nil"/>
            </w:tcBorders>
            <w:shd w:val="clear" w:color="auto" w:fill="FFFFFF"/>
            <w:vAlign w:val="center"/>
            <w:hideMark/>
          </w:tcPr>
          <w:p w14:paraId="136F0AA3"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keskmine</w:t>
            </w: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FFFFFF"/>
            <w:vAlign w:val="center"/>
            <w:hideMark/>
          </w:tcPr>
          <w:p w14:paraId="25F7C8C3"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SD</w:t>
            </w: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FFFFFF"/>
            <w:vAlign w:val="center"/>
            <w:hideMark/>
          </w:tcPr>
          <w:p w14:paraId="2DDDA780"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N</w:t>
            </w:r>
            <w:r w:rsidRPr="00BD3D24">
              <w:rPr>
                <w:rFonts w:ascii="Calibri" w:eastAsia="Times New Roman" w:hAnsi="Calibri" w:cs="Calibri"/>
                <w:color w:val="000000"/>
                <w:sz w:val="15"/>
                <w:szCs w:val="15"/>
                <w:lang w:eastAsia="et-EE"/>
              </w:rPr>
              <w:t> </w:t>
            </w:r>
          </w:p>
        </w:tc>
        <w:tc>
          <w:tcPr>
            <w:tcW w:w="720" w:type="dxa"/>
            <w:tcBorders>
              <w:top w:val="nil"/>
              <w:left w:val="nil"/>
              <w:bottom w:val="single" w:sz="6" w:space="0" w:color="auto"/>
              <w:right w:val="nil"/>
            </w:tcBorders>
            <w:shd w:val="clear" w:color="auto" w:fill="FFFFFF"/>
            <w:vAlign w:val="center"/>
            <w:hideMark/>
          </w:tcPr>
          <w:p w14:paraId="2B6F97FE"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keskmine</w:t>
            </w: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FFFFFF"/>
            <w:vAlign w:val="center"/>
            <w:hideMark/>
          </w:tcPr>
          <w:p w14:paraId="7326B17A"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SD</w:t>
            </w: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FFFFFF"/>
            <w:vAlign w:val="center"/>
            <w:hideMark/>
          </w:tcPr>
          <w:p w14:paraId="2E739D1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N</w:t>
            </w:r>
            <w:r w:rsidRPr="00BD3D24">
              <w:rPr>
                <w:rFonts w:ascii="Calibri" w:eastAsia="Times New Roman" w:hAnsi="Calibri" w:cs="Calibri"/>
                <w:color w:val="000000"/>
                <w:sz w:val="15"/>
                <w:szCs w:val="15"/>
                <w:lang w:eastAsia="et-EE"/>
              </w:rPr>
              <w:t> </w:t>
            </w:r>
          </w:p>
        </w:tc>
        <w:tc>
          <w:tcPr>
            <w:tcW w:w="720" w:type="dxa"/>
            <w:tcBorders>
              <w:top w:val="nil"/>
              <w:left w:val="nil"/>
              <w:bottom w:val="single" w:sz="6" w:space="0" w:color="auto"/>
              <w:right w:val="nil"/>
            </w:tcBorders>
            <w:shd w:val="clear" w:color="auto" w:fill="FFFFFF"/>
            <w:vAlign w:val="center"/>
            <w:hideMark/>
          </w:tcPr>
          <w:p w14:paraId="245E5A4B"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keskmine</w:t>
            </w: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FFFFFF"/>
            <w:vAlign w:val="center"/>
            <w:hideMark/>
          </w:tcPr>
          <w:p w14:paraId="52BAA80A"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SD</w:t>
            </w:r>
            <w:r w:rsidRPr="00BD3D24">
              <w:rPr>
                <w:rFonts w:ascii="Calibri" w:eastAsia="Times New Roman" w:hAnsi="Calibri" w:cs="Calibri"/>
                <w:color w:val="000000"/>
                <w:sz w:val="15"/>
                <w:szCs w:val="15"/>
                <w:lang w:eastAsia="et-EE"/>
              </w:rPr>
              <w:t> </w:t>
            </w:r>
          </w:p>
        </w:tc>
      </w:tr>
      <w:tr w:rsidR="00BD3D24" w:rsidRPr="00BD3D24" w14:paraId="687DB827"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2F0F435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Kooli sisendnäitajad</w:t>
            </w:r>
            <w:r w:rsidRPr="00BD3D24">
              <w:rPr>
                <w:rFonts w:ascii="Calibri" w:eastAsia="Times New Roman" w:hAnsi="Calibri" w:cs="Calibri"/>
                <w:color w:val="000000"/>
                <w:sz w:val="15"/>
                <w:szCs w:val="15"/>
                <w:lang w:eastAsia="et-EE"/>
              </w:rPr>
              <w:t> </w:t>
            </w:r>
          </w:p>
        </w:tc>
        <w:tc>
          <w:tcPr>
            <w:tcW w:w="225" w:type="dxa"/>
            <w:tcBorders>
              <w:top w:val="nil"/>
              <w:left w:val="nil"/>
              <w:bottom w:val="nil"/>
              <w:right w:val="nil"/>
            </w:tcBorders>
            <w:shd w:val="clear" w:color="auto" w:fill="FFFFFF"/>
            <w:vAlign w:val="center"/>
            <w:hideMark/>
          </w:tcPr>
          <w:p w14:paraId="77982F9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246751EF"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2ABF04C8"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7D274704"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66DC66E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30648EE6"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1CCAE560"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2ECE42DB"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39E7A121"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061D331A"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293E2432"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4FFF4B09"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0FEE6CF1"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48D616C4"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58344667" w14:textId="77777777" w:rsidR="00BD3D24" w:rsidRPr="00BD3D24" w:rsidRDefault="00BD3D24" w:rsidP="00A70F53">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54F5ED05"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3A0EAF1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Keskmine klassi suurus põhikoolis </w:t>
            </w:r>
          </w:p>
        </w:tc>
        <w:tc>
          <w:tcPr>
            <w:tcW w:w="225" w:type="dxa"/>
            <w:tcBorders>
              <w:top w:val="nil"/>
              <w:left w:val="nil"/>
              <w:bottom w:val="nil"/>
              <w:right w:val="nil"/>
            </w:tcBorders>
            <w:shd w:val="clear" w:color="auto" w:fill="D3D3D3"/>
            <w:vAlign w:val="center"/>
            <w:hideMark/>
          </w:tcPr>
          <w:p w14:paraId="6060206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62C7225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405" w:type="dxa"/>
            <w:tcBorders>
              <w:top w:val="nil"/>
              <w:left w:val="nil"/>
              <w:bottom w:val="nil"/>
              <w:right w:val="single" w:sz="6" w:space="0" w:color="auto"/>
            </w:tcBorders>
            <w:shd w:val="clear" w:color="auto" w:fill="D3D3D3"/>
            <w:vAlign w:val="center"/>
            <w:hideMark/>
          </w:tcPr>
          <w:p w14:paraId="0C7C920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6.2 </w:t>
            </w:r>
          </w:p>
        </w:tc>
        <w:tc>
          <w:tcPr>
            <w:tcW w:w="225" w:type="dxa"/>
            <w:tcBorders>
              <w:top w:val="nil"/>
              <w:left w:val="single" w:sz="6" w:space="0" w:color="auto"/>
              <w:bottom w:val="nil"/>
              <w:right w:val="nil"/>
            </w:tcBorders>
            <w:shd w:val="clear" w:color="auto" w:fill="D3D3D3"/>
            <w:vAlign w:val="center"/>
            <w:hideMark/>
          </w:tcPr>
          <w:p w14:paraId="21FA37F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17428F8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405" w:type="dxa"/>
            <w:tcBorders>
              <w:top w:val="nil"/>
              <w:left w:val="nil"/>
              <w:bottom w:val="nil"/>
              <w:right w:val="single" w:sz="6" w:space="0" w:color="auto"/>
            </w:tcBorders>
            <w:shd w:val="clear" w:color="auto" w:fill="D3D3D3"/>
            <w:vAlign w:val="center"/>
            <w:hideMark/>
          </w:tcPr>
          <w:p w14:paraId="6F89AEE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6.3 </w:t>
            </w:r>
          </w:p>
        </w:tc>
        <w:tc>
          <w:tcPr>
            <w:tcW w:w="225" w:type="dxa"/>
            <w:tcBorders>
              <w:top w:val="nil"/>
              <w:left w:val="single" w:sz="6" w:space="0" w:color="auto"/>
              <w:bottom w:val="nil"/>
              <w:right w:val="nil"/>
            </w:tcBorders>
            <w:shd w:val="clear" w:color="auto" w:fill="D3D3D3"/>
            <w:vAlign w:val="center"/>
            <w:hideMark/>
          </w:tcPr>
          <w:p w14:paraId="10077A8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09F395B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D3D3D3"/>
            <w:vAlign w:val="center"/>
            <w:hideMark/>
          </w:tcPr>
          <w:p w14:paraId="60C226D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6.5 </w:t>
            </w:r>
          </w:p>
        </w:tc>
        <w:tc>
          <w:tcPr>
            <w:tcW w:w="225" w:type="dxa"/>
            <w:tcBorders>
              <w:top w:val="nil"/>
              <w:left w:val="single" w:sz="6" w:space="0" w:color="auto"/>
              <w:bottom w:val="nil"/>
              <w:right w:val="nil"/>
            </w:tcBorders>
            <w:shd w:val="clear" w:color="auto" w:fill="D3D3D3"/>
            <w:vAlign w:val="center"/>
            <w:hideMark/>
          </w:tcPr>
          <w:p w14:paraId="13594F9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644F17E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D3D3D3"/>
            <w:vAlign w:val="center"/>
            <w:hideMark/>
          </w:tcPr>
          <w:p w14:paraId="49545CF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6.2 </w:t>
            </w:r>
          </w:p>
        </w:tc>
        <w:tc>
          <w:tcPr>
            <w:tcW w:w="225" w:type="dxa"/>
            <w:tcBorders>
              <w:top w:val="nil"/>
              <w:left w:val="single" w:sz="6" w:space="0" w:color="auto"/>
              <w:bottom w:val="nil"/>
              <w:right w:val="nil"/>
            </w:tcBorders>
            <w:shd w:val="clear" w:color="auto" w:fill="D3D3D3"/>
            <w:vAlign w:val="center"/>
            <w:hideMark/>
          </w:tcPr>
          <w:p w14:paraId="447F797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6963051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D3D3D3"/>
            <w:vAlign w:val="center"/>
            <w:hideMark/>
          </w:tcPr>
          <w:p w14:paraId="16C66AA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5.5 </w:t>
            </w:r>
          </w:p>
        </w:tc>
      </w:tr>
      <w:tr w:rsidR="00BD3D24" w:rsidRPr="00BD3D24" w14:paraId="7962C7B8"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7992B1A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Keskmine klassi suurus  gümnaasiumis </w:t>
            </w:r>
          </w:p>
        </w:tc>
        <w:tc>
          <w:tcPr>
            <w:tcW w:w="225" w:type="dxa"/>
            <w:tcBorders>
              <w:top w:val="nil"/>
              <w:left w:val="nil"/>
              <w:bottom w:val="nil"/>
              <w:right w:val="nil"/>
            </w:tcBorders>
            <w:shd w:val="clear" w:color="auto" w:fill="D3D3D3"/>
            <w:vAlign w:val="center"/>
            <w:hideMark/>
          </w:tcPr>
          <w:p w14:paraId="0BB74A6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nil"/>
              <w:right w:val="nil"/>
            </w:tcBorders>
            <w:shd w:val="clear" w:color="auto" w:fill="D3D3D3"/>
            <w:vAlign w:val="center"/>
            <w:hideMark/>
          </w:tcPr>
          <w:p w14:paraId="11AD7A4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7.4 </w:t>
            </w:r>
          </w:p>
        </w:tc>
        <w:tc>
          <w:tcPr>
            <w:tcW w:w="405" w:type="dxa"/>
            <w:tcBorders>
              <w:top w:val="nil"/>
              <w:left w:val="nil"/>
              <w:bottom w:val="nil"/>
              <w:right w:val="single" w:sz="6" w:space="0" w:color="auto"/>
            </w:tcBorders>
            <w:shd w:val="clear" w:color="auto" w:fill="D3D3D3"/>
            <w:vAlign w:val="center"/>
            <w:hideMark/>
          </w:tcPr>
          <w:p w14:paraId="4738C61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9.1 </w:t>
            </w:r>
          </w:p>
        </w:tc>
        <w:tc>
          <w:tcPr>
            <w:tcW w:w="225" w:type="dxa"/>
            <w:tcBorders>
              <w:top w:val="nil"/>
              <w:left w:val="single" w:sz="6" w:space="0" w:color="auto"/>
              <w:bottom w:val="nil"/>
              <w:right w:val="nil"/>
            </w:tcBorders>
            <w:shd w:val="clear" w:color="auto" w:fill="D3D3D3"/>
            <w:vAlign w:val="center"/>
            <w:hideMark/>
          </w:tcPr>
          <w:p w14:paraId="68153BF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11A9A4F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D3D3D3"/>
            <w:vAlign w:val="center"/>
            <w:hideMark/>
          </w:tcPr>
          <w:p w14:paraId="342A100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4CB5281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5CCFF4D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D3D3D3"/>
            <w:vAlign w:val="center"/>
            <w:hideMark/>
          </w:tcPr>
          <w:p w14:paraId="30F19B7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3FE56A7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5F3208F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405" w:type="dxa"/>
            <w:tcBorders>
              <w:top w:val="nil"/>
              <w:left w:val="nil"/>
              <w:bottom w:val="nil"/>
              <w:right w:val="single" w:sz="6" w:space="0" w:color="auto"/>
            </w:tcBorders>
            <w:shd w:val="clear" w:color="auto" w:fill="D3D3D3"/>
            <w:vAlign w:val="center"/>
            <w:hideMark/>
          </w:tcPr>
          <w:p w14:paraId="1D8F766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23BE128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4DD8A47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D3D3D3"/>
            <w:vAlign w:val="center"/>
            <w:hideMark/>
          </w:tcPr>
          <w:p w14:paraId="0B2A85F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22DD514A"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5D94E05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õpilasi õpetaja kohta põhikoolis </w:t>
            </w:r>
          </w:p>
        </w:tc>
        <w:tc>
          <w:tcPr>
            <w:tcW w:w="225" w:type="dxa"/>
            <w:tcBorders>
              <w:top w:val="nil"/>
              <w:left w:val="nil"/>
              <w:bottom w:val="nil"/>
              <w:right w:val="nil"/>
            </w:tcBorders>
            <w:shd w:val="clear" w:color="auto" w:fill="FFFFFF"/>
            <w:vAlign w:val="center"/>
            <w:hideMark/>
          </w:tcPr>
          <w:p w14:paraId="3370602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792652A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9 </w:t>
            </w:r>
          </w:p>
        </w:tc>
        <w:tc>
          <w:tcPr>
            <w:tcW w:w="405" w:type="dxa"/>
            <w:tcBorders>
              <w:top w:val="nil"/>
              <w:left w:val="nil"/>
              <w:bottom w:val="nil"/>
              <w:right w:val="single" w:sz="6" w:space="0" w:color="auto"/>
            </w:tcBorders>
            <w:shd w:val="clear" w:color="auto" w:fill="FFFFFF"/>
            <w:vAlign w:val="center"/>
            <w:hideMark/>
          </w:tcPr>
          <w:p w14:paraId="4E3D7BE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3.5 </w:t>
            </w:r>
          </w:p>
        </w:tc>
        <w:tc>
          <w:tcPr>
            <w:tcW w:w="225" w:type="dxa"/>
            <w:tcBorders>
              <w:top w:val="nil"/>
              <w:left w:val="single" w:sz="6" w:space="0" w:color="auto"/>
              <w:bottom w:val="nil"/>
              <w:right w:val="nil"/>
            </w:tcBorders>
            <w:shd w:val="clear" w:color="auto" w:fill="FFFFFF"/>
            <w:vAlign w:val="center"/>
            <w:hideMark/>
          </w:tcPr>
          <w:p w14:paraId="27C71F6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D0CFED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8.1 </w:t>
            </w:r>
          </w:p>
        </w:tc>
        <w:tc>
          <w:tcPr>
            <w:tcW w:w="405" w:type="dxa"/>
            <w:tcBorders>
              <w:top w:val="nil"/>
              <w:left w:val="nil"/>
              <w:bottom w:val="nil"/>
              <w:right w:val="single" w:sz="6" w:space="0" w:color="auto"/>
            </w:tcBorders>
            <w:shd w:val="clear" w:color="auto" w:fill="FFFFFF"/>
            <w:vAlign w:val="center"/>
            <w:hideMark/>
          </w:tcPr>
          <w:p w14:paraId="1698ABE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3.2 </w:t>
            </w:r>
          </w:p>
        </w:tc>
        <w:tc>
          <w:tcPr>
            <w:tcW w:w="225" w:type="dxa"/>
            <w:tcBorders>
              <w:top w:val="nil"/>
              <w:left w:val="single" w:sz="6" w:space="0" w:color="auto"/>
              <w:bottom w:val="nil"/>
              <w:right w:val="nil"/>
            </w:tcBorders>
            <w:shd w:val="clear" w:color="auto" w:fill="FFFFFF"/>
            <w:vAlign w:val="center"/>
            <w:hideMark/>
          </w:tcPr>
          <w:p w14:paraId="7A07D98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A308EE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7.9 </w:t>
            </w:r>
          </w:p>
        </w:tc>
        <w:tc>
          <w:tcPr>
            <w:tcW w:w="405" w:type="dxa"/>
            <w:tcBorders>
              <w:top w:val="nil"/>
              <w:left w:val="nil"/>
              <w:bottom w:val="nil"/>
              <w:right w:val="single" w:sz="6" w:space="0" w:color="auto"/>
            </w:tcBorders>
            <w:shd w:val="clear" w:color="auto" w:fill="FFFFFF"/>
            <w:vAlign w:val="center"/>
            <w:hideMark/>
          </w:tcPr>
          <w:p w14:paraId="53E7B1D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3.5 </w:t>
            </w:r>
          </w:p>
        </w:tc>
        <w:tc>
          <w:tcPr>
            <w:tcW w:w="225" w:type="dxa"/>
            <w:tcBorders>
              <w:top w:val="nil"/>
              <w:left w:val="single" w:sz="6" w:space="0" w:color="auto"/>
              <w:bottom w:val="nil"/>
              <w:right w:val="nil"/>
            </w:tcBorders>
            <w:shd w:val="clear" w:color="auto" w:fill="FFFFFF"/>
            <w:vAlign w:val="center"/>
            <w:hideMark/>
          </w:tcPr>
          <w:p w14:paraId="7A9EC1E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378270B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7.6 </w:t>
            </w:r>
          </w:p>
        </w:tc>
        <w:tc>
          <w:tcPr>
            <w:tcW w:w="405" w:type="dxa"/>
            <w:tcBorders>
              <w:top w:val="nil"/>
              <w:left w:val="nil"/>
              <w:bottom w:val="nil"/>
              <w:right w:val="single" w:sz="6" w:space="0" w:color="auto"/>
            </w:tcBorders>
            <w:shd w:val="clear" w:color="auto" w:fill="FFFFFF"/>
            <w:vAlign w:val="center"/>
            <w:hideMark/>
          </w:tcPr>
          <w:p w14:paraId="222C2C8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3.4 </w:t>
            </w:r>
          </w:p>
        </w:tc>
        <w:tc>
          <w:tcPr>
            <w:tcW w:w="225" w:type="dxa"/>
            <w:tcBorders>
              <w:top w:val="nil"/>
              <w:left w:val="single" w:sz="6" w:space="0" w:color="auto"/>
              <w:bottom w:val="nil"/>
              <w:right w:val="nil"/>
            </w:tcBorders>
            <w:shd w:val="clear" w:color="auto" w:fill="FFFFFF"/>
            <w:vAlign w:val="center"/>
            <w:hideMark/>
          </w:tcPr>
          <w:p w14:paraId="13B4E20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D50F09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7.9 </w:t>
            </w:r>
          </w:p>
        </w:tc>
        <w:tc>
          <w:tcPr>
            <w:tcW w:w="405" w:type="dxa"/>
            <w:tcBorders>
              <w:top w:val="nil"/>
              <w:left w:val="nil"/>
              <w:bottom w:val="nil"/>
              <w:right w:val="single" w:sz="6" w:space="0" w:color="auto"/>
            </w:tcBorders>
            <w:shd w:val="clear" w:color="auto" w:fill="FFFFFF"/>
            <w:vAlign w:val="center"/>
            <w:hideMark/>
          </w:tcPr>
          <w:p w14:paraId="452B22A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3.7 </w:t>
            </w:r>
          </w:p>
        </w:tc>
      </w:tr>
      <w:tr w:rsidR="00BD3D24" w:rsidRPr="00BD3D24" w14:paraId="66A36C4F"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1F84379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õpilasi õpetaja kohta gümnaasiumis/keskkoolis </w:t>
            </w:r>
          </w:p>
        </w:tc>
        <w:tc>
          <w:tcPr>
            <w:tcW w:w="225" w:type="dxa"/>
            <w:tcBorders>
              <w:top w:val="nil"/>
              <w:left w:val="nil"/>
              <w:bottom w:val="nil"/>
              <w:right w:val="nil"/>
            </w:tcBorders>
            <w:shd w:val="clear" w:color="auto" w:fill="D3D3D3"/>
            <w:vAlign w:val="center"/>
            <w:hideMark/>
          </w:tcPr>
          <w:p w14:paraId="2E5535B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nil"/>
              <w:right w:val="nil"/>
            </w:tcBorders>
            <w:shd w:val="clear" w:color="auto" w:fill="D3D3D3"/>
            <w:vAlign w:val="center"/>
            <w:hideMark/>
          </w:tcPr>
          <w:p w14:paraId="15FA2DC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6.1 </w:t>
            </w:r>
          </w:p>
        </w:tc>
        <w:tc>
          <w:tcPr>
            <w:tcW w:w="405" w:type="dxa"/>
            <w:tcBorders>
              <w:top w:val="nil"/>
              <w:left w:val="nil"/>
              <w:bottom w:val="nil"/>
              <w:right w:val="single" w:sz="6" w:space="0" w:color="auto"/>
            </w:tcBorders>
            <w:shd w:val="clear" w:color="auto" w:fill="D3D3D3"/>
            <w:vAlign w:val="center"/>
            <w:hideMark/>
          </w:tcPr>
          <w:p w14:paraId="39BB210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7.5 </w:t>
            </w:r>
          </w:p>
        </w:tc>
        <w:tc>
          <w:tcPr>
            <w:tcW w:w="225" w:type="dxa"/>
            <w:tcBorders>
              <w:top w:val="nil"/>
              <w:left w:val="single" w:sz="6" w:space="0" w:color="auto"/>
              <w:bottom w:val="nil"/>
              <w:right w:val="nil"/>
            </w:tcBorders>
            <w:shd w:val="clear" w:color="auto" w:fill="D3D3D3"/>
            <w:vAlign w:val="center"/>
            <w:hideMark/>
          </w:tcPr>
          <w:p w14:paraId="5AEE0AE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79258DE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D3D3D3"/>
            <w:vAlign w:val="center"/>
            <w:hideMark/>
          </w:tcPr>
          <w:p w14:paraId="30C170B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080D22B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7AF9E6A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D3D3D3"/>
            <w:vAlign w:val="center"/>
            <w:hideMark/>
          </w:tcPr>
          <w:p w14:paraId="6013620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62A45E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56D07B7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D3D3D3"/>
            <w:vAlign w:val="center"/>
            <w:hideMark/>
          </w:tcPr>
          <w:p w14:paraId="171D910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6451524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1ECDF8A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D3D3D3"/>
            <w:vAlign w:val="center"/>
            <w:hideMark/>
          </w:tcPr>
          <w:p w14:paraId="5EC92BD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640CD454"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267EFC0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Kvalifitseeritud õpetajate osakaal põhikoolis </w:t>
            </w:r>
          </w:p>
        </w:tc>
        <w:tc>
          <w:tcPr>
            <w:tcW w:w="225" w:type="dxa"/>
            <w:tcBorders>
              <w:top w:val="nil"/>
              <w:left w:val="nil"/>
              <w:bottom w:val="nil"/>
              <w:right w:val="nil"/>
            </w:tcBorders>
            <w:shd w:val="clear" w:color="auto" w:fill="FFFFFF"/>
            <w:vAlign w:val="center"/>
            <w:hideMark/>
          </w:tcPr>
          <w:p w14:paraId="7098410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C03C69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80 </w:t>
            </w:r>
          </w:p>
        </w:tc>
        <w:tc>
          <w:tcPr>
            <w:tcW w:w="405" w:type="dxa"/>
            <w:tcBorders>
              <w:top w:val="nil"/>
              <w:left w:val="nil"/>
              <w:bottom w:val="nil"/>
              <w:right w:val="single" w:sz="6" w:space="0" w:color="auto"/>
            </w:tcBorders>
            <w:shd w:val="clear" w:color="auto" w:fill="FFFFFF"/>
            <w:vAlign w:val="center"/>
            <w:hideMark/>
          </w:tcPr>
          <w:p w14:paraId="57E6844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9.5 </w:t>
            </w:r>
          </w:p>
        </w:tc>
        <w:tc>
          <w:tcPr>
            <w:tcW w:w="225" w:type="dxa"/>
            <w:tcBorders>
              <w:top w:val="nil"/>
              <w:left w:val="single" w:sz="6" w:space="0" w:color="auto"/>
              <w:bottom w:val="nil"/>
              <w:right w:val="nil"/>
            </w:tcBorders>
            <w:shd w:val="clear" w:color="auto" w:fill="FFFFFF"/>
            <w:vAlign w:val="center"/>
            <w:hideMark/>
          </w:tcPr>
          <w:p w14:paraId="416D16B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10E626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76 </w:t>
            </w:r>
          </w:p>
        </w:tc>
        <w:tc>
          <w:tcPr>
            <w:tcW w:w="405" w:type="dxa"/>
            <w:tcBorders>
              <w:top w:val="nil"/>
              <w:left w:val="nil"/>
              <w:bottom w:val="nil"/>
              <w:right w:val="single" w:sz="6" w:space="0" w:color="auto"/>
            </w:tcBorders>
            <w:shd w:val="clear" w:color="auto" w:fill="FFFFFF"/>
            <w:vAlign w:val="center"/>
            <w:hideMark/>
          </w:tcPr>
          <w:p w14:paraId="6FE1A1B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225" w:type="dxa"/>
            <w:tcBorders>
              <w:top w:val="nil"/>
              <w:left w:val="single" w:sz="6" w:space="0" w:color="auto"/>
              <w:bottom w:val="nil"/>
              <w:right w:val="nil"/>
            </w:tcBorders>
            <w:shd w:val="clear" w:color="auto" w:fill="FFFFFF"/>
            <w:vAlign w:val="center"/>
            <w:hideMark/>
          </w:tcPr>
          <w:p w14:paraId="3E04FDC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6089C77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74 </w:t>
            </w:r>
          </w:p>
        </w:tc>
        <w:tc>
          <w:tcPr>
            <w:tcW w:w="405" w:type="dxa"/>
            <w:tcBorders>
              <w:top w:val="nil"/>
              <w:left w:val="nil"/>
              <w:bottom w:val="nil"/>
              <w:right w:val="single" w:sz="6" w:space="0" w:color="auto"/>
            </w:tcBorders>
            <w:shd w:val="clear" w:color="auto" w:fill="FFFFFF"/>
            <w:vAlign w:val="center"/>
            <w:hideMark/>
          </w:tcPr>
          <w:p w14:paraId="20B4FA5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225" w:type="dxa"/>
            <w:tcBorders>
              <w:top w:val="nil"/>
              <w:left w:val="single" w:sz="6" w:space="0" w:color="auto"/>
              <w:bottom w:val="nil"/>
              <w:right w:val="nil"/>
            </w:tcBorders>
            <w:shd w:val="clear" w:color="auto" w:fill="FFFFFF"/>
            <w:vAlign w:val="center"/>
            <w:hideMark/>
          </w:tcPr>
          <w:p w14:paraId="59F4AF9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B01722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75 </w:t>
            </w:r>
          </w:p>
        </w:tc>
        <w:tc>
          <w:tcPr>
            <w:tcW w:w="405" w:type="dxa"/>
            <w:tcBorders>
              <w:top w:val="nil"/>
              <w:left w:val="nil"/>
              <w:bottom w:val="nil"/>
              <w:right w:val="single" w:sz="6" w:space="0" w:color="auto"/>
            </w:tcBorders>
            <w:shd w:val="clear" w:color="auto" w:fill="FFFFFF"/>
            <w:vAlign w:val="center"/>
            <w:hideMark/>
          </w:tcPr>
          <w:p w14:paraId="2185E9E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225" w:type="dxa"/>
            <w:tcBorders>
              <w:top w:val="nil"/>
              <w:left w:val="single" w:sz="6" w:space="0" w:color="auto"/>
              <w:bottom w:val="nil"/>
              <w:right w:val="nil"/>
            </w:tcBorders>
            <w:shd w:val="clear" w:color="auto" w:fill="FFFFFF"/>
            <w:vAlign w:val="center"/>
            <w:hideMark/>
          </w:tcPr>
          <w:p w14:paraId="296B670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85BAFF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69 </w:t>
            </w:r>
          </w:p>
        </w:tc>
        <w:tc>
          <w:tcPr>
            <w:tcW w:w="405" w:type="dxa"/>
            <w:tcBorders>
              <w:top w:val="nil"/>
              <w:left w:val="nil"/>
              <w:bottom w:val="nil"/>
              <w:right w:val="single" w:sz="6" w:space="0" w:color="auto"/>
            </w:tcBorders>
            <w:shd w:val="clear" w:color="auto" w:fill="FFFFFF"/>
            <w:vAlign w:val="center"/>
            <w:hideMark/>
          </w:tcPr>
          <w:p w14:paraId="107B44D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9.7 </w:t>
            </w:r>
          </w:p>
        </w:tc>
      </w:tr>
      <w:tr w:rsidR="00BD3D24" w:rsidRPr="00BD3D24" w14:paraId="20066323"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5B3A8DC1"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Kvalifitseeritud õpetajate osakaal gümnaasiumis </w:t>
            </w:r>
          </w:p>
        </w:tc>
        <w:tc>
          <w:tcPr>
            <w:tcW w:w="225" w:type="dxa"/>
            <w:tcBorders>
              <w:top w:val="nil"/>
              <w:left w:val="nil"/>
              <w:bottom w:val="nil"/>
              <w:right w:val="nil"/>
            </w:tcBorders>
            <w:shd w:val="clear" w:color="auto" w:fill="D3D3D3"/>
            <w:vAlign w:val="center"/>
            <w:hideMark/>
          </w:tcPr>
          <w:p w14:paraId="705D0CE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nil"/>
              <w:right w:val="nil"/>
            </w:tcBorders>
            <w:shd w:val="clear" w:color="auto" w:fill="D3D3D3"/>
            <w:vAlign w:val="center"/>
            <w:hideMark/>
          </w:tcPr>
          <w:p w14:paraId="3CC4504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88 </w:t>
            </w:r>
          </w:p>
        </w:tc>
        <w:tc>
          <w:tcPr>
            <w:tcW w:w="405" w:type="dxa"/>
            <w:tcBorders>
              <w:top w:val="nil"/>
              <w:left w:val="nil"/>
              <w:bottom w:val="nil"/>
              <w:right w:val="single" w:sz="6" w:space="0" w:color="auto"/>
            </w:tcBorders>
            <w:shd w:val="clear" w:color="auto" w:fill="D3D3D3"/>
            <w:vAlign w:val="center"/>
            <w:hideMark/>
          </w:tcPr>
          <w:p w14:paraId="5247CE1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0.71 </w:t>
            </w:r>
          </w:p>
        </w:tc>
        <w:tc>
          <w:tcPr>
            <w:tcW w:w="225" w:type="dxa"/>
            <w:tcBorders>
              <w:top w:val="nil"/>
              <w:left w:val="single" w:sz="6" w:space="0" w:color="auto"/>
              <w:bottom w:val="nil"/>
              <w:right w:val="nil"/>
            </w:tcBorders>
            <w:shd w:val="clear" w:color="auto" w:fill="D3D3D3"/>
            <w:vAlign w:val="center"/>
            <w:hideMark/>
          </w:tcPr>
          <w:p w14:paraId="27BB1C1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50311A8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96 </w:t>
            </w:r>
          </w:p>
        </w:tc>
        <w:tc>
          <w:tcPr>
            <w:tcW w:w="405" w:type="dxa"/>
            <w:tcBorders>
              <w:top w:val="nil"/>
              <w:left w:val="nil"/>
              <w:bottom w:val="nil"/>
              <w:right w:val="single" w:sz="6" w:space="0" w:color="auto"/>
            </w:tcBorders>
            <w:shd w:val="clear" w:color="auto" w:fill="D3D3D3"/>
            <w:vAlign w:val="center"/>
            <w:hideMark/>
          </w:tcPr>
          <w:p w14:paraId="06D3C97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05E5CAC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5BA2071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92 </w:t>
            </w:r>
          </w:p>
        </w:tc>
        <w:tc>
          <w:tcPr>
            <w:tcW w:w="405" w:type="dxa"/>
            <w:tcBorders>
              <w:top w:val="nil"/>
              <w:left w:val="nil"/>
              <w:bottom w:val="nil"/>
              <w:right w:val="single" w:sz="6" w:space="0" w:color="auto"/>
            </w:tcBorders>
            <w:shd w:val="clear" w:color="auto" w:fill="D3D3D3"/>
            <w:vAlign w:val="center"/>
            <w:hideMark/>
          </w:tcPr>
          <w:p w14:paraId="71F7F24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5016423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00F824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92 </w:t>
            </w:r>
          </w:p>
        </w:tc>
        <w:tc>
          <w:tcPr>
            <w:tcW w:w="405" w:type="dxa"/>
            <w:tcBorders>
              <w:top w:val="nil"/>
              <w:left w:val="nil"/>
              <w:bottom w:val="nil"/>
              <w:right w:val="single" w:sz="6" w:space="0" w:color="auto"/>
            </w:tcBorders>
            <w:shd w:val="clear" w:color="auto" w:fill="D3D3D3"/>
            <w:vAlign w:val="center"/>
            <w:hideMark/>
          </w:tcPr>
          <w:p w14:paraId="4A8C1DA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D3D3D3"/>
            <w:vAlign w:val="center"/>
            <w:hideMark/>
          </w:tcPr>
          <w:p w14:paraId="7C597C9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D3D3D3"/>
            <w:vAlign w:val="center"/>
            <w:hideMark/>
          </w:tcPr>
          <w:p w14:paraId="100D564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88 </w:t>
            </w:r>
          </w:p>
        </w:tc>
        <w:tc>
          <w:tcPr>
            <w:tcW w:w="405" w:type="dxa"/>
            <w:tcBorders>
              <w:top w:val="nil"/>
              <w:left w:val="nil"/>
              <w:bottom w:val="nil"/>
              <w:right w:val="single" w:sz="6" w:space="0" w:color="auto"/>
            </w:tcBorders>
            <w:shd w:val="clear" w:color="auto" w:fill="D3D3D3"/>
            <w:vAlign w:val="center"/>
            <w:hideMark/>
          </w:tcPr>
          <w:p w14:paraId="6AB43FF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6DACB0CA" w14:textId="77777777" w:rsidTr="00BD3D24">
        <w:trPr>
          <w:trHeight w:val="420"/>
        </w:trPr>
        <w:tc>
          <w:tcPr>
            <w:tcW w:w="2160" w:type="dxa"/>
            <w:tcBorders>
              <w:top w:val="nil"/>
              <w:left w:val="nil"/>
              <w:bottom w:val="single" w:sz="6" w:space="0" w:color="auto"/>
              <w:right w:val="single" w:sz="6" w:space="0" w:color="auto"/>
            </w:tcBorders>
            <w:shd w:val="clear" w:color="auto" w:fill="FFFFFF"/>
            <w:vAlign w:val="center"/>
            <w:hideMark/>
          </w:tcPr>
          <w:p w14:paraId="3015F3FB"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Põhikoolis käivate õpilaste osakaal, kes osalesid alushariduses </w:t>
            </w:r>
          </w:p>
        </w:tc>
        <w:tc>
          <w:tcPr>
            <w:tcW w:w="225" w:type="dxa"/>
            <w:tcBorders>
              <w:top w:val="nil"/>
              <w:left w:val="nil"/>
              <w:bottom w:val="single" w:sz="6" w:space="0" w:color="auto"/>
              <w:right w:val="nil"/>
            </w:tcBorders>
            <w:shd w:val="clear" w:color="auto" w:fill="FFFFFF"/>
            <w:vAlign w:val="center"/>
            <w:hideMark/>
          </w:tcPr>
          <w:p w14:paraId="553DBBD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single" w:sz="6" w:space="0" w:color="auto"/>
              <w:right w:val="nil"/>
            </w:tcBorders>
            <w:shd w:val="clear" w:color="auto" w:fill="FFFFFF"/>
            <w:vAlign w:val="center"/>
            <w:hideMark/>
          </w:tcPr>
          <w:p w14:paraId="3C5C619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75 </w:t>
            </w:r>
          </w:p>
        </w:tc>
        <w:tc>
          <w:tcPr>
            <w:tcW w:w="405" w:type="dxa"/>
            <w:tcBorders>
              <w:top w:val="nil"/>
              <w:left w:val="nil"/>
              <w:bottom w:val="single" w:sz="6" w:space="0" w:color="auto"/>
              <w:right w:val="single" w:sz="6" w:space="0" w:color="auto"/>
            </w:tcBorders>
            <w:shd w:val="clear" w:color="auto" w:fill="FFFFFF"/>
            <w:vAlign w:val="center"/>
            <w:hideMark/>
          </w:tcPr>
          <w:p w14:paraId="3F192EC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28 </w:t>
            </w:r>
          </w:p>
        </w:tc>
        <w:tc>
          <w:tcPr>
            <w:tcW w:w="225" w:type="dxa"/>
            <w:tcBorders>
              <w:top w:val="nil"/>
              <w:left w:val="single" w:sz="6" w:space="0" w:color="auto"/>
              <w:bottom w:val="single" w:sz="6" w:space="0" w:color="auto"/>
              <w:right w:val="nil"/>
            </w:tcBorders>
            <w:shd w:val="clear" w:color="auto" w:fill="FFFFFF"/>
            <w:vAlign w:val="center"/>
            <w:hideMark/>
          </w:tcPr>
          <w:p w14:paraId="44238BD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single" w:sz="6" w:space="0" w:color="auto"/>
              <w:right w:val="nil"/>
            </w:tcBorders>
            <w:shd w:val="clear" w:color="auto" w:fill="FFFFFF"/>
            <w:vAlign w:val="center"/>
            <w:hideMark/>
          </w:tcPr>
          <w:p w14:paraId="22B875E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91 </w:t>
            </w:r>
          </w:p>
        </w:tc>
        <w:tc>
          <w:tcPr>
            <w:tcW w:w="405" w:type="dxa"/>
            <w:tcBorders>
              <w:top w:val="nil"/>
              <w:left w:val="nil"/>
              <w:bottom w:val="single" w:sz="6" w:space="0" w:color="auto"/>
              <w:right w:val="single" w:sz="6" w:space="0" w:color="auto"/>
            </w:tcBorders>
            <w:shd w:val="clear" w:color="auto" w:fill="FFFFFF"/>
            <w:vAlign w:val="center"/>
            <w:hideMark/>
          </w:tcPr>
          <w:p w14:paraId="198FB44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225" w:type="dxa"/>
            <w:tcBorders>
              <w:top w:val="nil"/>
              <w:left w:val="single" w:sz="6" w:space="0" w:color="auto"/>
              <w:bottom w:val="single" w:sz="6" w:space="0" w:color="auto"/>
              <w:right w:val="nil"/>
            </w:tcBorders>
            <w:shd w:val="clear" w:color="auto" w:fill="FFFFFF"/>
            <w:vAlign w:val="center"/>
            <w:hideMark/>
          </w:tcPr>
          <w:p w14:paraId="3903B25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single" w:sz="6" w:space="0" w:color="auto"/>
              <w:right w:val="nil"/>
            </w:tcBorders>
            <w:shd w:val="clear" w:color="auto" w:fill="FFFFFF"/>
            <w:vAlign w:val="center"/>
            <w:hideMark/>
          </w:tcPr>
          <w:p w14:paraId="5DDE072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91 </w:t>
            </w:r>
          </w:p>
        </w:tc>
        <w:tc>
          <w:tcPr>
            <w:tcW w:w="405" w:type="dxa"/>
            <w:tcBorders>
              <w:top w:val="nil"/>
              <w:left w:val="nil"/>
              <w:bottom w:val="single" w:sz="6" w:space="0" w:color="auto"/>
              <w:right w:val="single" w:sz="6" w:space="0" w:color="auto"/>
            </w:tcBorders>
            <w:shd w:val="clear" w:color="auto" w:fill="FFFFFF"/>
            <w:vAlign w:val="center"/>
            <w:hideMark/>
          </w:tcPr>
          <w:p w14:paraId="29C44E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225" w:type="dxa"/>
            <w:tcBorders>
              <w:top w:val="nil"/>
              <w:left w:val="single" w:sz="6" w:space="0" w:color="auto"/>
              <w:bottom w:val="single" w:sz="6" w:space="0" w:color="auto"/>
              <w:right w:val="nil"/>
            </w:tcBorders>
            <w:shd w:val="clear" w:color="auto" w:fill="FFFFFF"/>
            <w:vAlign w:val="center"/>
            <w:hideMark/>
          </w:tcPr>
          <w:p w14:paraId="6AF383D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single" w:sz="6" w:space="0" w:color="auto"/>
              <w:right w:val="nil"/>
            </w:tcBorders>
            <w:shd w:val="clear" w:color="auto" w:fill="FFFFFF"/>
            <w:vAlign w:val="center"/>
            <w:hideMark/>
          </w:tcPr>
          <w:p w14:paraId="1B14D81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82 </w:t>
            </w:r>
          </w:p>
        </w:tc>
        <w:tc>
          <w:tcPr>
            <w:tcW w:w="405" w:type="dxa"/>
            <w:tcBorders>
              <w:top w:val="nil"/>
              <w:left w:val="nil"/>
              <w:bottom w:val="single" w:sz="6" w:space="0" w:color="auto"/>
              <w:right w:val="single" w:sz="6" w:space="0" w:color="auto"/>
            </w:tcBorders>
            <w:shd w:val="clear" w:color="auto" w:fill="FFFFFF"/>
            <w:vAlign w:val="center"/>
            <w:hideMark/>
          </w:tcPr>
          <w:p w14:paraId="09B3E60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225" w:type="dxa"/>
            <w:tcBorders>
              <w:top w:val="nil"/>
              <w:left w:val="single" w:sz="6" w:space="0" w:color="auto"/>
              <w:bottom w:val="single" w:sz="6" w:space="0" w:color="auto"/>
              <w:right w:val="nil"/>
            </w:tcBorders>
            <w:shd w:val="clear" w:color="auto" w:fill="FFFFFF"/>
            <w:vAlign w:val="center"/>
            <w:hideMark/>
          </w:tcPr>
          <w:p w14:paraId="558C0F9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single" w:sz="6" w:space="0" w:color="auto"/>
              <w:right w:val="nil"/>
            </w:tcBorders>
            <w:shd w:val="clear" w:color="auto" w:fill="FFFFFF"/>
            <w:vAlign w:val="center"/>
            <w:hideMark/>
          </w:tcPr>
          <w:p w14:paraId="793F733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89 </w:t>
            </w:r>
          </w:p>
        </w:tc>
        <w:tc>
          <w:tcPr>
            <w:tcW w:w="405" w:type="dxa"/>
            <w:tcBorders>
              <w:top w:val="nil"/>
              <w:left w:val="nil"/>
              <w:bottom w:val="single" w:sz="6" w:space="0" w:color="auto"/>
              <w:right w:val="single" w:sz="6" w:space="0" w:color="auto"/>
            </w:tcBorders>
            <w:shd w:val="clear" w:color="auto" w:fill="FFFFFF"/>
            <w:vAlign w:val="center"/>
            <w:hideMark/>
          </w:tcPr>
          <w:p w14:paraId="1233F0E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r>
      <w:tr w:rsidR="00BD3D24" w:rsidRPr="00BD3D24" w14:paraId="51214878"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1507396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Koolide tulemuslikkuse näitajad</w:t>
            </w:r>
            <w:r w:rsidRPr="00BD3D24">
              <w:rPr>
                <w:rFonts w:ascii="Calibri" w:eastAsia="Times New Roman" w:hAnsi="Calibri" w:cs="Calibri"/>
                <w:color w:val="000000"/>
                <w:sz w:val="15"/>
                <w:szCs w:val="15"/>
                <w:lang w:eastAsia="et-EE"/>
              </w:rPr>
              <w:t> </w:t>
            </w:r>
          </w:p>
        </w:tc>
        <w:tc>
          <w:tcPr>
            <w:tcW w:w="225" w:type="dxa"/>
            <w:tcBorders>
              <w:top w:val="nil"/>
              <w:left w:val="nil"/>
              <w:bottom w:val="nil"/>
              <w:right w:val="nil"/>
            </w:tcBorders>
            <w:shd w:val="clear" w:color="auto" w:fill="FFFFFF"/>
            <w:vAlign w:val="center"/>
            <w:hideMark/>
          </w:tcPr>
          <w:p w14:paraId="513226B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0C0435D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189145A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1829F06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1BF7BBD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09EDF19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0859D01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7891294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73EA16C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7677FBB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73FFD92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393B2A0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2DC910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1579F96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036191C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0932E0B6"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04E5F5A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Väljalangevus põhikoolist % </w:t>
            </w:r>
          </w:p>
        </w:tc>
        <w:tc>
          <w:tcPr>
            <w:tcW w:w="225" w:type="dxa"/>
            <w:tcBorders>
              <w:top w:val="nil"/>
              <w:left w:val="nil"/>
              <w:bottom w:val="nil"/>
              <w:right w:val="nil"/>
            </w:tcBorders>
            <w:shd w:val="clear" w:color="auto" w:fill="D3D3D3"/>
            <w:vAlign w:val="center"/>
            <w:hideMark/>
          </w:tcPr>
          <w:p w14:paraId="050D6A7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6EB9776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405" w:type="dxa"/>
            <w:tcBorders>
              <w:top w:val="nil"/>
              <w:left w:val="nil"/>
              <w:bottom w:val="nil"/>
              <w:right w:val="single" w:sz="6" w:space="0" w:color="auto"/>
            </w:tcBorders>
            <w:shd w:val="clear" w:color="auto" w:fill="D3D3D3"/>
            <w:vAlign w:val="center"/>
            <w:hideMark/>
          </w:tcPr>
          <w:p w14:paraId="5C2651A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225" w:type="dxa"/>
            <w:tcBorders>
              <w:top w:val="nil"/>
              <w:left w:val="single" w:sz="6" w:space="0" w:color="auto"/>
              <w:bottom w:val="nil"/>
              <w:right w:val="nil"/>
            </w:tcBorders>
            <w:shd w:val="clear" w:color="auto" w:fill="D3D3D3"/>
            <w:vAlign w:val="center"/>
            <w:hideMark/>
          </w:tcPr>
          <w:p w14:paraId="451860F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534BEA7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D3D3D3"/>
            <w:vAlign w:val="center"/>
            <w:hideMark/>
          </w:tcPr>
          <w:p w14:paraId="226FE80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225" w:type="dxa"/>
            <w:tcBorders>
              <w:top w:val="nil"/>
              <w:left w:val="single" w:sz="6" w:space="0" w:color="auto"/>
              <w:bottom w:val="nil"/>
              <w:right w:val="nil"/>
            </w:tcBorders>
            <w:shd w:val="clear" w:color="auto" w:fill="D3D3D3"/>
            <w:vAlign w:val="center"/>
            <w:hideMark/>
          </w:tcPr>
          <w:p w14:paraId="3A24F88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375E744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D3D3D3"/>
            <w:vAlign w:val="center"/>
            <w:hideMark/>
          </w:tcPr>
          <w:p w14:paraId="3D9EEA6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225" w:type="dxa"/>
            <w:tcBorders>
              <w:top w:val="nil"/>
              <w:left w:val="single" w:sz="6" w:space="0" w:color="auto"/>
              <w:bottom w:val="nil"/>
              <w:right w:val="nil"/>
            </w:tcBorders>
            <w:shd w:val="clear" w:color="auto" w:fill="D3D3D3"/>
            <w:vAlign w:val="center"/>
            <w:hideMark/>
          </w:tcPr>
          <w:p w14:paraId="149471B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1DDBB86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0.16 </w:t>
            </w:r>
          </w:p>
        </w:tc>
        <w:tc>
          <w:tcPr>
            <w:tcW w:w="405" w:type="dxa"/>
            <w:tcBorders>
              <w:top w:val="nil"/>
              <w:left w:val="nil"/>
              <w:bottom w:val="nil"/>
              <w:right w:val="single" w:sz="6" w:space="0" w:color="auto"/>
            </w:tcBorders>
            <w:shd w:val="clear" w:color="auto" w:fill="D3D3D3"/>
            <w:vAlign w:val="center"/>
            <w:hideMark/>
          </w:tcPr>
          <w:p w14:paraId="113DF40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0.36 </w:t>
            </w:r>
          </w:p>
        </w:tc>
        <w:tc>
          <w:tcPr>
            <w:tcW w:w="225" w:type="dxa"/>
            <w:tcBorders>
              <w:top w:val="nil"/>
              <w:left w:val="single" w:sz="6" w:space="0" w:color="auto"/>
              <w:bottom w:val="nil"/>
              <w:right w:val="nil"/>
            </w:tcBorders>
            <w:shd w:val="clear" w:color="auto" w:fill="D3D3D3"/>
            <w:vAlign w:val="center"/>
            <w:hideMark/>
          </w:tcPr>
          <w:p w14:paraId="10C680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2A468DB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D3D3D3"/>
            <w:vAlign w:val="center"/>
            <w:hideMark/>
          </w:tcPr>
          <w:p w14:paraId="6FB8376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r>
      <w:tr w:rsidR="00BD3D24" w:rsidRPr="00BD3D24" w14:paraId="04397609"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7FE35BB0"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Väljalangevus gümnaasiumist % </w:t>
            </w:r>
          </w:p>
        </w:tc>
        <w:tc>
          <w:tcPr>
            <w:tcW w:w="225" w:type="dxa"/>
            <w:tcBorders>
              <w:top w:val="nil"/>
              <w:left w:val="nil"/>
              <w:bottom w:val="nil"/>
              <w:right w:val="nil"/>
            </w:tcBorders>
            <w:shd w:val="clear" w:color="auto" w:fill="FFFFFF"/>
            <w:vAlign w:val="center"/>
            <w:hideMark/>
          </w:tcPr>
          <w:p w14:paraId="50416A4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7896B24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FFFFFF"/>
            <w:vAlign w:val="center"/>
            <w:hideMark/>
          </w:tcPr>
          <w:p w14:paraId="484340F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5720FE0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27BF384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3 </w:t>
            </w:r>
          </w:p>
        </w:tc>
        <w:tc>
          <w:tcPr>
            <w:tcW w:w="405" w:type="dxa"/>
            <w:tcBorders>
              <w:top w:val="nil"/>
              <w:left w:val="nil"/>
              <w:bottom w:val="nil"/>
              <w:right w:val="single" w:sz="6" w:space="0" w:color="auto"/>
            </w:tcBorders>
            <w:shd w:val="clear" w:color="auto" w:fill="FFFFFF"/>
            <w:vAlign w:val="center"/>
            <w:hideMark/>
          </w:tcPr>
          <w:p w14:paraId="6DDDCEE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71587EF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6B0AAE6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FFFFFF"/>
            <w:vAlign w:val="center"/>
            <w:hideMark/>
          </w:tcPr>
          <w:p w14:paraId="13D190F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69B23A3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756FAFC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FFFFFF"/>
            <w:vAlign w:val="center"/>
            <w:hideMark/>
          </w:tcPr>
          <w:p w14:paraId="58B6A1A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71639CF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1588A24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405" w:type="dxa"/>
            <w:tcBorders>
              <w:top w:val="nil"/>
              <w:left w:val="nil"/>
              <w:bottom w:val="nil"/>
              <w:right w:val="single" w:sz="6" w:space="0" w:color="auto"/>
            </w:tcBorders>
            <w:shd w:val="clear" w:color="auto" w:fill="FFFFFF"/>
            <w:vAlign w:val="center"/>
            <w:hideMark/>
          </w:tcPr>
          <w:p w14:paraId="35C5E6F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5782B2C1" w14:textId="77777777" w:rsidTr="00BD3D24">
        <w:trPr>
          <w:trHeight w:val="285"/>
        </w:trPr>
        <w:tc>
          <w:tcPr>
            <w:tcW w:w="2160" w:type="dxa"/>
            <w:tcBorders>
              <w:top w:val="nil"/>
              <w:left w:val="nil"/>
              <w:bottom w:val="nil"/>
              <w:right w:val="single" w:sz="6" w:space="0" w:color="auto"/>
            </w:tcBorders>
            <w:shd w:val="clear" w:color="auto" w:fill="D0CECE"/>
            <w:vAlign w:val="center"/>
            <w:hideMark/>
          </w:tcPr>
          <w:p w14:paraId="2B71D983"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Põhikooli järgselt õpinguid jätkavate osakaal </w:t>
            </w:r>
          </w:p>
        </w:tc>
        <w:tc>
          <w:tcPr>
            <w:tcW w:w="225" w:type="dxa"/>
            <w:tcBorders>
              <w:top w:val="nil"/>
              <w:left w:val="nil"/>
              <w:bottom w:val="nil"/>
              <w:right w:val="nil"/>
            </w:tcBorders>
            <w:shd w:val="clear" w:color="auto" w:fill="D0CECE"/>
            <w:vAlign w:val="center"/>
            <w:hideMark/>
          </w:tcPr>
          <w:p w14:paraId="49B250C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58D2BCF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95 </w:t>
            </w:r>
          </w:p>
        </w:tc>
        <w:tc>
          <w:tcPr>
            <w:tcW w:w="405" w:type="dxa"/>
            <w:tcBorders>
              <w:top w:val="nil"/>
              <w:left w:val="nil"/>
              <w:bottom w:val="nil"/>
              <w:right w:val="single" w:sz="6" w:space="0" w:color="auto"/>
            </w:tcBorders>
            <w:shd w:val="clear" w:color="auto" w:fill="D0CECE"/>
            <w:vAlign w:val="center"/>
            <w:hideMark/>
          </w:tcPr>
          <w:p w14:paraId="27A8FAB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4.8 </w:t>
            </w:r>
          </w:p>
        </w:tc>
        <w:tc>
          <w:tcPr>
            <w:tcW w:w="225" w:type="dxa"/>
            <w:tcBorders>
              <w:top w:val="nil"/>
              <w:left w:val="single" w:sz="6" w:space="0" w:color="auto"/>
              <w:bottom w:val="nil"/>
              <w:right w:val="nil"/>
            </w:tcBorders>
            <w:shd w:val="clear" w:color="auto" w:fill="D0CECE"/>
            <w:vAlign w:val="center"/>
            <w:hideMark/>
          </w:tcPr>
          <w:p w14:paraId="18A64E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3F286F5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97 </w:t>
            </w:r>
          </w:p>
        </w:tc>
        <w:tc>
          <w:tcPr>
            <w:tcW w:w="405" w:type="dxa"/>
            <w:tcBorders>
              <w:top w:val="nil"/>
              <w:left w:val="nil"/>
              <w:bottom w:val="nil"/>
              <w:right w:val="single" w:sz="6" w:space="0" w:color="auto"/>
            </w:tcBorders>
            <w:shd w:val="clear" w:color="auto" w:fill="D0CECE"/>
            <w:vAlign w:val="center"/>
            <w:hideMark/>
          </w:tcPr>
          <w:p w14:paraId="0D44816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4.5 </w:t>
            </w:r>
          </w:p>
        </w:tc>
        <w:tc>
          <w:tcPr>
            <w:tcW w:w="225" w:type="dxa"/>
            <w:tcBorders>
              <w:top w:val="nil"/>
              <w:left w:val="single" w:sz="6" w:space="0" w:color="auto"/>
              <w:bottom w:val="nil"/>
              <w:right w:val="nil"/>
            </w:tcBorders>
            <w:shd w:val="clear" w:color="auto" w:fill="D0CECE"/>
            <w:vAlign w:val="center"/>
            <w:hideMark/>
          </w:tcPr>
          <w:p w14:paraId="182403C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38B1190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99 </w:t>
            </w:r>
          </w:p>
        </w:tc>
        <w:tc>
          <w:tcPr>
            <w:tcW w:w="405" w:type="dxa"/>
            <w:tcBorders>
              <w:top w:val="nil"/>
              <w:left w:val="nil"/>
              <w:bottom w:val="nil"/>
              <w:right w:val="single" w:sz="6" w:space="0" w:color="auto"/>
            </w:tcBorders>
            <w:shd w:val="clear" w:color="auto" w:fill="D0CECE"/>
            <w:vAlign w:val="center"/>
            <w:hideMark/>
          </w:tcPr>
          <w:p w14:paraId="7D1AA69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2.5 </w:t>
            </w:r>
          </w:p>
        </w:tc>
        <w:tc>
          <w:tcPr>
            <w:tcW w:w="225" w:type="dxa"/>
            <w:tcBorders>
              <w:top w:val="nil"/>
              <w:left w:val="single" w:sz="6" w:space="0" w:color="auto"/>
              <w:bottom w:val="nil"/>
              <w:right w:val="nil"/>
            </w:tcBorders>
            <w:shd w:val="clear" w:color="auto" w:fill="D0CECE"/>
            <w:vAlign w:val="center"/>
            <w:hideMark/>
          </w:tcPr>
          <w:p w14:paraId="0275E8C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006F6F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89 </w:t>
            </w:r>
          </w:p>
        </w:tc>
        <w:tc>
          <w:tcPr>
            <w:tcW w:w="405" w:type="dxa"/>
            <w:tcBorders>
              <w:top w:val="nil"/>
              <w:left w:val="nil"/>
              <w:bottom w:val="nil"/>
              <w:right w:val="single" w:sz="6" w:space="0" w:color="auto"/>
            </w:tcBorders>
            <w:shd w:val="clear" w:color="auto" w:fill="D0CECE"/>
            <w:vAlign w:val="center"/>
            <w:hideMark/>
          </w:tcPr>
          <w:p w14:paraId="4E0473B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22 </w:t>
            </w:r>
          </w:p>
        </w:tc>
        <w:tc>
          <w:tcPr>
            <w:tcW w:w="225" w:type="dxa"/>
            <w:tcBorders>
              <w:top w:val="nil"/>
              <w:left w:val="single" w:sz="6" w:space="0" w:color="auto"/>
              <w:bottom w:val="nil"/>
              <w:right w:val="nil"/>
            </w:tcBorders>
            <w:shd w:val="clear" w:color="auto" w:fill="D0CECE"/>
            <w:vAlign w:val="center"/>
            <w:hideMark/>
          </w:tcPr>
          <w:p w14:paraId="1BD7CEC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412366F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95 </w:t>
            </w:r>
          </w:p>
        </w:tc>
        <w:tc>
          <w:tcPr>
            <w:tcW w:w="405" w:type="dxa"/>
            <w:tcBorders>
              <w:top w:val="nil"/>
              <w:left w:val="nil"/>
              <w:bottom w:val="nil"/>
              <w:right w:val="single" w:sz="6" w:space="0" w:color="auto"/>
            </w:tcBorders>
            <w:shd w:val="clear" w:color="auto" w:fill="D0CECE"/>
            <w:vAlign w:val="center"/>
            <w:hideMark/>
          </w:tcPr>
          <w:p w14:paraId="06326CC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6.5 </w:t>
            </w:r>
          </w:p>
        </w:tc>
      </w:tr>
      <w:tr w:rsidR="00BD3D24" w:rsidRPr="00BD3D24" w14:paraId="341C36E1"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4C10680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Gümnaasiumi järgselt õpinguid jätkavate osakaal </w:t>
            </w:r>
          </w:p>
        </w:tc>
        <w:tc>
          <w:tcPr>
            <w:tcW w:w="225" w:type="dxa"/>
            <w:tcBorders>
              <w:top w:val="nil"/>
              <w:left w:val="nil"/>
              <w:bottom w:val="nil"/>
              <w:right w:val="nil"/>
            </w:tcBorders>
            <w:shd w:val="clear" w:color="auto" w:fill="FFFFFF"/>
            <w:vAlign w:val="center"/>
            <w:hideMark/>
          </w:tcPr>
          <w:p w14:paraId="2C73030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nil"/>
              <w:right w:val="nil"/>
            </w:tcBorders>
            <w:shd w:val="clear" w:color="auto" w:fill="FFFFFF"/>
            <w:vAlign w:val="center"/>
            <w:hideMark/>
          </w:tcPr>
          <w:p w14:paraId="5347BF0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86 </w:t>
            </w:r>
          </w:p>
        </w:tc>
        <w:tc>
          <w:tcPr>
            <w:tcW w:w="405" w:type="dxa"/>
            <w:tcBorders>
              <w:top w:val="nil"/>
              <w:left w:val="nil"/>
              <w:bottom w:val="nil"/>
              <w:right w:val="single" w:sz="6" w:space="0" w:color="auto"/>
            </w:tcBorders>
            <w:shd w:val="clear" w:color="auto" w:fill="FFFFFF"/>
            <w:vAlign w:val="center"/>
            <w:hideMark/>
          </w:tcPr>
          <w:p w14:paraId="0278D5E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20 </w:t>
            </w:r>
          </w:p>
        </w:tc>
        <w:tc>
          <w:tcPr>
            <w:tcW w:w="225" w:type="dxa"/>
            <w:tcBorders>
              <w:top w:val="nil"/>
              <w:left w:val="single" w:sz="6" w:space="0" w:color="auto"/>
              <w:bottom w:val="nil"/>
              <w:right w:val="nil"/>
            </w:tcBorders>
            <w:shd w:val="clear" w:color="auto" w:fill="FFFFFF"/>
            <w:vAlign w:val="center"/>
            <w:hideMark/>
          </w:tcPr>
          <w:p w14:paraId="70B1B3C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6C4B15D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64 </w:t>
            </w:r>
          </w:p>
        </w:tc>
        <w:tc>
          <w:tcPr>
            <w:tcW w:w="405" w:type="dxa"/>
            <w:tcBorders>
              <w:top w:val="nil"/>
              <w:left w:val="nil"/>
              <w:bottom w:val="nil"/>
              <w:right w:val="single" w:sz="6" w:space="0" w:color="auto"/>
            </w:tcBorders>
            <w:shd w:val="clear" w:color="auto" w:fill="FFFFFF"/>
            <w:vAlign w:val="center"/>
            <w:hideMark/>
          </w:tcPr>
          <w:p w14:paraId="1790BDC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26CD66D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30EE2C8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55 </w:t>
            </w:r>
          </w:p>
        </w:tc>
        <w:tc>
          <w:tcPr>
            <w:tcW w:w="405" w:type="dxa"/>
            <w:tcBorders>
              <w:top w:val="nil"/>
              <w:left w:val="nil"/>
              <w:bottom w:val="nil"/>
              <w:right w:val="single" w:sz="6" w:space="0" w:color="auto"/>
            </w:tcBorders>
            <w:shd w:val="clear" w:color="auto" w:fill="FFFFFF"/>
            <w:vAlign w:val="center"/>
            <w:hideMark/>
          </w:tcPr>
          <w:p w14:paraId="3C2E1C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5012651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6CBE088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54 </w:t>
            </w:r>
          </w:p>
        </w:tc>
        <w:tc>
          <w:tcPr>
            <w:tcW w:w="405" w:type="dxa"/>
            <w:tcBorders>
              <w:top w:val="nil"/>
              <w:left w:val="nil"/>
              <w:bottom w:val="nil"/>
              <w:right w:val="single" w:sz="6" w:space="0" w:color="auto"/>
            </w:tcBorders>
            <w:shd w:val="clear" w:color="auto" w:fill="FFFFFF"/>
            <w:vAlign w:val="center"/>
            <w:hideMark/>
          </w:tcPr>
          <w:p w14:paraId="515A6B6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14D71D2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1B86D0C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57 </w:t>
            </w:r>
          </w:p>
        </w:tc>
        <w:tc>
          <w:tcPr>
            <w:tcW w:w="405" w:type="dxa"/>
            <w:tcBorders>
              <w:top w:val="nil"/>
              <w:left w:val="nil"/>
              <w:bottom w:val="nil"/>
              <w:right w:val="single" w:sz="6" w:space="0" w:color="auto"/>
            </w:tcBorders>
            <w:shd w:val="clear" w:color="auto" w:fill="FFFFFF"/>
            <w:vAlign w:val="center"/>
            <w:hideMark/>
          </w:tcPr>
          <w:p w14:paraId="1E04AAE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52E6F57B" w14:textId="77777777" w:rsidTr="00BD3D24">
        <w:trPr>
          <w:trHeight w:val="285"/>
        </w:trPr>
        <w:tc>
          <w:tcPr>
            <w:tcW w:w="2160" w:type="dxa"/>
            <w:tcBorders>
              <w:top w:val="nil"/>
              <w:left w:val="nil"/>
              <w:bottom w:val="nil"/>
              <w:right w:val="single" w:sz="6" w:space="0" w:color="auto"/>
            </w:tcBorders>
            <w:shd w:val="clear" w:color="auto" w:fill="D0CECE"/>
            <w:vAlign w:val="center"/>
            <w:hideMark/>
          </w:tcPr>
          <w:p w14:paraId="397237F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Matemaatika põhikooli eksami punktid </w:t>
            </w:r>
          </w:p>
        </w:tc>
        <w:tc>
          <w:tcPr>
            <w:tcW w:w="225" w:type="dxa"/>
            <w:tcBorders>
              <w:top w:val="nil"/>
              <w:left w:val="nil"/>
              <w:bottom w:val="nil"/>
              <w:right w:val="nil"/>
            </w:tcBorders>
            <w:shd w:val="clear" w:color="auto" w:fill="D0CECE"/>
            <w:vAlign w:val="center"/>
            <w:hideMark/>
          </w:tcPr>
          <w:p w14:paraId="6DDA03F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5FD67FD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27 </w:t>
            </w:r>
          </w:p>
        </w:tc>
        <w:tc>
          <w:tcPr>
            <w:tcW w:w="405" w:type="dxa"/>
            <w:tcBorders>
              <w:top w:val="nil"/>
              <w:left w:val="nil"/>
              <w:bottom w:val="nil"/>
              <w:right w:val="single" w:sz="6" w:space="0" w:color="auto"/>
            </w:tcBorders>
            <w:shd w:val="clear" w:color="auto" w:fill="D0CECE"/>
            <w:vAlign w:val="center"/>
            <w:hideMark/>
          </w:tcPr>
          <w:p w14:paraId="42F2E04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6.4 </w:t>
            </w:r>
          </w:p>
        </w:tc>
        <w:tc>
          <w:tcPr>
            <w:tcW w:w="225" w:type="dxa"/>
            <w:tcBorders>
              <w:top w:val="nil"/>
              <w:left w:val="single" w:sz="6" w:space="0" w:color="auto"/>
              <w:bottom w:val="nil"/>
              <w:right w:val="nil"/>
            </w:tcBorders>
            <w:shd w:val="clear" w:color="auto" w:fill="D0CECE"/>
            <w:vAlign w:val="center"/>
            <w:hideMark/>
          </w:tcPr>
          <w:p w14:paraId="7A92CBB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6C9E606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27 </w:t>
            </w:r>
          </w:p>
        </w:tc>
        <w:tc>
          <w:tcPr>
            <w:tcW w:w="405" w:type="dxa"/>
            <w:tcBorders>
              <w:top w:val="nil"/>
              <w:left w:val="nil"/>
              <w:bottom w:val="nil"/>
              <w:right w:val="single" w:sz="6" w:space="0" w:color="auto"/>
            </w:tcBorders>
            <w:shd w:val="clear" w:color="auto" w:fill="D0CECE"/>
            <w:vAlign w:val="center"/>
            <w:hideMark/>
          </w:tcPr>
          <w:p w14:paraId="12E64F4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9.9 </w:t>
            </w:r>
          </w:p>
        </w:tc>
        <w:tc>
          <w:tcPr>
            <w:tcW w:w="225" w:type="dxa"/>
            <w:tcBorders>
              <w:top w:val="nil"/>
              <w:left w:val="single" w:sz="6" w:space="0" w:color="auto"/>
              <w:bottom w:val="nil"/>
              <w:right w:val="nil"/>
            </w:tcBorders>
            <w:shd w:val="clear" w:color="auto" w:fill="D0CECE"/>
            <w:vAlign w:val="center"/>
            <w:hideMark/>
          </w:tcPr>
          <w:p w14:paraId="287C1F4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720" w:type="dxa"/>
            <w:tcBorders>
              <w:top w:val="nil"/>
              <w:left w:val="nil"/>
              <w:bottom w:val="nil"/>
              <w:right w:val="nil"/>
            </w:tcBorders>
            <w:shd w:val="clear" w:color="auto" w:fill="D0CECE"/>
            <w:vAlign w:val="center"/>
            <w:hideMark/>
          </w:tcPr>
          <w:p w14:paraId="3CC7A68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nil"/>
              <w:right w:val="single" w:sz="6" w:space="0" w:color="auto"/>
            </w:tcBorders>
            <w:shd w:val="clear" w:color="auto" w:fill="D0CECE"/>
            <w:vAlign w:val="center"/>
            <w:hideMark/>
          </w:tcPr>
          <w:p w14:paraId="524C5F6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0CECE"/>
            <w:vAlign w:val="center"/>
            <w:hideMark/>
          </w:tcPr>
          <w:p w14:paraId="56F60FB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38C6035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24 </w:t>
            </w:r>
          </w:p>
        </w:tc>
        <w:tc>
          <w:tcPr>
            <w:tcW w:w="405" w:type="dxa"/>
            <w:tcBorders>
              <w:top w:val="nil"/>
              <w:left w:val="nil"/>
              <w:bottom w:val="nil"/>
              <w:right w:val="single" w:sz="6" w:space="0" w:color="auto"/>
            </w:tcBorders>
            <w:shd w:val="clear" w:color="auto" w:fill="D0CECE"/>
            <w:vAlign w:val="center"/>
            <w:hideMark/>
          </w:tcPr>
          <w:p w14:paraId="1F7B50B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6.1 </w:t>
            </w:r>
          </w:p>
        </w:tc>
        <w:tc>
          <w:tcPr>
            <w:tcW w:w="225" w:type="dxa"/>
            <w:tcBorders>
              <w:top w:val="nil"/>
              <w:left w:val="single" w:sz="6" w:space="0" w:color="auto"/>
              <w:bottom w:val="nil"/>
              <w:right w:val="nil"/>
            </w:tcBorders>
            <w:shd w:val="clear" w:color="auto" w:fill="D0CECE"/>
            <w:vAlign w:val="center"/>
            <w:hideMark/>
          </w:tcPr>
          <w:p w14:paraId="58D3443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0CECE"/>
            <w:vAlign w:val="center"/>
            <w:hideMark/>
          </w:tcPr>
          <w:p w14:paraId="3BED728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22 </w:t>
            </w:r>
          </w:p>
        </w:tc>
        <w:tc>
          <w:tcPr>
            <w:tcW w:w="405" w:type="dxa"/>
            <w:tcBorders>
              <w:top w:val="nil"/>
              <w:left w:val="nil"/>
              <w:bottom w:val="nil"/>
              <w:right w:val="single" w:sz="6" w:space="0" w:color="auto"/>
            </w:tcBorders>
            <w:shd w:val="clear" w:color="auto" w:fill="D0CECE"/>
            <w:vAlign w:val="center"/>
            <w:hideMark/>
          </w:tcPr>
          <w:p w14:paraId="1F4FC93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7.1 </w:t>
            </w:r>
          </w:p>
        </w:tc>
      </w:tr>
      <w:tr w:rsidR="00BD3D24" w:rsidRPr="00BD3D24" w14:paraId="595C34D2" w14:textId="77777777" w:rsidTr="00BD3D24">
        <w:trPr>
          <w:trHeight w:val="405"/>
        </w:trPr>
        <w:tc>
          <w:tcPr>
            <w:tcW w:w="2160" w:type="dxa"/>
            <w:tcBorders>
              <w:top w:val="nil"/>
              <w:left w:val="nil"/>
              <w:bottom w:val="nil"/>
              <w:right w:val="single" w:sz="6" w:space="0" w:color="auto"/>
            </w:tcBorders>
            <w:shd w:val="clear" w:color="auto" w:fill="FFFFFF"/>
            <w:vAlign w:val="center"/>
            <w:hideMark/>
          </w:tcPr>
          <w:p w14:paraId="016459D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Matemaatika põhikooli eksami koolisisene erinevus(ed) </w:t>
            </w:r>
          </w:p>
        </w:tc>
        <w:tc>
          <w:tcPr>
            <w:tcW w:w="225" w:type="dxa"/>
            <w:tcBorders>
              <w:top w:val="nil"/>
              <w:left w:val="nil"/>
              <w:bottom w:val="nil"/>
              <w:right w:val="nil"/>
            </w:tcBorders>
            <w:shd w:val="clear" w:color="auto" w:fill="FFFFFF"/>
            <w:vAlign w:val="center"/>
            <w:hideMark/>
          </w:tcPr>
          <w:p w14:paraId="01D80F2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FFFFFF"/>
            <w:vAlign w:val="center"/>
            <w:hideMark/>
          </w:tcPr>
          <w:p w14:paraId="58CA614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FFFFFF"/>
            <w:vAlign w:val="center"/>
            <w:hideMark/>
          </w:tcPr>
          <w:p w14:paraId="6701B2E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225" w:type="dxa"/>
            <w:tcBorders>
              <w:top w:val="nil"/>
              <w:left w:val="single" w:sz="6" w:space="0" w:color="auto"/>
              <w:bottom w:val="nil"/>
              <w:right w:val="nil"/>
            </w:tcBorders>
            <w:shd w:val="clear" w:color="auto" w:fill="FFFFFF"/>
            <w:vAlign w:val="center"/>
            <w:hideMark/>
          </w:tcPr>
          <w:p w14:paraId="4739CAB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FFFFFF"/>
            <w:vAlign w:val="center"/>
            <w:hideMark/>
          </w:tcPr>
          <w:p w14:paraId="0F22DD8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FFFFFF"/>
            <w:vAlign w:val="center"/>
            <w:hideMark/>
          </w:tcPr>
          <w:p w14:paraId="479907A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3.1 </w:t>
            </w:r>
          </w:p>
        </w:tc>
        <w:tc>
          <w:tcPr>
            <w:tcW w:w="225" w:type="dxa"/>
            <w:tcBorders>
              <w:top w:val="nil"/>
              <w:left w:val="single" w:sz="6" w:space="0" w:color="auto"/>
              <w:bottom w:val="nil"/>
              <w:right w:val="nil"/>
            </w:tcBorders>
            <w:shd w:val="clear" w:color="auto" w:fill="FFFFFF"/>
            <w:vAlign w:val="center"/>
            <w:hideMark/>
          </w:tcPr>
          <w:p w14:paraId="54C6EDA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720" w:type="dxa"/>
            <w:tcBorders>
              <w:top w:val="nil"/>
              <w:left w:val="nil"/>
              <w:bottom w:val="nil"/>
              <w:right w:val="nil"/>
            </w:tcBorders>
            <w:shd w:val="clear" w:color="auto" w:fill="FFFFFF"/>
            <w:vAlign w:val="center"/>
            <w:hideMark/>
          </w:tcPr>
          <w:p w14:paraId="6E97052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nil"/>
              <w:right w:val="single" w:sz="6" w:space="0" w:color="auto"/>
            </w:tcBorders>
            <w:shd w:val="clear" w:color="auto" w:fill="FFFFFF"/>
            <w:vAlign w:val="center"/>
            <w:hideMark/>
          </w:tcPr>
          <w:p w14:paraId="32AE07A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5967909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FFFFFF"/>
            <w:vAlign w:val="center"/>
            <w:hideMark/>
          </w:tcPr>
          <w:p w14:paraId="7521E5C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FFFFFF"/>
            <w:vAlign w:val="center"/>
            <w:hideMark/>
          </w:tcPr>
          <w:p w14:paraId="30794B6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225" w:type="dxa"/>
            <w:tcBorders>
              <w:top w:val="nil"/>
              <w:left w:val="single" w:sz="6" w:space="0" w:color="auto"/>
              <w:bottom w:val="nil"/>
              <w:right w:val="nil"/>
            </w:tcBorders>
            <w:shd w:val="clear" w:color="auto" w:fill="FFFFFF"/>
            <w:vAlign w:val="center"/>
            <w:hideMark/>
          </w:tcPr>
          <w:p w14:paraId="384F74B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FFFFFF"/>
            <w:vAlign w:val="center"/>
            <w:hideMark/>
          </w:tcPr>
          <w:p w14:paraId="5B3E057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FFFFFF"/>
            <w:vAlign w:val="center"/>
            <w:hideMark/>
          </w:tcPr>
          <w:p w14:paraId="7565B1A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4.5 </w:t>
            </w:r>
          </w:p>
        </w:tc>
      </w:tr>
      <w:tr w:rsidR="00BD3D24" w:rsidRPr="00BD3D24" w14:paraId="6D3E9005" w14:textId="77777777" w:rsidTr="00BD3D24">
        <w:trPr>
          <w:trHeight w:val="285"/>
        </w:trPr>
        <w:tc>
          <w:tcPr>
            <w:tcW w:w="2160" w:type="dxa"/>
            <w:tcBorders>
              <w:top w:val="nil"/>
              <w:left w:val="nil"/>
              <w:bottom w:val="nil"/>
              <w:right w:val="single" w:sz="6" w:space="0" w:color="auto"/>
            </w:tcBorders>
            <w:shd w:val="clear" w:color="auto" w:fill="D9D9D9"/>
            <w:vAlign w:val="center"/>
            <w:hideMark/>
          </w:tcPr>
          <w:p w14:paraId="41633322"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Eesti keele põhikooli eksami punktid</w:t>
            </w:r>
            <w:r w:rsidRPr="00BD3D24">
              <w:rPr>
                <w:rFonts w:ascii="Calibri" w:eastAsia="Times New Roman" w:hAnsi="Calibri" w:cs="Calibri"/>
                <w:color w:val="000000"/>
                <w:sz w:val="12"/>
                <w:szCs w:val="12"/>
                <w:vertAlign w:val="superscript"/>
                <w:lang w:eastAsia="et-EE"/>
              </w:rPr>
              <w:t>7</w:t>
            </w:r>
            <w:r w:rsidRPr="00BD3D24">
              <w:rPr>
                <w:rFonts w:ascii="Calibri" w:eastAsia="Times New Roman" w:hAnsi="Calibri" w:cs="Calibri"/>
                <w:color w:val="000000"/>
                <w:sz w:val="15"/>
                <w:szCs w:val="15"/>
                <w:lang w:eastAsia="et-EE"/>
              </w:rPr>
              <w:t> </w:t>
            </w:r>
          </w:p>
        </w:tc>
        <w:tc>
          <w:tcPr>
            <w:tcW w:w="225" w:type="dxa"/>
            <w:tcBorders>
              <w:top w:val="nil"/>
              <w:left w:val="nil"/>
              <w:bottom w:val="nil"/>
              <w:right w:val="nil"/>
            </w:tcBorders>
            <w:shd w:val="clear" w:color="auto" w:fill="D9D9D9"/>
            <w:vAlign w:val="center"/>
            <w:hideMark/>
          </w:tcPr>
          <w:p w14:paraId="15AD66D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9D9D9"/>
            <w:vAlign w:val="center"/>
            <w:hideMark/>
          </w:tcPr>
          <w:p w14:paraId="384EDE2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52 </w:t>
            </w:r>
          </w:p>
        </w:tc>
        <w:tc>
          <w:tcPr>
            <w:tcW w:w="405" w:type="dxa"/>
            <w:tcBorders>
              <w:top w:val="nil"/>
              <w:left w:val="nil"/>
              <w:bottom w:val="nil"/>
              <w:right w:val="single" w:sz="6" w:space="0" w:color="auto"/>
            </w:tcBorders>
            <w:shd w:val="clear" w:color="auto" w:fill="D9D9D9"/>
            <w:vAlign w:val="center"/>
            <w:hideMark/>
          </w:tcPr>
          <w:p w14:paraId="44AD8A2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36 </w:t>
            </w:r>
          </w:p>
        </w:tc>
        <w:tc>
          <w:tcPr>
            <w:tcW w:w="225" w:type="dxa"/>
            <w:tcBorders>
              <w:top w:val="nil"/>
              <w:left w:val="single" w:sz="6" w:space="0" w:color="auto"/>
              <w:bottom w:val="nil"/>
              <w:right w:val="nil"/>
            </w:tcBorders>
            <w:shd w:val="clear" w:color="auto" w:fill="D9D9D9"/>
            <w:vAlign w:val="center"/>
            <w:hideMark/>
          </w:tcPr>
          <w:p w14:paraId="50991FE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9D9D9"/>
            <w:vAlign w:val="center"/>
            <w:hideMark/>
          </w:tcPr>
          <w:p w14:paraId="1D68D94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45 </w:t>
            </w:r>
          </w:p>
        </w:tc>
        <w:tc>
          <w:tcPr>
            <w:tcW w:w="405" w:type="dxa"/>
            <w:tcBorders>
              <w:top w:val="nil"/>
              <w:left w:val="nil"/>
              <w:bottom w:val="nil"/>
              <w:right w:val="single" w:sz="6" w:space="0" w:color="auto"/>
            </w:tcBorders>
            <w:shd w:val="clear" w:color="auto" w:fill="D9D9D9"/>
            <w:vAlign w:val="center"/>
            <w:hideMark/>
          </w:tcPr>
          <w:p w14:paraId="5A651B4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32 </w:t>
            </w:r>
          </w:p>
        </w:tc>
        <w:tc>
          <w:tcPr>
            <w:tcW w:w="225" w:type="dxa"/>
            <w:tcBorders>
              <w:top w:val="nil"/>
              <w:left w:val="single" w:sz="6" w:space="0" w:color="auto"/>
              <w:bottom w:val="nil"/>
              <w:right w:val="nil"/>
            </w:tcBorders>
            <w:shd w:val="clear" w:color="auto" w:fill="D9D9D9"/>
            <w:vAlign w:val="center"/>
            <w:hideMark/>
          </w:tcPr>
          <w:p w14:paraId="73D4C83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9D9D9"/>
            <w:vAlign w:val="center"/>
            <w:hideMark/>
          </w:tcPr>
          <w:p w14:paraId="4510BF4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nil"/>
              <w:right w:val="single" w:sz="6" w:space="0" w:color="auto"/>
            </w:tcBorders>
            <w:shd w:val="clear" w:color="auto" w:fill="D9D9D9"/>
            <w:vAlign w:val="center"/>
            <w:hideMark/>
          </w:tcPr>
          <w:p w14:paraId="2E8667D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9D9D9"/>
            <w:vAlign w:val="center"/>
            <w:hideMark/>
          </w:tcPr>
          <w:p w14:paraId="754AC8F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9D9D9"/>
            <w:vAlign w:val="center"/>
            <w:hideMark/>
          </w:tcPr>
          <w:p w14:paraId="510DBE5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46 </w:t>
            </w:r>
          </w:p>
        </w:tc>
        <w:tc>
          <w:tcPr>
            <w:tcW w:w="405" w:type="dxa"/>
            <w:tcBorders>
              <w:top w:val="nil"/>
              <w:left w:val="nil"/>
              <w:bottom w:val="nil"/>
              <w:right w:val="single" w:sz="6" w:space="0" w:color="auto"/>
            </w:tcBorders>
            <w:shd w:val="clear" w:color="auto" w:fill="D9D9D9"/>
            <w:vAlign w:val="center"/>
            <w:hideMark/>
          </w:tcPr>
          <w:p w14:paraId="174B27F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32 </w:t>
            </w:r>
          </w:p>
        </w:tc>
        <w:tc>
          <w:tcPr>
            <w:tcW w:w="225" w:type="dxa"/>
            <w:tcBorders>
              <w:top w:val="nil"/>
              <w:left w:val="single" w:sz="6" w:space="0" w:color="auto"/>
              <w:bottom w:val="nil"/>
              <w:right w:val="nil"/>
            </w:tcBorders>
            <w:shd w:val="clear" w:color="auto" w:fill="D9D9D9"/>
            <w:vAlign w:val="center"/>
            <w:hideMark/>
          </w:tcPr>
          <w:p w14:paraId="39499A0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9D9D9"/>
            <w:vAlign w:val="center"/>
            <w:hideMark/>
          </w:tcPr>
          <w:p w14:paraId="57A5FFB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49 </w:t>
            </w:r>
          </w:p>
        </w:tc>
        <w:tc>
          <w:tcPr>
            <w:tcW w:w="405" w:type="dxa"/>
            <w:tcBorders>
              <w:top w:val="nil"/>
              <w:left w:val="nil"/>
              <w:bottom w:val="nil"/>
              <w:right w:val="single" w:sz="6" w:space="0" w:color="auto"/>
            </w:tcBorders>
            <w:shd w:val="clear" w:color="auto" w:fill="D9D9D9"/>
            <w:vAlign w:val="center"/>
            <w:hideMark/>
          </w:tcPr>
          <w:p w14:paraId="164EEF4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34 </w:t>
            </w:r>
          </w:p>
        </w:tc>
      </w:tr>
      <w:tr w:rsidR="00BD3D24" w:rsidRPr="00BD3D24" w14:paraId="0A751C1D" w14:textId="77777777" w:rsidTr="00BD3D24">
        <w:trPr>
          <w:trHeight w:val="405"/>
        </w:trPr>
        <w:tc>
          <w:tcPr>
            <w:tcW w:w="2160" w:type="dxa"/>
            <w:tcBorders>
              <w:top w:val="nil"/>
              <w:left w:val="nil"/>
              <w:bottom w:val="nil"/>
              <w:right w:val="single" w:sz="6" w:space="0" w:color="auto"/>
            </w:tcBorders>
            <w:shd w:val="clear" w:color="auto" w:fill="FFFFFF"/>
            <w:vAlign w:val="center"/>
            <w:hideMark/>
          </w:tcPr>
          <w:p w14:paraId="1427FB1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Eesti keele põhikooli eksami koolisisene erinevus(ed) </w:t>
            </w:r>
          </w:p>
        </w:tc>
        <w:tc>
          <w:tcPr>
            <w:tcW w:w="225" w:type="dxa"/>
            <w:tcBorders>
              <w:top w:val="nil"/>
              <w:left w:val="nil"/>
              <w:bottom w:val="nil"/>
              <w:right w:val="nil"/>
            </w:tcBorders>
            <w:shd w:val="clear" w:color="auto" w:fill="FFFFFF"/>
            <w:vAlign w:val="center"/>
            <w:hideMark/>
          </w:tcPr>
          <w:p w14:paraId="5CD965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FFFFFF"/>
            <w:vAlign w:val="center"/>
            <w:hideMark/>
          </w:tcPr>
          <w:p w14:paraId="1B1A6A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405" w:type="dxa"/>
            <w:tcBorders>
              <w:top w:val="nil"/>
              <w:left w:val="nil"/>
              <w:bottom w:val="nil"/>
              <w:right w:val="single" w:sz="6" w:space="0" w:color="auto"/>
            </w:tcBorders>
            <w:shd w:val="clear" w:color="auto" w:fill="FFFFFF"/>
            <w:vAlign w:val="center"/>
            <w:hideMark/>
          </w:tcPr>
          <w:p w14:paraId="5F6D0B2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8.1 </w:t>
            </w:r>
          </w:p>
        </w:tc>
        <w:tc>
          <w:tcPr>
            <w:tcW w:w="225" w:type="dxa"/>
            <w:tcBorders>
              <w:top w:val="nil"/>
              <w:left w:val="single" w:sz="6" w:space="0" w:color="auto"/>
              <w:bottom w:val="nil"/>
              <w:right w:val="nil"/>
            </w:tcBorders>
            <w:shd w:val="clear" w:color="auto" w:fill="FFFFFF"/>
            <w:vAlign w:val="center"/>
            <w:hideMark/>
          </w:tcPr>
          <w:p w14:paraId="7550ADD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FFFFFF"/>
            <w:vAlign w:val="center"/>
            <w:hideMark/>
          </w:tcPr>
          <w:p w14:paraId="33298AB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9.4 </w:t>
            </w:r>
          </w:p>
        </w:tc>
        <w:tc>
          <w:tcPr>
            <w:tcW w:w="405" w:type="dxa"/>
            <w:tcBorders>
              <w:top w:val="nil"/>
              <w:left w:val="nil"/>
              <w:bottom w:val="nil"/>
              <w:right w:val="single" w:sz="6" w:space="0" w:color="auto"/>
            </w:tcBorders>
            <w:shd w:val="clear" w:color="auto" w:fill="FFFFFF"/>
            <w:vAlign w:val="center"/>
            <w:hideMark/>
          </w:tcPr>
          <w:p w14:paraId="5BBC3DB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225" w:type="dxa"/>
            <w:tcBorders>
              <w:top w:val="nil"/>
              <w:left w:val="single" w:sz="6" w:space="0" w:color="auto"/>
              <w:bottom w:val="nil"/>
              <w:right w:val="nil"/>
            </w:tcBorders>
            <w:shd w:val="clear" w:color="auto" w:fill="FFFFFF"/>
            <w:vAlign w:val="center"/>
            <w:hideMark/>
          </w:tcPr>
          <w:p w14:paraId="5F98732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FFFFFF"/>
            <w:vAlign w:val="center"/>
            <w:hideMark/>
          </w:tcPr>
          <w:p w14:paraId="768607D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nil"/>
              <w:right w:val="single" w:sz="6" w:space="0" w:color="auto"/>
            </w:tcBorders>
            <w:shd w:val="clear" w:color="auto" w:fill="FFFFFF"/>
            <w:vAlign w:val="center"/>
            <w:hideMark/>
          </w:tcPr>
          <w:p w14:paraId="0EE896A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0BE9728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FFFFFF"/>
            <w:vAlign w:val="center"/>
            <w:hideMark/>
          </w:tcPr>
          <w:p w14:paraId="15DC167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FFFFFF"/>
            <w:vAlign w:val="center"/>
            <w:hideMark/>
          </w:tcPr>
          <w:p w14:paraId="3756902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225" w:type="dxa"/>
            <w:tcBorders>
              <w:top w:val="nil"/>
              <w:left w:val="single" w:sz="6" w:space="0" w:color="auto"/>
              <w:bottom w:val="nil"/>
              <w:right w:val="nil"/>
            </w:tcBorders>
            <w:shd w:val="clear" w:color="auto" w:fill="FFFFFF"/>
            <w:vAlign w:val="center"/>
            <w:hideMark/>
          </w:tcPr>
          <w:p w14:paraId="0EE4CF2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FFFFFF"/>
            <w:vAlign w:val="center"/>
            <w:hideMark/>
          </w:tcPr>
          <w:p w14:paraId="7AEB103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FFFFFF"/>
            <w:vAlign w:val="center"/>
            <w:hideMark/>
          </w:tcPr>
          <w:p w14:paraId="26D9BEB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r>
      <w:tr w:rsidR="00BD3D24" w:rsidRPr="00BD3D24" w14:paraId="0C5113B4" w14:textId="77777777" w:rsidTr="00BD3D24">
        <w:trPr>
          <w:trHeight w:val="285"/>
        </w:trPr>
        <w:tc>
          <w:tcPr>
            <w:tcW w:w="2160" w:type="dxa"/>
            <w:tcBorders>
              <w:top w:val="nil"/>
              <w:left w:val="nil"/>
              <w:bottom w:val="nil"/>
              <w:right w:val="single" w:sz="6" w:space="0" w:color="auto"/>
            </w:tcBorders>
            <w:shd w:val="clear" w:color="auto" w:fill="D9D9D9"/>
            <w:vAlign w:val="center"/>
            <w:hideMark/>
          </w:tcPr>
          <w:p w14:paraId="49C4448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Keskmine hinne põhikooli lõpus </w:t>
            </w:r>
          </w:p>
        </w:tc>
        <w:tc>
          <w:tcPr>
            <w:tcW w:w="225" w:type="dxa"/>
            <w:tcBorders>
              <w:top w:val="nil"/>
              <w:left w:val="nil"/>
              <w:bottom w:val="nil"/>
              <w:right w:val="nil"/>
            </w:tcBorders>
            <w:shd w:val="clear" w:color="auto" w:fill="D9D9D9"/>
            <w:vAlign w:val="center"/>
            <w:hideMark/>
          </w:tcPr>
          <w:p w14:paraId="0985A72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9D9D9"/>
            <w:vAlign w:val="center"/>
            <w:hideMark/>
          </w:tcPr>
          <w:p w14:paraId="676AD1F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4.2 </w:t>
            </w:r>
          </w:p>
        </w:tc>
        <w:tc>
          <w:tcPr>
            <w:tcW w:w="405" w:type="dxa"/>
            <w:tcBorders>
              <w:top w:val="nil"/>
              <w:left w:val="nil"/>
              <w:bottom w:val="nil"/>
              <w:right w:val="single" w:sz="6" w:space="0" w:color="auto"/>
            </w:tcBorders>
            <w:shd w:val="clear" w:color="auto" w:fill="D9D9D9"/>
            <w:vAlign w:val="center"/>
            <w:hideMark/>
          </w:tcPr>
          <w:p w14:paraId="0805FD8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0.24 </w:t>
            </w:r>
          </w:p>
        </w:tc>
        <w:tc>
          <w:tcPr>
            <w:tcW w:w="225" w:type="dxa"/>
            <w:tcBorders>
              <w:top w:val="nil"/>
              <w:left w:val="single" w:sz="6" w:space="0" w:color="auto"/>
              <w:bottom w:val="nil"/>
              <w:right w:val="nil"/>
            </w:tcBorders>
            <w:shd w:val="clear" w:color="auto" w:fill="D9D9D9"/>
            <w:vAlign w:val="center"/>
            <w:hideMark/>
          </w:tcPr>
          <w:p w14:paraId="68DBBC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9D9D9"/>
            <w:vAlign w:val="center"/>
            <w:hideMark/>
          </w:tcPr>
          <w:p w14:paraId="50E5A92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3.9 </w:t>
            </w:r>
          </w:p>
        </w:tc>
        <w:tc>
          <w:tcPr>
            <w:tcW w:w="405" w:type="dxa"/>
            <w:tcBorders>
              <w:top w:val="nil"/>
              <w:left w:val="nil"/>
              <w:bottom w:val="nil"/>
              <w:right w:val="single" w:sz="6" w:space="0" w:color="auto"/>
            </w:tcBorders>
            <w:shd w:val="clear" w:color="auto" w:fill="D9D9D9"/>
            <w:vAlign w:val="center"/>
            <w:hideMark/>
          </w:tcPr>
          <w:p w14:paraId="15974A5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0.28 </w:t>
            </w:r>
          </w:p>
        </w:tc>
        <w:tc>
          <w:tcPr>
            <w:tcW w:w="225" w:type="dxa"/>
            <w:tcBorders>
              <w:top w:val="nil"/>
              <w:left w:val="single" w:sz="6" w:space="0" w:color="auto"/>
              <w:bottom w:val="nil"/>
              <w:right w:val="nil"/>
            </w:tcBorders>
            <w:shd w:val="clear" w:color="auto" w:fill="D9D9D9"/>
            <w:vAlign w:val="center"/>
            <w:hideMark/>
          </w:tcPr>
          <w:p w14:paraId="680B80C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9D9D9"/>
            <w:vAlign w:val="center"/>
            <w:hideMark/>
          </w:tcPr>
          <w:p w14:paraId="1C596E8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4.1 </w:t>
            </w:r>
          </w:p>
        </w:tc>
        <w:tc>
          <w:tcPr>
            <w:tcW w:w="405" w:type="dxa"/>
            <w:tcBorders>
              <w:top w:val="nil"/>
              <w:left w:val="nil"/>
              <w:bottom w:val="nil"/>
              <w:right w:val="single" w:sz="6" w:space="0" w:color="auto"/>
            </w:tcBorders>
            <w:shd w:val="clear" w:color="auto" w:fill="D9D9D9"/>
            <w:vAlign w:val="center"/>
            <w:hideMark/>
          </w:tcPr>
          <w:p w14:paraId="2DF2D98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0.28 </w:t>
            </w:r>
          </w:p>
        </w:tc>
        <w:tc>
          <w:tcPr>
            <w:tcW w:w="225" w:type="dxa"/>
            <w:tcBorders>
              <w:top w:val="nil"/>
              <w:left w:val="single" w:sz="6" w:space="0" w:color="auto"/>
              <w:bottom w:val="nil"/>
              <w:right w:val="nil"/>
            </w:tcBorders>
            <w:shd w:val="clear" w:color="auto" w:fill="D9D9D9"/>
            <w:vAlign w:val="center"/>
            <w:hideMark/>
          </w:tcPr>
          <w:p w14:paraId="58902D1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9D9D9"/>
            <w:vAlign w:val="center"/>
            <w:hideMark/>
          </w:tcPr>
          <w:p w14:paraId="2E1EC0C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4.2 </w:t>
            </w:r>
          </w:p>
        </w:tc>
        <w:tc>
          <w:tcPr>
            <w:tcW w:w="405" w:type="dxa"/>
            <w:tcBorders>
              <w:top w:val="nil"/>
              <w:left w:val="nil"/>
              <w:bottom w:val="nil"/>
              <w:right w:val="single" w:sz="6" w:space="0" w:color="auto"/>
            </w:tcBorders>
            <w:shd w:val="clear" w:color="auto" w:fill="D9D9D9"/>
            <w:vAlign w:val="center"/>
            <w:hideMark/>
          </w:tcPr>
          <w:p w14:paraId="6CD6113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0.19 </w:t>
            </w:r>
          </w:p>
        </w:tc>
        <w:tc>
          <w:tcPr>
            <w:tcW w:w="225" w:type="dxa"/>
            <w:tcBorders>
              <w:top w:val="nil"/>
              <w:left w:val="single" w:sz="6" w:space="0" w:color="auto"/>
              <w:bottom w:val="nil"/>
              <w:right w:val="nil"/>
            </w:tcBorders>
            <w:shd w:val="clear" w:color="auto" w:fill="D9D9D9"/>
            <w:vAlign w:val="center"/>
            <w:hideMark/>
          </w:tcPr>
          <w:p w14:paraId="6B6062E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9D9D9"/>
            <w:vAlign w:val="center"/>
            <w:hideMark/>
          </w:tcPr>
          <w:p w14:paraId="6BBED04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4.1 </w:t>
            </w:r>
          </w:p>
        </w:tc>
        <w:tc>
          <w:tcPr>
            <w:tcW w:w="405" w:type="dxa"/>
            <w:tcBorders>
              <w:top w:val="nil"/>
              <w:left w:val="nil"/>
              <w:bottom w:val="nil"/>
              <w:right w:val="single" w:sz="6" w:space="0" w:color="auto"/>
            </w:tcBorders>
            <w:shd w:val="clear" w:color="auto" w:fill="D9D9D9"/>
            <w:vAlign w:val="center"/>
            <w:hideMark/>
          </w:tcPr>
          <w:p w14:paraId="1248C24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0.46 </w:t>
            </w:r>
          </w:p>
        </w:tc>
      </w:tr>
      <w:tr w:rsidR="00BD3D24" w:rsidRPr="00BD3D24" w14:paraId="196B21A4" w14:textId="77777777" w:rsidTr="00BD3D24">
        <w:trPr>
          <w:trHeight w:val="405"/>
        </w:trPr>
        <w:tc>
          <w:tcPr>
            <w:tcW w:w="2160" w:type="dxa"/>
            <w:tcBorders>
              <w:top w:val="nil"/>
              <w:left w:val="nil"/>
              <w:bottom w:val="nil"/>
              <w:right w:val="single" w:sz="6" w:space="0" w:color="auto"/>
            </w:tcBorders>
            <w:shd w:val="clear" w:color="auto" w:fill="FFFFFF"/>
            <w:vAlign w:val="center"/>
            <w:hideMark/>
          </w:tcPr>
          <w:p w14:paraId="1D6D9CE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lastRenderedPageBreak/>
              <w:t>Gümnaasiumisse sisse astujate matemaatika põhikooli eksami punktid </w:t>
            </w:r>
          </w:p>
        </w:tc>
        <w:tc>
          <w:tcPr>
            <w:tcW w:w="225" w:type="dxa"/>
            <w:tcBorders>
              <w:top w:val="nil"/>
              <w:left w:val="nil"/>
              <w:bottom w:val="nil"/>
              <w:right w:val="nil"/>
            </w:tcBorders>
            <w:shd w:val="clear" w:color="auto" w:fill="FFFFFF"/>
            <w:vAlign w:val="center"/>
            <w:hideMark/>
          </w:tcPr>
          <w:p w14:paraId="112A4DA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1EF298F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36 </w:t>
            </w:r>
          </w:p>
        </w:tc>
        <w:tc>
          <w:tcPr>
            <w:tcW w:w="405" w:type="dxa"/>
            <w:tcBorders>
              <w:top w:val="nil"/>
              <w:left w:val="nil"/>
              <w:bottom w:val="nil"/>
              <w:right w:val="single" w:sz="6" w:space="0" w:color="auto"/>
            </w:tcBorders>
            <w:shd w:val="clear" w:color="auto" w:fill="FFFFFF"/>
            <w:vAlign w:val="center"/>
            <w:hideMark/>
          </w:tcPr>
          <w:p w14:paraId="5BE2777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1A0E249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2B9E813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34 </w:t>
            </w:r>
          </w:p>
        </w:tc>
        <w:tc>
          <w:tcPr>
            <w:tcW w:w="405" w:type="dxa"/>
            <w:tcBorders>
              <w:top w:val="nil"/>
              <w:left w:val="nil"/>
              <w:bottom w:val="nil"/>
              <w:right w:val="single" w:sz="6" w:space="0" w:color="auto"/>
            </w:tcBorders>
            <w:shd w:val="clear" w:color="auto" w:fill="FFFFFF"/>
            <w:vAlign w:val="center"/>
            <w:hideMark/>
          </w:tcPr>
          <w:p w14:paraId="7ACFAB9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0BF78C5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32CEB0A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39 </w:t>
            </w:r>
          </w:p>
        </w:tc>
        <w:tc>
          <w:tcPr>
            <w:tcW w:w="405" w:type="dxa"/>
            <w:tcBorders>
              <w:top w:val="nil"/>
              <w:left w:val="nil"/>
              <w:bottom w:val="nil"/>
              <w:right w:val="single" w:sz="6" w:space="0" w:color="auto"/>
            </w:tcBorders>
            <w:shd w:val="clear" w:color="auto" w:fill="FFFFFF"/>
            <w:vAlign w:val="center"/>
            <w:hideMark/>
          </w:tcPr>
          <w:p w14:paraId="3E5BDD7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nil"/>
              <w:right w:val="nil"/>
            </w:tcBorders>
            <w:shd w:val="clear" w:color="auto" w:fill="FFFFFF"/>
            <w:vAlign w:val="center"/>
            <w:hideMark/>
          </w:tcPr>
          <w:p w14:paraId="654C268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720" w:type="dxa"/>
            <w:tcBorders>
              <w:top w:val="nil"/>
              <w:left w:val="nil"/>
              <w:bottom w:val="nil"/>
              <w:right w:val="nil"/>
            </w:tcBorders>
            <w:shd w:val="clear" w:color="auto" w:fill="FFFFFF"/>
            <w:vAlign w:val="center"/>
            <w:hideMark/>
          </w:tcPr>
          <w:p w14:paraId="356ECC0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nil"/>
              <w:right w:val="single" w:sz="6" w:space="0" w:color="auto"/>
            </w:tcBorders>
            <w:shd w:val="clear" w:color="auto" w:fill="FFFFFF"/>
            <w:vAlign w:val="center"/>
            <w:hideMark/>
          </w:tcPr>
          <w:p w14:paraId="7696113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761F61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nil"/>
              <w:right w:val="nil"/>
            </w:tcBorders>
            <w:shd w:val="clear" w:color="auto" w:fill="FFFFFF"/>
            <w:vAlign w:val="center"/>
            <w:hideMark/>
          </w:tcPr>
          <w:p w14:paraId="2CF2AC2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30 </w:t>
            </w:r>
          </w:p>
        </w:tc>
        <w:tc>
          <w:tcPr>
            <w:tcW w:w="405" w:type="dxa"/>
            <w:tcBorders>
              <w:top w:val="nil"/>
              <w:left w:val="nil"/>
              <w:bottom w:val="nil"/>
              <w:right w:val="single" w:sz="6" w:space="0" w:color="auto"/>
            </w:tcBorders>
            <w:shd w:val="clear" w:color="auto" w:fill="FFFFFF"/>
            <w:vAlign w:val="center"/>
            <w:hideMark/>
          </w:tcPr>
          <w:p w14:paraId="74C3DFB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13887A28" w14:textId="77777777" w:rsidTr="00BD3D24">
        <w:trPr>
          <w:trHeight w:val="420"/>
        </w:trPr>
        <w:tc>
          <w:tcPr>
            <w:tcW w:w="2160" w:type="dxa"/>
            <w:tcBorders>
              <w:top w:val="nil"/>
              <w:left w:val="nil"/>
              <w:bottom w:val="single" w:sz="6" w:space="0" w:color="auto"/>
              <w:right w:val="single" w:sz="6" w:space="0" w:color="auto"/>
            </w:tcBorders>
            <w:shd w:val="clear" w:color="auto" w:fill="D3D3D3"/>
            <w:vAlign w:val="center"/>
            <w:hideMark/>
          </w:tcPr>
          <w:p w14:paraId="3DF64B3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Gümnaasiumisse sisse astujate Eesti keele põhikooli eksami punktid </w:t>
            </w:r>
          </w:p>
        </w:tc>
        <w:tc>
          <w:tcPr>
            <w:tcW w:w="225" w:type="dxa"/>
            <w:tcBorders>
              <w:top w:val="nil"/>
              <w:left w:val="nil"/>
              <w:bottom w:val="single" w:sz="6" w:space="0" w:color="auto"/>
              <w:right w:val="nil"/>
            </w:tcBorders>
            <w:shd w:val="clear" w:color="auto" w:fill="D3D3D3"/>
            <w:vAlign w:val="center"/>
            <w:hideMark/>
          </w:tcPr>
          <w:p w14:paraId="2CB1925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3348075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74 </w:t>
            </w:r>
          </w:p>
        </w:tc>
        <w:tc>
          <w:tcPr>
            <w:tcW w:w="405" w:type="dxa"/>
            <w:tcBorders>
              <w:top w:val="nil"/>
              <w:left w:val="nil"/>
              <w:bottom w:val="single" w:sz="6" w:space="0" w:color="auto"/>
              <w:right w:val="single" w:sz="6" w:space="0" w:color="auto"/>
            </w:tcBorders>
            <w:shd w:val="clear" w:color="auto" w:fill="D3D3D3"/>
            <w:vAlign w:val="center"/>
            <w:hideMark/>
          </w:tcPr>
          <w:p w14:paraId="6D4F935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20D4438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0A3055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74 </w:t>
            </w:r>
          </w:p>
        </w:tc>
        <w:tc>
          <w:tcPr>
            <w:tcW w:w="405" w:type="dxa"/>
            <w:tcBorders>
              <w:top w:val="nil"/>
              <w:left w:val="nil"/>
              <w:bottom w:val="single" w:sz="6" w:space="0" w:color="auto"/>
              <w:right w:val="single" w:sz="6" w:space="0" w:color="auto"/>
            </w:tcBorders>
            <w:shd w:val="clear" w:color="auto" w:fill="D3D3D3"/>
            <w:vAlign w:val="center"/>
            <w:hideMark/>
          </w:tcPr>
          <w:p w14:paraId="7B3BFC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474B571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3057DE1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75 </w:t>
            </w:r>
          </w:p>
        </w:tc>
        <w:tc>
          <w:tcPr>
            <w:tcW w:w="405" w:type="dxa"/>
            <w:tcBorders>
              <w:top w:val="nil"/>
              <w:left w:val="nil"/>
              <w:bottom w:val="single" w:sz="6" w:space="0" w:color="auto"/>
              <w:right w:val="single" w:sz="6" w:space="0" w:color="auto"/>
            </w:tcBorders>
            <w:shd w:val="clear" w:color="auto" w:fill="D3D3D3"/>
            <w:vAlign w:val="center"/>
            <w:hideMark/>
          </w:tcPr>
          <w:p w14:paraId="35F0446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5D7C8BF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0 </w:t>
            </w:r>
          </w:p>
        </w:tc>
        <w:tc>
          <w:tcPr>
            <w:tcW w:w="720" w:type="dxa"/>
            <w:tcBorders>
              <w:top w:val="nil"/>
              <w:left w:val="nil"/>
              <w:bottom w:val="single" w:sz="6" w:space="0" w:color="auto"/>
              <w:right w:val="nil"/>
            </w:tcBorders>
            <w:shd w:val="clear" w:color="auto" w:fill="D3D3D3"/>
            <w:vAlign w:val="center"/>
            <w:hideMark/>
          </w:tcPr>
          <w:p w14:paraId="0E12623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405" w:type="dxa"/>
            <w:tcBorders>
              <w:top w:val="nil"/>
              <w:left w:val="nil"/>
              <w:bottom w:val="single" w:sz="6" w:space="0" w:color="auto"/>
              <w:right w:val="single" w:sz="6" w:space="0" w:color="auto"/>
            </w:tcBorders>
            <w:shd w:val="clear" w:color="auto" w:fill="D3D3D3"/>
            <w:vAlign w:val="center"/>
            <w:hideMark/>
          </w:tcPr>
          <w:p w14:paraId="724DB50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2A260B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108C99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72 </w:t>
            </w:r>
          </w:p>
        </w:tc>
        <w:tc>
          <w:tcPr>
            <w:tcW w:w="405" w:type="dxa"/>
            <w:tcBorders>
              <w:top w:val="nil"/>
              <w:left w:val="nil"/>
              <w:bottom w:val="single" w:sz="6" w:space="0" w:color="auto"/>
              <w:right w:val="single" w:sz="6" w:space="0" w:color="auto"/>
            </w:tcBorders>
            <w:shd w:val="clear" w:color="auto" w:fill="D3D3D3"/>
            <w:vAlign w:val="center"/>
            <w:hideMark/>
          </w:tcPr>
          <w:p w14:paraId="7CEFB89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r>
      <w:tr w:rsidR="00BD3D24" w:rsidRPr="00BD3D24" w14:paraId="7EEBB4D5" w14:textId="77777777" w:rsidTr="00BD3D24">
        <w:trPr>
          <w:trHeight w:val="435"/>
        </w:trPr>
        <w:tc>
          <w:tcPr>
            <w:tcW w:w="2160" w:type="dxa"/>
            <w:tcBorders>
              <w:top w:val="nil"/>
              <w:left w:val="nil"/>
              <w:bottom w:val="nil"/>
              <w:right w:val="single" w:sz="6" w:space="0" w:color="auto"/>
            </w:tcBorders>
            <w:shd w:val="clear" w:color="auto" w:fill="FFFFFF"/>
            <w:vAlign w:val="center"/>
            <w:hideMark/>
          </w:tcPr>
          <w:p w14:paraId="75C2FE29"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b/>
                <w:bCs/>
                <w:color w:val="000000"/>
                <w:sz w:val="15"/>
                <w:szCs w:val="15"/>
                <w:lang w:eastAsia="et-EE"/>
              </w:rPr>
              <w:t>Kaasava hariduse ja koduste haridusressursside näitajad</w:t>
            </w:r>
            <w:r w:rsidRPr="00BD3D24">
              <w:rPr>
                <w:rFonts w:ascii="Calibri" w:eastAsia="Times New Roman" w:hAnsi="Calibri" w:cs="Calibri"/>
                <w:color w:val="000000"/>
                <w:sz w:val="15"/>
                <w:szCs w:val="15"/>
                <w:lang w:eastAsia="et-EE"/>
              </w:rPr>
              <w:t> </w:t>
            </w:r>
          </w:p>
        </w:tc>
        <w:tc>
          <w:tcPr>
            <w:tcW w:w="225" w:type="dxa"/>
            <w:tcBorders>
              <w:top w:val="nil"/>
              <w:left w:val="nil"/>
              <w:bottom w:val="nil"/>
              <w:right w:val="nil"/>
            </w:tcBorders>
            <w:shd w:val="clear" w:color="auto" w:fill="FFFFFF"/>
            <w:vAlign w:val="center"/>
            <w:hideMark/>
          </w:tcPr>
          <w:p w14:paraId="549D5C7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33F1E8F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62836FD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6765C38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460BC02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4BD7806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25656F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3F75F57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2B562C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23F8B72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179826E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4318E81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2D8CD6C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0F1980D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60718AE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r>
      <w:tr w:rsidR="00BD3D24" w:rsidRPr="00BD3D24" w14:paraId="3F6D4E8D"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3385508E"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HEV õpilasi üldtoega </w:t>
            </w:r>
          </w:p>
        </w:tc>
        <w:tc>
          <w:tcPr>
            <w:tcW w:w="225" w:type="dxa"/>
            <w:tcBorders>
              <w:top w:val="nil"/>
              <w:left w:val="nil"/>
              <w:bottom w:val="nil"/>
              <w:right w:val="nil"/>
            </w:tcBorders>
            <w:shd w:val="clear" w:color="auto" w:fill="FFFFFF"/>
            <w:vAlign w:val="center"/>
            <w:hideMark/>
          </w:tcPr>
          <w:p w14:paraId="1C70371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17FF6A7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3CA3442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5E7A2A2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0FAF73B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58F79FC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2EBA77A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428C348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20 </w:t>
            </w:r>
          </w:p>
        </w:tc>
        <w:tc>
          <w:tcPr>
            <w:tcW w:w="405" w:type="dxa"/>
            <w:tcBorders>
              <w:top w:val="nil"/>
              <w:left w:val="nil"/>
              <w:bottom w:val="nil"/>
              <w:right w:val="single" w:sz="6" w:space="0" w:color="auto"/>
            </w:tcBorders>
            <w:shd w:val="clear" w:color="auto" w:fill="FFFFFF"/>
            <w:vAlign w:val="center"/>
            <w:hideMark/>
          </w:tcPr>
          <w:p w14:paraId="17C70A9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18 </w:t>
            </w:r>
          </w:p>
        </w:tc>
        <w:tc>
          <w:tcPr>
            <w:tcW w:w="225" w:type="dxa"/>
            <w:tcBorders>
              <w:top w:val="nil"/>
              <w:left w:val="single" w:sz="6" w:space="0" w:color="auto"/>
              <w:bottom w:val="nil"/>
              <w:right w:val="nil"/>
            </w:tcBorders>
            <w:shd w:val="clear" w:color="auto" w:fill="FFFFFF"/>
            <w:vAlign w:val="center"/>
            <w:hideMark/>
          </w:tcPr>
          <w:p w14:paraId="49EEE30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6C88740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nil"/>
              <w:right w:val="single" w:sz="6" w:space="0" w:color="auto"/>
            </w:tcBorders>
            <w:shd w:val="clear" w:color="auto" w:fill="FFFFFF"/>
            <w:vAlign w:val="center"/>
            <w:hideMark/>
          </w:tcPr>
          <w:p w14:paraId="49D7633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11 </w:t>
            </w:r>
          </w:p>
        </w:tc>
        <w:tc>
          <w:tcPr>
            <w:tcW w:w="225" w:type="dxa"/>
            <w:tcBorders>
              <w:top w:val="nil"/>
              <w:left w:val="single" w:sz="6" w:space="0" w:color="auto"/>
              <w:bottom w:val="nil"/>
              <w:right w:val="nil"/>
            </w:tcBorders>
            <w:shd w:val="clear" w:color="auto" w:fill="FFFFFF"/>
            <w:vAlign w:val="center"/>
            <w:hideMark/>
          </w:tcPr>
          <w:p w14:paraId="670623C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71983BB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31 </w:t>
            </w:r>
          </w:p>
        </w:tc>
        <w:tc>
          <w:tcPr>
            <w:tcW w:w="405" w:type="dxa"/>
            <w:tcBorders>
              <w:top w:val="nil"/>
              <w:left w:val="nil"/>
              <w:bottom w:val="nil"/>
              <w:right w:val="single" w:sz="6" w:space="0" w:color="auto"/>
            </w:tcBorders>
            <w:shd w:val="clear" w:color="auto" w:fill="FFFFFF"/>
            <w:vAlign w:val="center"/>
            <w:hideMark/>
          </w:tcPr>
          <w:p w14:paraId="78390B2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29 </w:t>
            </w:r>
          </w:p>
        </w:tc>
      </w:tr>
      <w:tr w:rsidR="00BD3D24" w:rsidRPr="00BD3D24" w14:paraId="1526E0EB"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5F6B5568"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HEV õpilasi tõhustatud toega </w:t>
            </w:r>
          </w:p>
        </w:tc>
        <w:tc>
          <w:tcPr>
            <w:tcW w:w="225" w:type="dxa"/>
            <w:tcBorders>
              <w:top w:val="nil"/>
              <w:left w:val="nil"/>
              <w:bottom w:val="nil"/>
              <w:right w:val="nil"/>
            </w:tcBorders>
            <w:shd w:val="clear" w:color="auto" w:fill="D3D3D3"/>
            <w:vAlign w:val="center"/>
            <w:hideMark/>
          </w:tcPr>
          <w:p w14:paraId="33B85CF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D3D3D3"/>
            <w:vAlign w:val="center"/>
            <w:hideMark/>
          </w:tcPr>
          <w:p w14:paraId="42D4001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5A147CA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5EFFB82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D3D3D3"/>
            <w:vAlign w:val="center"/>
            <w:hideMark/>
          </w:tcPr>
          <w:p w14:paraId="1348E96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6F2E7BC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654EF14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208A4FE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6.2 </w:t>
            </w:r>
          </w:p>
        </w:tc>
        <w:tc>
          <w:tcPr>
            <w:tcW w:w="405" w:type="dxa"/>
            <w:tcBorders>
              <w:top w:val="nil"/>
              <w:left w:val="nil"/>
              <w:bottom w:val="nil"/>
              <w:right w:val="single" w:sz="6" w:space="0" w:color="auto"/>
            </w:tcBorders>
            <w:shd w:val="clear" w:color="auto" w:fill="D3D3D3"/>
            <w:vAlign w:val="center"/>
            <w:hideMark/>
          </w:tcPr>
          <w:p w14:paraId="75287CC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4.7 </w:t>
            </w:r>
          </w:p>
        </w:tc>
        <w:tc>
          <w:tcPr>
            <w:tcW w:w="225" w:type="dxa"/>
            <w:tcBorders>
              <w:top w:val="nil"/>
              <w:left w:val="single" w:sz="6" w:space="0" w:color="auto"/>
              <w:bottom w:val="nil"/>
              <w:right w:val="nil"/>
            </w:tcBorders>
            <w:shd w:val="clear" w:color="auto" w:fill="D3D3D3"/>
            <w:vAlign w:val="center"/>
            <w:hideMark/>
          </w:tcPr>
          <w:p w14:paraId="2D48B88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59DC478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6.7 </w:t>
            </w:r>
          </w:p>
        </w:tc>
        <w:tc>
          <w:tcPr>
            <w:tcW w:w="405" w:type="dxa"/>
            <w:tcBorders>
              <w:top w:val="nil"/>
              <w:left w:val="nil"/>
              <w:bottom w:val="nil"/>
              <w:right w:val="single" w:sz="6" w:space="0" w:color="auto"/>
            </w:tcBorders>
            <w:shd w:val="clear" w:color="auto" w:fill="D3D3D3"/>
            <w:vAlign w:val="center"/>
            <w:hideMark/>
          </w:tcPr>
          <w:p w14:paraId="72B18F4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7.9 </w:t>
            </w:r>
          </w:p>
        </w:tc>
        <w:tc>
          <w:tcPr>
            <w:tcW w:w="225" w:type="dxa"/>
            <w:tcBorders>
              <w:top w:val="nil"/>
              <w:left w:val="single" w:sz="6" w:space="0" w:color="auto"/>
              <w:bottom w:val="nil"/>
              <w:right w:val="nil"/>
            </w:tcBorders>
            <w:shd w:val="clear" w:color="auto" w:fill="D3D3D3"/>
            <w:vAlign w:val="center"/>
            <w:hideMark/>
          </w:tcPr>
          <w:p w14:paraId="20D2E40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5582816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405" w:type="dxa"/>
            <w:tcBorders>
              <w:top w:val="nil"/>
              <w:left w:val="nil"/>
              <w:bottom w:val="nil"/>
              <w:right w:val="single" w:sz="6" w:space="0" w:color="auto"/>
            </w:tcBorders>
            <w:shd w:val="clear" w:color="auto" w:fill="D3D3D3"/>
            <w:vAlign w:val="center"/>
            <w:hideMark/>
          </w:tcPr>
          <w:p w14:paraId="0AAC759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2.8 </w:t>
            </w:r>
          </w:p>
        </w:tc>
      </w:tr>
      <w:tr w:rsidR="00BD3D24" w:rsidRPr="00BD3D24" w14:paraId="3D250665"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0F8F556A"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HEV õpilasi eritoega </w:t>
            </w:r>
          </w:p>
        </w:tc>
        <w:tc>
          <w:tcPr>
            <w:tcW w:w="225" w:type="dxa"/>
            <w:tcBorders>
              <w:top w:val="nil"/>
              <w:left w:val="nil"/>
              <w:bottom w:val="nil"/>
              <w:right w:val="nil"/>
            </w:tcBorders>
            <w:shd w:val="clear" w:color="auto" w:fill="FFFFFF"/>
            <w:vAlign w:val="center"/>
            <w:hideMark/>
          </w:tcPr>
          <w:p w14:paraId="08CC8646"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2947D8D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4456666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41A457E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58CC75B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36CC7D3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5DEC865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55EB806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1.8 </w:t>
            </w:r>
          </w:p>
        </w:tc>
        <w:tc>
          <w:tcPr>
            <w:tcW w:w="405" w:type="dxa"/>
            <w:tcBorders>
              <w:top w:val="nil"/>
              <w:left w:val="nil"/>
              <w:bottom w:val="nil"/>
              <w:right w:val="single" w:sz="6" w:space="0" w:color="auto"/>
            </w:tcBorders>
            <w:shd w:val="clear" w:color="auto" w:fill="FFFFFF"/>
            <w:vAlign w:val="center"/>
            <w:hideMark/>
          </w:tcPr>
          <w:p w14:paraId="46A957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2.1 </w:t>
            </w:r>
          </w:p>
        </w:tc>
        <w:tc>
          <w:tcPr>
            <w:tcW w:w="225" w:type="dxa"/>
            <w:tcBorders>
              <w:top w:val="nil"/>
              <w:left w:val="single" w:sz="6" w:space="0" w:color="auto"/>
              <w:bottom w:val="nil"/>
              <w:right w:val="nil"/>
            </w:tcBorders>
            <w:shd w:val="clear" w:color="auto" w:fill="FFFFFF"/>
            <w:vAlign w:val="center"/>
            <w:hideMark/>
          </w:tcPr>
          <w:p w14:paraId="6994FEB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13FC397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2.6 </w:t>
            </w:r>
          </w:p>
        </w:tc>
        <w:tc>
          <w:tcPr>
            <w:tcW w:w="405" w:type="dxa"/>
            <w:tcBorders>
              <w:top w:val="nil"/>
              <w:left w:val="nil"/>
              <w:bottom w:val="nil"/>
              <w:right w:val="single" w:sz="6" w:space="0" w:color="auto"/>
            </w:tcBorders>
            <w:shd w:val="clear" w:color="auto" w:fill="FFFFFF"/>
            <w:vAlign w:val="center"/>
            <w:hideMark/>
          </w:tcPr>
          <w:p w14:paraId="4E34C67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3.5 </w:t>
            </w:r>
          </w:p>
        </w:tc>
        <w:tc>
          <w:tcPr>
            <w:tcW w:w="225" w:type="dxa"/>
            <w:tcBorders>
              <w:top w:val="nil"/>
              <w:left w:val="single" w:sz="6" w:space="0" w:color="auto"/>
              <w:bottom w:val="nil"/>
              <w:right w:val="nil"/>
            </w:tcBorders>
            <w:shd w:val="clear" w:color="auto" w:fill="FFFFFF"/>
            <w:vAlign w:val="center"/>
            <w:hideMark/>
          </w:tcPr>
          <w:p w14:paraId="59AFC82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479F88F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2.8 </w:t>
            </w:r>
          </w:p>
        </w:tc>
        <w:tc>
          <w:tcPr>
            <w:tcW w:w="405" w:type="dxa"/>
            <w:tcBorders>
              <w:top w:val="nil"/>
              <w:left w:val="nil"/>
              <w:bottom w:val="nil"/>
              <w:right w:val="single" w:sz="6" w:space="0" w:color="auto"/>
            </w:tcBorders>
            <w:shd w:val="clear" w:color="auto" w:fill="FFFFFF"/>
            <w:vAlign w:val="center"/>
            <w:hideMark/>
          </w:tcPr>
          <w:p w14:paraId="4E55658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2.6 </w:t>
            </w:r>
          </w:p>
        </w:tc>
      </w:tr>
      <w:tr w:rsidR="00BD3D24" w:rsidRPr="00BD3D24" w14:paraId="2BD8AE6A"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5073316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Tavaõpilaste osakaal koolis </w:t>
            </w:r>
          </w:p>
        </w:tc>
        <w:tc>
          <w:tcPr>
            <w:tcW w:w="225" w:type="dxa"/>
            <w:tcBorders>
              <w:top w:val="nil"/>
              <w:left w:val="nil"/>
              <w:bottom w:val="nil"/>
              <w:right w:val="nil"/>
            </w:tcBorders>
            <w:shd w:val="clear" w:color="auto" w:fill="D3D3D3"/>
            <w:vAlign w:val="center"/>
            <w:hideMark/>
          </w:tcPr>
          <w:p w14:paraId="6E3BE92D"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D3D3D3"/>
            <w:vAlign w:val="center"/>
            <w:hideMark/>
          </w:tcPr>
          <w:p w14:paraId="0B6D679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7F2C22F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5B47058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D3D3D3"/>
            <w:vAlign w:val="center"/>
            <w:hideMark/>
          </w:tcPr>
          <w:p w14:paraId="4EACAA3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510A0DF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09C59ED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3D3D3"/>
            <w:vAlign w:val="center"/>
            <w:hideMark/>
          </w:tcPr>
          <w:p w14:paraId="7D6C1C4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76 </w:t>
            </w:r>
          </w:p>
        </w:tc>
        <w:tc>
          <w:tcPr>
            <w:tcW w:w="405" w:type="dxa"/>
            <w:tcBorders>
              <w:top w:val="nil"/>
              <w:left w:val="nil"/>
              <w:bottom w:val="nil"/>
              <w:right w:val="single" w:sz="6" w:space="0" w:color="auto"/>
            </w:tcBorders>
            <w:shd w:val="clear" w:color="auto" w:fill="D3D3D3"/>
            <w:vAlign w:val="center"/>
            <w:hideMark/>
          </w:tcPr>
          <w:p w14:paraId="378514F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18 </w:t>
            </w:r>
          </w:p>
        </w:tc>
        <w:tc>
          <w:tcPr>
            <w:tcW w:w="225" w:type="dxa"/>
            <w:tcBorders>
              <w:top w:val="nil"/>
              <w:left w:val="single" w:sz="6" w:space="0" w:color="auto"/>
              <w:bottom w:val="nil"/>
              <w:right w:val="nil"/>
            </w:tcBorders>
            <w:shd w:val="clear" w:color="auto" w:fill="D3D3D3"/>
            <w:vAlign w:val="center"/>
            <w:hideMark/>
          </w:tcPr>
          <w:p w14:paraId="07827E2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3D3D3"/>
            <w:vAlign w:val="center"/>
            <w:hideMark/>
          </w:tcPr>
          <w:p w14:paraId="342F8FD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79 </w:t>
            </w:r>
          </w:p>
        </w:tc>
        <w:tc>
          <w:tcPr>
            <w:tcW w:w="405" w:type="dxa"/>
            <w:tcBorders>
              <w:top w:val="nil"/>
              <w:left w:val="nil"/>
              <w:bottom w:val="nil"/>
              <w:right w:val="single" w:sz="6" w:space="0" w:color="auto"/>
            </w:tcBorders>
            <w:shd w:val="clear" w:color="auto" w:fill="D3D3D3"/>
            <w:vAlign w:val="center"/>
            <w:hideMark/>
          </w:tcPr>
          <w:p w14:paraId="1FAEF35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19 </w:t>
            </w:r>
          </w:p>
        </w:tc>
        <w:tc>
          <w:tcPr>
            <w:tcW w:w="225" w:type="dxa"/>
            <w:tcBorders>
              <w:top w:val="nil"/>
              <w:left w:val="single" w:sz="6" w:space="0" w:color="auto"/>
              <w:bottom w:val="nil"/>
              <w:right w:val="nil"/>
            </w:tcBorders>
            <w:shd w:val="clear" w:color="auto" w:fill="D3D3D3"/>
            <w:vAlign w:val="center"/>
            <w:hideMark/>
          </w:tcPr>
          <w:p w14:paraId="15BB2E1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7 </w:t>
            </w:r>
          </w:p>
        </w:tc>
        <w:tc>
          <w:tcPr>
            <w:tcW w:w="720" w:type="dxa"/>
            <w:tcBorders>
              <w:top w:val="nil"/>
              <w:left w:val="nil"/>
              <w:bottom w:val="nil"/>
              <w:right w:val="nil"/>
            </w:tcBorders>
            <w:shd w:val="clear" w:color="auto" w:fill="D3D3D3"/>
            <w:vAlign w:val="center"/>
            <w:hideMark/>
          </w:tcPr>
          <w:p w14:paraId="48E348F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66 </w:t>
            </w:r>
          </w:p>
        </w:tc>
        <w:tc>
          <w:tcPr>
            <w:tcW w:w="405" w:type="dxa"/>
            <w:tcBorders>
              <w:top w:val="nil"/>
              <w:left w:val="nil"/>
              <w:bottom w:val="nil"/>
              <w:right w:val="single" w:sz="6" w:space="0" w:color="auto"/>
            </w:tcBorders>
            <w:shd w:val="clear" w:color="auto" w:fill="D3D3D3"/>
            <w:vAlign w:val="center"/>
            <w:hideMark/>
          </w:tcPr>
          <w:p w14:paraId="5273498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33 </w:t>
            </w:r>
          </w:p>
        </w:tc>
      </w:tr>
      <w:tr w:rsidR="00BD3D24" w:rsidRPr="00BD3D24" w14:paraId="5DD027DB"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32A7E157"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HEV õpilaste osakaal tavaklassis </w:t>
            </w:r>
          </w:p>
        </w:tc>
        <w:tc>
          <w:tcPr>
            <w:tcW w:w="225" w:type="dxa"/>
            <w:tcBorders>
              <w:top w:val="nil"/>
              <w:left w:val="nil"/>
              <w:bottom w:val="nil"/>
              <w:right w:val="nil"/>
            </w:tcBorders>
            <w:shd w:val="clear" w:color="auto" w:fill="FFFFFF"/>
            <w:vAlign w:val="center"/>
            <w:hideMark/>
          </w:tcPr>
          <w:p w14:paraId="6D7C8F5C"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FFFFFF"/>
            <w:vAlign w:val="center"/>
            <w:hideMark/>
          </w:tcPr>
          <w:p w14:paraId="5E94A49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077A617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7CF9BF5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FFFFFF"/>
            <w:vAlign w:val="center"/>
            <w:hideMark/>
          </w:tcPr>
          <w:p w14:paraId="142E2D6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FFFFFF"/>
            <w:vAlign w:val="center"/>
            <w:hideMark/>
          </w:tcPr>
          <w:p w14:paraId="4A91405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FFFFFF"/>
            <w:vAlign w:val="center"/>
            <w:hideMark/>
          </w:tcPr>
          <w:p w14:paraId="415EBEC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6AC971F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68 </w:t>
            </w:r>
          </w:p>
        </w:tc>
        <w:tc>
          <w:tcPr>
            <w:tcW w:w="405" w:type="dxa"/>
            <w:tcBorders>
              <w:top w:val="nil"/>
              <w:left w:val="nil"/>
              <w:bottom w:val="nil"/>
              <w:right w:val="single" w:sz="6" w:space="0" w:color="auto"/>
            </w:tcBorders>
            <w:shd w:val="clear" w:color="auto" w:fill="FFFFFF"/>
            <w:vAlign w:val="center"/>
            <w:hideMark/>
          </w:tcPr>
          <w:p w14:paraId="4D2702B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35 </w:t>
            </w:r>
          </w:p>
        </w:tc>
        <w:tc>
          <w:tcPr>
            <w:tcW w:w="225" w:type="dxa"/>
            <w:tcBorders>
              <w:top w:val="nil"/>
              <w:left w:val="single" w:sz="6" w:space="0" w:color="auto"/>
              <w:bottom w:val="nil"/>
              <w:right w:val="nil"/>
            </w:tcBorders>
            <w:shd w:val="clear" w:color="auto" w:fill="FFFFFF"/>
            <w:vAlign w:val="center"/>
            <w:hideMark/>
          </w:tcPr>
          <w:p w14:paraId="6CA071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FFFFFF"/>
            <w:vAlign w:val="center"/>
            <w:hideMark/>
          </w:tcPr>
          <w:p w14:paraId="6227D87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63 </w:t>
            </w:r>
          </w:p>
        </w:tc>
        <w:tc>
          <w:tcPr>
            <w:tcW w:w="405" w:type="dxa"/>
            <w:tcBorders>
              <w:top w:val="nil"/>
              <w:left w:val="nil"/>
              <w:bottom w:val="nil"/>
              <w:right w:val="single" w:sz="6" w:space="0" w:color="auto"/>
            </w:tcBorders>
            <w:shd w:val="clear" w:color="auto" w:fill="FFFFFF"/>
            <w:vAlign w:val="center"/>
            <w:hideMark/>
          </w:tcPr>
          <w:p w14:paraId="2DA71A8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36 </w:t>
            </w:r>
          </w:p>
        </w:tc>
        <w:tc>
          <w:tcPr>
            <w:tcW w:w="225" w:type="dxa"/>
            <w:tcBorders>
              <w:top w:val="nil"/>
              <w:left w:val="single" w:sz="6" w:space="0" w:color="auto"/>
              <w:bottom w:val="nil"/>
              <w:right w:val="nil"/>
            </w:tcBorders>
            <w:shd w:val="clear" w:color="auto" w:fill="FFFFFF"/>
            <w:vAlign w:val="center"/>
            <w:hideMark/>
          </w:tcPr>
          <w:p w14:paraId="7EB17EB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7A570BD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68 </w:t>
            </w:r>
          </w:p>
        </w:tc>
        <w:tc>
          <w:tcPr>
            <w:tcW w:w="405" w:type="dxa"/>
            <w:tcBorders>
              <w:top w:val="nil"/>
              <w:left w:val="nil"/>
              <w:bottom w:val="nil"/>
              <w:right w:val="single" w:sz="6" w:space="0" w:color="auto"/>
            </w:tcBorders>
            <w:shd w:val="clear" w:color="auto" w:fill="FFFFFF"/>
            <w:vAlign w:val="center"/>
            <w:hideMark/>
          </w:tcPr>
          <w:p w14:paraId="786F384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30 </w:t>
            </w:r>
          </w:p>
        </w:tc>
      </w:tr>
      <w:tr w:rsidR="00BD3D24" w:rsidRPr="00BD3D24" w14:paraId="14113447" w14:textId="77777777" w:rsidTr="00BD3D24">
        <w:trPr>
          <w:trHeight w:val="285"/>
        </w:trPr>
        <w:tc>
          <w:tcPr>
            <w:tcW w:w="2160" w:type="dxa"/>
            <w:tcBorders>
              <w:top w:val="nil"/>
              <w:left w:val="nil"/>
              <w:bottom w:val="nil"/>
              <w:right w:val="single" w:sz="6" w:space="0" w:color="auto"/>
            </w:tcBorders>
            <w:shd w:val="clear" w:color="auto" w:fill="D3D3D3"/>
            <w:vAlign w:val="center"/>
            <w:hideMark/>
          </w:tcPr>
          <w:p w14:paraId="1595F1D3"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HEV õpilaste osakaal eriklassis </w:t>
            </w:r>
          </w:p>
        </w:tc>
        <w:tc>
          <w:tcPr>
            <w:tcW w:w="225" w:type="dxa"/>
            <w:tcBorders>
              <w:top w:val="nil"/>
              <w:left w:val="nil"/>
              <w:bottom w:val="nil"/>
              <w:right w:val="nil"/>
            </w:tcBorders>
            <w:shd w:val="clear" w:color="auto" w:fill="D3D3D3"/>
            <w:vAlign w:val="center"/>
            <w:hideMark/>
          </w:tcPr>
          <w:p w14:paraId="346AE965"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720" w:type="dxa"/>
            <w:tcBorders>
              <w:top w:val="nil"/>
              <w:left w:val="nil"/>
              <w:bottom w:val="nil"/>
              <w:right w:val="nil"/>
            </w:tcBorders>
            <w:shd w:val="clear" w:color="auto" w:fill="D3D3D3"/>
            <w:vAlign w:val="center"/>
            <w:hideMark/>
          </w:tcPr>
          <w:p w14:paraId="048894F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06C6C5CF"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129F4B0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720" w:type="dxa"/>
            <w:tcBorders>
              <w:top w:val="nil"/>
              <w:left w:val="nil"/>
              <w:bottom w:val="nil"/>
              <w:right w:val="nil"/>
            </w:tcBorders>
            <w:shd w:val="clear" w:color="auto" w:fill="D3D3D3"/>
            <w:vAlign w:val="center"/>
            <w:hideMark/>
          </w:tcPr>
          <w:p w14:paraId="040E013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405" w:type="dxa"/>
            <w:tcBorders>
              <w:top w:val="nil"/>
              <w:left w:val="nil"/>
              <w:bottom w:val="nil"/>
              <w:right w:val="single" w:sz="6" w:space="0" w:color="auto"/>
            </w:tcBorders>
            <w:shd w:val="clear" w:color="auto" w:fill="D3D3D3"/>
            <w:vAlign w:val="center"/>
            <w:hideMark/>
          </w:tcPr>
          <w:p w14:paraId="285090BD"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20"/>
                <w:szCs w:val="20"/>
                <w:lang w:eastAsia="et-EE"/>
              </w:rPr>
              <w:t> </w:t>
            </w:r>
          </w:p>
        </w:tc>
        <w:tc>
          <w:tcPr>
            <w:tcW w:w="225" w:type="dxa"/>
            <w:tcBorders>
              <w:top w:val="nil"/>
              <w:left w:val="single" w:sz="6" w:space="0" w:color="auto"/>
              <w:bottom w:val="nil"/>
              <w:right w:val="nil"/>
            </w:tcBorders>
            <w:shd w:val="clear" w:color="auto" w:fill="D3D3D3"/>
            <w:vAlign w:val="center"/>
            <w:hideMark/>
          </w:tcPr>
          <w:p w14:paraId="35CD77A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26733494"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32 </w:t>
            </w:r>
          </w:p>
        </w:tc>
        <w:tc>
          <w:tcPr>
            <w:tcW w:w="405" w:type="dxa"/>
            <w:tcBorders>
              <w:top w:val="nil"/>
              <w:left w:val="nil"/>
              <w:bottom w:val="nil"/>
              <w:right w:val="single" w:sz="6" w:space="0" w:color="auto"/>
            </w:tcBorders>
            <w:shd w:val="clear" w:color="auto" w:fill="D3D3D3"/>
            <w:vAlign w:val="center"/>
            <w:hideMark/>
          </w:tcPr>
          <w:p w14:paraId="2CB4EA7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35 </w:t>
            </w:r>
          </w:p>
        </w:tc>
        <w:tc>
          <w:tcPr>
            <w:tcW w:w="225" w:type="dxa"/>
            <w:tcBorders>
              <w:top w:val="nil"/>
              <w:left w:val="single" w:sz="6" w:space="0" w:color="auto"/>
              <w:bottom w:val="nil"/>
              <w:right w:val="nil"/>
            </w:tcBorders>
            <w:shd w:val="clear" w:color="auto" w:fill="D3D3D3"/>
            <w:vAlign w:val="center"/>
            <w:hideMark/>
          </w:tcPr>
          <w:p w14:paraId="33944CE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5 </w:t>
            </w:r>
          </w:p>
        </w:tc>
        <w:tc>
          <w:tcPr>
            <w:tcW w:w="720" w:type="dxa"/>
            <w:tcBorders>
              <w:top w:val="nil"/>
              <w:left w:val="nil"/>
              <w:bottom w:val="nil"/>
              <w:right w:val="nil"/>
            </w:tcBorders>
            <w:shd w:val="clear" w:color="auto" w:fill="D3D3D3"/>
            <w:vAlign w:val="center"/>
            <w:hideMark/>
          </w:tcPr>
          <w:p w14:paraId="5B57C43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37 </w:t>
            </w:r>
          </w:p>
        </w:tc>
        <w:tc>
          <w:tcPr>
            <w:tcW w:w="405" w:type="dxa"/>
            <w:tcBorders>
              <w:top w:val="nil"/>
              <w:left w:val="nil"/>
              <w:bottom w:val="nil"/>
              <w:right w:val="single" w:sz="6" w:space="0" w:color="auto"/>
            </w:tcBorders>
            <w:shd w:val="clear" w:color="auto" w:fill="D3D3D3"/>
            <w:vAlign w:val="center"/>
            <w:hideMark/>
          </w:tcPr>
          <w:p w14:paraId="510F3A9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36 </w:t>
            </w:r>
          </w:p>
        </w:tc>
        <w:tc>
          <w:tcPr>
            <w:tcW w:w="225" w:type="dxa"/>
            <w:tcBorders>
              <w:top w:val="nil"/>
              <w:left w:val="single" w:sz="6" w:space="0" w:color="auto"/>
              <w:bottom w:val="nil"/>
              <w:right w:val="nil"/>
            </w:tcBorders>
            <w:shd w:val="clear" w:color="auto" w:fill="D3D3D3"/>
            <w:vAlign w:val="center"/>
            <w:hideMark/>
          </w:tcPr>
          <w:p w14:paraId="504766B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D3D3D3"/>
            <w:vAlign w:val="center"/>
            <w:hideMark/>
          </w:tcPr>
          <w:p w14:paraId="5E3BFBE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32 </w:t>
            </w:r>
          </w:p>
        </w:tc>
        <w:tc>
          <w:tcPr>
            <w:tcW w:w="405" w:type="dxa"/>
            <w:tcBorders>
              <w:top w:val="nil"/>
              <w:left w:val="nil"/>
              <w:bottom w:val="nil"/>
              <w:right w:val="single" w:sz="6" w:space="0" w:color="auto"/>
            </w:tcBorders>
            <w:shd w:val="clear" w:color="auto" w:fill="D3D3D3"/>
            <w:vAlign w:val="center"/>
            <w:hideMark/>
          </w:tcPr>
          <w:p w14:paraId="3E3BB81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30 </w:t>
            </w:r>
          </w:p>
        </w:tc>
      </w:tr>
      <w:tr w:rsidR="00BD3D24" w:rsidRPr="00BD3D24" w14:paraId="2CDCE6A4" w14:textId="77777777" w:rsidTr="00BD3D24">
        <w:trPr>
          <w:trHeight w:val="285"/>
        </w:trPr>
        <w:tc>
          <w:tcPr>
            <w:tcW w:w="2160" w:type="dxa"/>
            <w:tcBorders>
              <w:top w:val="nil"/>
              <w:left w:val="nil"/>
              <w:bottom w:val="nil"/>
              <w:right w:val="single" w:sz="6" w:space="0" w:color="auto"/>
            </w:tcBorders>
            <w:shd w:val="clear" w:color="auto" w:fill="FFFFFF"/>
            <w:vAlign w:val="center"/>
            <w:hideMark/>
          </w:tcPr>
          <w:p w14:paraId="730F41E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Teise koduse keelega õpilaste osakaal </w:t>
            </w:r>
          </w:p>
        </w:tc>
        <w:tc>
          <w:tcPr>
            <w:tcW w:w="225" w:type="dxa"/>
            <w:tcBorders>
              <w:top w:val="nil"/>
              <w:left w:val="nil"/>
              <w:bottom w:val="nil"/>
              <w:right w:val="nil"/>
            </w:tcBorders>
            <w:shd w:val="clear" w:color="auto" w:fill="FFFFFF"/>
            <w:vAlign w:val="center"/>
            <w:hideMark/>
          </w:tcPr>
          <w:p w14:paraId="2B616C3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5381D765"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13 </w:t>
            </w:r>
          </w:p>
        </w:tc>
        <w:tc>
          <w:tcPr>
            <w:tcW w:w="405" w:type="dxa"/>
            <w:tcBorders>
              <w:top w:val="nil"/>
              <w:left w:val="nil"/>
              <w:bottom w:val="nil"/>
              <w:right w:val="single" w:sz="6" w:space="0" w:color="auto"/>
            </w:tcBorders>
            <w:shd w:val="clear" w:color="auto" w:fill="FFFFFF"/>
            <w:vAlign w:val="center"/>
            <w:hideMark/>
          </w:tcPr>
          <w:p w14:paraId="37310DD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18 </w:t>
            </w:r>
          </w:p>
        </w:tc>
        <w:tc>
          <w:tcPr>
            <w:tcW w:w="225" w:type="dxa"/>
            <w:tcBorders>
              <w:top w:val="nil"/>
              <w:left w:val="single" w:sz="6" w:space="0" w:color="auto"/>
              <w:bottom w:val="nil"/>
              <w:right w:val="nil"/>
            </w:tcBorders>
            <w:shd w:val="clear" w:color="auto" w:fill="FFFFFF"/>
            <w:vAlign w:val="center"/>
            <w:hideMark/>
          </w:tcPr>
          <w:p w14:paraId="6FEDBEC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0EBC12C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405" w:type="dxa"/>
            <w:tcBorders>
              <w:top w:val="nil"/>
              <w:left w:val="nil"/>
              <w:bottom w:val="nil"/>
              <w:right w:val="single" w:sz="6" w:space="0" w:color="auto"/>
            </w:tcBorders>
            <w:shd w:val="clear" w:color="auto" w:fill="FFFFFF"/>
            <w:vAlign w:val="center"/>
            <w:hideMark/>
          </w:tcPr>
          <w:p w14:paraId="60288719"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17 </w:t>
            </w:r>
          </w:p>
        </w:tc>
        <w:tc>
          <w:tcPr>
            <w:tcW w:w="225" w:type="dxa"/>
            <w:tcBorders>
              <w:top w:val="nil"/>
              <w:left w:val="single" w:sz="6" w:space="0" w:color="auto"/>
              <w:bottom w:val="nil"/>
              <w:right w:val="nil"/>
            </w:tcBorders>
            <w:shd w:val="clear" w:color="auto" w:fill="FFFFFF"/>
            <w:vAlign w:val="center"/>
            <w:hideMark/>
          </w:tcPr>
          <w:p w14:paraId="0DD3B62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0DFEE6F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405" w:type="dxa"/>
            <w:tcBorders>
              <w:top w:val="nil"/>
              <w:left w:val="nil"/>
              <w:bottom w:val="nil"/>
              <w:right w:val="single" w:sz="6" w:space="0" w:color="auto"/>
            </w:tcBorders>
            <w:shd w:val="clear" w:color="auto" w:fill="FFFFFF"/>
            <w:vAlign w:val="center"/>
            <w:hideMark/>
          </w:tcPr>
          <w:p w14:paraId="06F0009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16 </w:t>
            </w:r>
          </w:p>
        </w:tc>
        <w:tc>
          <w:tcPr>
            <w:tcW w:w="225" w:type="dxa"/>
            <w:tcBorders>
              <w:top w:val="nil"/>
              <w:left w:val="single" w:sz="6" w:space="0" w:color="auto"/>
              <w:bottom w:val="nil"/>
              <w:right w:val="nil"/>
            </w:tcBorders>
            <w:shd w:val="clear" w:color="auto" w:fill="FFFFFF"/>
            <w:vAlign w:val="center"/>
            <w:hideMark/>
          </w:tcPr>
          <w:p w14:paraId="4053F07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6F3D850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14 </w:t>
            </w:r>
          </w:p>
        </w:tc>
        <w:tc>
          <w:tcPr>
            <w:tcW w:w="405" w:type="dxa"/>
            <w:tcBorders>
              <w:top w:val="nil"/>
              <w:left w:val="nil"/>
              <w:bottom w:val="nil"/>
              <w:right w:val="single" w:sz="6" w:space="0" w:color="auto"/>
            </w:tcBorders>
            <w:shd w:val="clear" w:color="auto" w:fill="FFFFFF"/>
            <w:vAlign w:val="center"/>
            <w:hideMark/>
          </w:tcPr>
          <w:p w14:paraId="262588C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16 </w:t>
            </w:r>
          </w:p>
        </w:tc>
        <w:tc>
          <w:tcPr>
            <w:tcW w:w="225" w:type="dxa"/>
            <w:tcBorders>
              <w:top w:val="nil"/>
              <w:left w:val="single" w:sz="6" w:space="0" w:color="auto"/>
              <w:bottom w:val="nil"/>
              <w:right w:val="nil"/>
            </w:tcBorders>
            <w:shd w:val="clear" w:color="auto" w:fill="FFFFFF"/>
            <w:vAlign w:val="center"/>
            <w:hideMark/>
          </w:tcPr>
          <w:p w14:paraId="08FC2FE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6 </w:t>
            </w:r>
          </w:p>
        </w:tc>
        <w:tc>
          <w:tcPr>
            <w:tcW w:w="720" w:type="dxa"/>
            <w:tcBorders>
              <w:top w:val="nil"/>
              <w:left w:val="nil"/>
              <w:bottom w:val="nil"/>
              <w:right w:val="nil"/>
            </w:tcBorders>
            <w:shd w:val="clear" w:color="auto" w:fill="FFFFFF"/>
            <w:vAlign w:val="center"/>
            <w:hideMark/>
          </w:tcPr>
          <w:p w14:paraId="4DC677F3"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12 </w:t>
            </w:r>
          </w:p>
        </w:tc>
        <w:tc>
          <w:tcPr>
            <w:tcW w:w="405" w:type="dxa"/>
            <w:tcBorders>
              <w:top w:val="nil"/>
              <w:left w:val="nil"/>
              <w:bottom w:val="nil"/>
              <w:right w:val="single" w:sz="6" w:space="0" w:color="auto"/>
            </w:tcBorders>
            <w:shd w:val="clear" w:color="auto" w:fill="FFFFFF"/>
            <w:vAlign w:val="center"/>
            <w:hideMark/>
          </w:tcPr>
          <w:p w14:paraId="51F4869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18 </w:t>
            </w:r>
          </w:p>
        </w:tc>
      </w:tr>
      <w:tr w:rsidR="00BD3D24" w:rsidRPr="00BD3D24" w14:paraId="5517F790" w14:textId="77777777" w:rsidTr="00BD3D24">
        <w:trPr>
          <w:trHeight w:val="300"/>
        </w:trPr>
        <w:tc>
          <w:tcPr>
            <w:tcW w:w="2160" w:type="dxa"/>
            <w:tcBorders>
              <w:top w:val="nil"/>
              <w:left w:val="nil"/>
              <w:bottom w:val="single" w:sz="6" w:space="0" w:color="auto"/>
              <w:right w:val="single" w:sz="6" w:space="0" w:color="auto"/>
            </w:tcBorders>
            <w:shd w:val="clear" w:color="auto" w:fill="D3D3D3"/>
            <w:vAlign w:val="center"/>
            <w:hideMark/>
          </w:tcPr>
          <w:p w14:paraId="3188DE7F" w14:textId="77777777" w:rsidR="00BD3D24" w:rsidRPr="00BD3D24" w:rsidRDefault="00BD3D24" w:rsidP="00A70F53">
            <w:pPr>
              <w:contextualSpacing/>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Rändetaustaga õpilaste osakaal </w:t>
            </w:r>
          </w:p>
        </w:tc>
        <w:tc>
          <w:tcPr>
            <w:tcW w:w="225" w:type="dxa"/>
            <w:tcBorders>
              <w:top w:val="nil"/>
              <w:left w:val="nil"/>
              <w:bottom w:val="single" w:sz="6" w:space="0" w:color="auto"/>
              <w:right w:val="nil"/>
            </w:tcBorders>
            <w:shd w:val="clear" w:color="auto" w:fill="D3D3D3"/>
            <w:vAlign w:val="center"/>
            <w:hideMark/>
          </w:tcPr>
          <w:p w14:paraId="6ACC7B7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single" w:sz="6" w:space="0" w:color="auto"/>
              <w:right w:val="nil"/>
            </w:tcBorders>
            <w:shd w:val="clear" w:color="auto" w:fill="D3D3D3"/>
            <w:vAlign w:val="center"/>
            <w:hideMark/>
          </w:tcPr>
          <w:p w14:paraId="41A9491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1.5 </w:t>
            </w:r>
          </w:p>
        </w:tc>
        <w:tc>
          <w:tcPr>
            <w:tcW w:w="405" w:type="dxa"/>
            <w:tcBorders>
              <w:top w:val="nil"/>
              <w:left w:val="nil"/>
              <w:bottom w:val="single" w:sz="6" w:space="0" w:color="auto"/>
              <w:right w:val="single" w:sz="6" w:space="0" w:color="auto"/>
            </w:tcBorders>
            <w:shd w:val="clear" w:color="auto" w:fill="D3D3D3"/>
            <w:vAlign w:val="center"/>
            <w:hideMark/>
          </w:tcPr>
          <w:p w14:paraId="1665CE8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225" w:type="dxa"/>
            <w:tcBorders>
              <w:top w:val="nil"/>
              <w:left w:val="single" w:sz="6" w:space="0" w:color="auto"/>
              <w:bottom w:val="single" w:sz="6" w:space="0" w:color="auto"/>
              <w:right w:val="nil"/>
            </w:tcBorders>
            <w:shd w:val="clear" w:color="auto" w:fill="D3D3D3"/>
            <w:vAlign w:val="center"/>
            <w:hideMark/>
          </w:tcPr>
          <w:p w14:paraId="5AAFC17E"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239ED312"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0.3 </w:t>
            </w:r>
          </w:p>
        </w:tc>
        <w:tc>
          <w:tcPr>
            <w:tcW w:w="405" w:type="dxa"/>
            <w:tcBorders>
              <w:top w:val="nil"/>
              <w:left w:val="nil"/>
              <w:bottom w:val="single" w:sz="6" w:space="0" w:color="auto"/>
              <w:right w:val="single" w:sz="6" w:space="0" w:color="auto"/>
            </w:tcBorders>
            <w:shd w:val="clear" w:color="auto" w:fill="D3D3D3"/>
            <w:vAlign w:val="center"/>
            <w:hideMark/>
          </w:tcPr>
          <w:p w14:paraId="1F141A4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6140ED3C"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1 </w:t>
            </w:r>
          </w:p>
        </w:tc>
        <w:tc>
          <w:tcPr>
            <w:tcW w:w="720" w:type="dxa"/>
            <w:tcBorders>
              <w:top w:val="nil"/>
              <w:left w:val="nil"/>
              <w:bottom w:val="single" w:sz="6" w:space="0" w:color="auto"/>
              <w:right w:val="nil"/>
            </w:tcBorders>
            <w:shd w:val="clear" w:color="auto" w:fill="D3D3D3"/>
            <w:vAlign w:val="center"/>
            <w:hideMark/>
          </w:tcPr>
          <w:p w14:paraId="12D9EFAA"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0.3 </w:t>
            </w:r>
          </w:p>
        </w:tc>
        <w:tc>
          <w:tcPr>
            <w:tcW w:w="405" w:type="dxa"/>
            <w:tcBorders>
              <w:top w:val="nil"/>
              <w:left w:val="nil"/>
              <w:bottom w:val="single" w:sz="6" w:space="0" w:color="auto"/>
              <w:right w:val="single" w:sz="6" w:space="0" w:color="auto"/>
            </w:tcBorders>
            <w:shd w:val="clear" w:color="auto" w:fill="D3D3D3"/>
            <w:vAlign w:val="center"/>
            <w:hideMark/>
          </w:tcPr>
          <w:p w14:paraId="4DCC1091"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 </w:t>
            </w:r>
          </w:p>
        </w:tc>
        <w:tc>
          <w:tcPr>
            <w:tcW w:w="225" w:type="dxa"/>
            <w:tcBorders>
              <w:top w:val="nil"/>
              <w:left w:val="single" w:sz="6" w:space="0" w:color="auto"/>
              <w:bottom w:val="single" w:sz="6" w:space="0" w:color="auto"/>
              <w:right w:val="nil"/>
            </w:tcBorders>
            <w:shd w:val="clear" w:color="auto" w:fill="D3D3D3"/>
            <w:vAlign w:val="center"/>
            <w:hideMark/>
          </w:tcPr>
          <w:p w14:paraId="28A4734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single" w:sz="6" w:space="0" w:color="auto"/>
              <w:right w:val="nil"/>
            </w:tcBorders>
            <w:shd w:val="clear" w:color="auto" w:fill="D3D3D3"/>
            <w:vAlign w:val="center"/>
            <w:hideMark/>
          </w:tcPr>
          <w:p w14:paraId="47E73426"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2.4 </w:t>
            </w:r>
          </w:p>
        </w:tc>
        <w:tc>
          <w:tcPr>
            <w:tcW w:w="405" w:type="dxa"/>
            <w:tcBorders>
              <w:top w:val="nil"/>
              <w:left w:val="nil"/>
              <w:bottom w:val="single" w:sz="6" w:space="0" w:color="auto"/>
              <w:right w:val="single" w:sz="6" w:space="0" w:color="auto"/>
            </w:tcBorders>
            <w:shd w:val="clear" w:color="auto" w:fill="D3D3D3"/>
            <w:vAlign w:val="center"/>
            <w:hideMark/>
          </w:tcPr>
          <w:p w14:paraId="0BC868FB"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2.2 </w:t>
            </w:r>
          </w:p>
        </w:tc>
        <w:tc>
          <w:tcPr>
            <w:tcW w:w="225" w:type="dxa"/>
            <w:tcBorders>
              <w:top w:val="nil"/>
              <w:left w:val="single" w:sz="6" w:space="0" w:color="auto"/>
              <w:bottom w:val="single" w:sz="6" w:space="0" w:color="auto"/>
              <w:right w:val="nil"/>
            </w:tcBorders>
            <w:shd w:val="clear" w:color="auto" w:fill="D3D3D3"/>
            <w:vAlign w:val="center"/>
            <w:hideMark/>
          </w:tcPr>
          <w:p w14:paraId="22700A20"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2 </w:t>
            </w:r>
          </w:p>
        </w:tc>
        <w:tc>
          <w:tcPr>
            <w:tcW w:w="720" w:type="dxa"/>
            <w:tcBorders>
              <w:top w:val="nil"/>
              <w:left w:val="nil"/>
              <w:bottom w:val="single" w:sz="6" w:space="0" w:color="auto"/>
              <w:right w:val="nil"/>
            </w:tcBorders>
            <w:shd w:val="clear" w:color="auto" w:fill="D3D3D3"/>
            <w:vAlign w:val="center"/>
            <w:hideMark/>
          </w:tcPr>
          <w:p w14:paraId="3F413628"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4.1 </w:t>
            </w:r>
          </w:p>
        </w:tc>
        <w:tc>
          <w:tcPr>
            <w:tcW w:w="405" w:type="dxa"/>
            <w:tcBorders>
              <w:top w:val="nil"/>
              <w:left w:val="nil"/>
              <w:bottom w:val="single" w:sz="6" w:space="0" w:color="auto"/>
              <w:right w:val="single" w:sz="6" w:space="0" w:color="auto"/>
            </w:tcBorders>
            <w:shd w:val="clear" w:color="auto" w:fill="D3D3D3"/>
            <w:vAlign w:val="center"/>
            <w:hideMark/>
          </w:tcPr>
          <w:p w14:paraId="43C76FC7" w14:textId="77777777" w:rsidR="00BD3D24" w:rsidRPr="00BD3D24" w:rsidRDefault="00BD3D24" w:rsidP="00A70F53">
            <w:pPr>
              <w:contextualSpacing/>
              <w:jc w:val="right"/>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color w:val="000000"/>
                <w:sz w:val="15"/>
                <w:szCs w:val="15"/>
                <w:lang w:eastAsia="et-EE"/>
              </w:rPr>
              <w:t>4.5 </w:t>
            </w:r>
          </w:p>
        </w:tc>
      </w:tr>
    </w:tbl>
    <w:p w14:paraId="13813A17"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Allikad: Haridusilm, HTM rahuloluküsitlused, HTM koolide registripõhine andmebaas 2023, autorite arvutused </w:t>
      </w:r>
    </w:p>
    <w:p w14:paraId="5F9E319C"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Samas on HEV õpilasi (tõhustatud ja eritoega) kaasatud keskmistel ligi 10% ja nendest õpivad tavaklassis ligi 2/3 õpilastest.  Märkimist väärib ka keskmisest kõrgem  teise koduse keelega õpilaste osakaal ning kasvava rändetaustaga õpilaste osakaal koolides. </w:t>
      </w:r>
    </w:p>
    <w:p w14:paraId="52E222C9"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Kokkuvõtvalt, Valga vald on hariduskorralduslikult keeruliste valikute ees – suhteliselt nõrkade koduste haridusressursside, teise koduse keele, HEV ja rändetaustaga õpilaste suur osakaal nõuab palju haridusressursse. Samas on õpetajad vananemas, klassid aga väikesed ja õpilasete arvud jätkuvalt kahanemas.  </w:t>
      </w:r>
    </w:p>
    <w:p w14:paraId="485D4F30"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3EB3B9EE" w14:textId="6031677E" w:rsidR="00BD3D24" w:rsidRPr="00BD3D24" w:rsidRDefault="0C2F2C9B" w:rsidP="003F5F26">
      <w:pPr>
        <w:pStyle w:val="Pealkiri3"/>
        <w:numPr>
          <w:ilvl w:val="2"/>
          <w:numId w:val="4"/>
        </w:numPr>
        <w:spacing w:before="0" w:after="160"/>
        <w:rPr>
          <w:rFonts w:eastAsia="Times New Roman"/>
          <w:lang w:eastAsia="et-EE"/>
        </w:rPr>
      </w:pPr>
      <w:bookmarkStart w:id="19" w:name="_Toc158274602"/>
      <w:r w:rsidRPr="0C2F2C9B">
        <w:rPr>
          <w:rFonts w:eastAsia="Times New Roman"/>
          <w:lang w:eastAsia="et-EE"/>
        </w:rPr>
        <w:t>Valga valla koolide väljundid: hariduse tulemuslikkus</w:t>
      </w:r>
      <w:bookmarkEnd w:id="19"/>
      <w:r w:rsidRPr="0C2F2C9B">
        <w:rPr>
          <w:rFonts w:eastAsia="Times New Roman"/>
          <w:lang w:eastAsia="et-EE"/>
        </w:rPr>
        <w:t> </w:t>
      </w:r>
    </w:p>
    <w:p w14:paraId="0FF0C2F8" w14:textId="0BFB3F2D"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Tabelist 2.3 on näha, et kuigi keskmised hinded põhikoolide lõpus on suhteliselt kõrged (pigem üle 4.0), siis põhikooli standardiseeritud eksamitel saadakse keskmiselt vähem kui pooled punktid matemaatikas ja veidi enam kui pooled punktid eesti keeles. Võrreldavalt (vt joonis 2.5) ollakse tulemuslikkuselt pigem Eesti keskmiste hulgas, </w:t>
      </w:r>
      <w:r w:rsidR="00D72477">
        <w:rPr>
          <w:rFonts w:ascii="Calibri" w:eastAsia="Times New Roman" w:hAnsi="Calibri" w:cs="Calibri"/>
          <w:lang w:eastAsia="et-EE"/>
        </w:rPr>
        <w:t>e</w:t>
      </w:r>
      <w:r w:rsidRPr="00BD3D24">
        <w:rPr>
          <w:rFonts w:ascii="Calibri" w:eastAsia="Times New Roman" w:hAnsi="Calibri" w:cs="Calibri"/>
          <w:lang w:eastAsia="et-EE"/>
        </w:rPr>
        <w:t>esti keele punktide lõikes on mõnel aastal Lüllemäe ja Hargla koolid olnud ka keskmisest kõrgemate tulemustega, aastad ei ole paraku vennad. Eriti matemaatika tulemuste osas on näha suurt volatiilsust (tõlgendada võib ka nii, et standardhälve koolide vahel ei ole hea näitaja, aga kooli sees on pigem „hea“, näidates, et kaasatud on erineva tasemega ja võimetega ning koduste haridusressurssidega õpilased). Gümnaasiumiosas on märgata mõningat selektiivsuse vähenemist – sisseastujate eksamitulemused on ajas langenud.   </w:t>
      </w:r>
    </w:p>
    <w:p w14:paraId="65923F39" w14:textId="0B38CC30" w:rsidR="00BD3D24" w:rsidRPr="00BD3D24" w:rsidRDefault="00BD3D24" w:rsidP="00A70F53">
      <w:pPr>
        <w:jc w:val="both"/>
        <w:textAlignment w:val="baseline"/>
        <w:rPr>
          <w:rFonts w:ascii="Segoe UI" w:eastAsia="Times New Roman" w:hAnsi="Segoe UI" w:cs="Segoe UI"/>
          <w:b/>
          <w:bCs/>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78DFC983" wp14:editId="38793B25">
            <wp:extent cx="5760720" cy="3999230"/>
            <wp:effectExtent l="0" t="0" r="0" b="1270"/>
            <wp:docPr id="1271776123" name="Picture 29"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a graph&#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999230"/>
                    </a:xfrm>
                    <a:prstGeom prst="rect">
                      <a:avLst/>
                    </a:prstGeom>
                    <a:noFill/>
                    <a:ln>
                      <a:noFill/>
                    </a:ln>
                  </pic:spPr>
                </pic:pic>
              </a:graphicData>
            </a:graphic>
          </wp:inline>
        </w:drawing>
      </w:r>
      <w:r w:rsidRPr="00BD3D24">
        <w:rPr>
          <w:rFonts w:ascii="Calibri" w:eastAsia="Times New Roman" w:hAnsi="Calibri" w:cs="Calibri"/>
          <w:b/>
          <w:bCs/>
          <w:sz w:val="20"/>
          <w:szCs w:val="20"/>
          <w:lang w:eastAsia="et-EE"/>
        </w:rPr>
        <w:t>Joonis 2.5: Valga valla põhikoolid võrreldes teiste Eesti koolide eksamihinnetega  </w:t>
      </w:r>
    </w:p>
    <w:p w14:paraId="36906C43"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Põder et al. (2023) </w:t>
      </w:r>
    </w:p>
    <w:p w14:paraId="6229C438" w14:textId="614AC69E" w:rsidR="00BD3D24" w:rsidRPr="00BD3D24" w:rsidRDefault="3C98ADE1" w:rsidP="3C98ADE1">
      <w:pPr>
        <w:jc w:val="both"/>
        <w:textAlignment w:val="baseline"/>
        <w:rPr>
          <w:rFonts w:ascii="Segoe UI" w:eastAsia="Times New Roman" w:hAnsi="Segoe UI" w:cs="Segoe UI"/>
          <w:sz w:val="18"/>
          <w:szCs w:val="18"/>
          <w:lang w:eastAsia="et-EE"/>
        </w:rPr>
      </w:pPr>
      <w:r w:rsidRPr="3C98ADE1">
        <w:rPr>
          <w:rFonts w:ascii="Calibri" w:eastAsia="Times New Roman" w:hAnsi="Calibri" w:cs="Calibri"/>
          <w:lang w:eastAsia="et-EE"/>
        </w:rPr>
        <w:t xml:space="preserve">Kuna koolide käsutuses olevad ressursid ei ole väga helded, aga haridustulemused on keskmised, kontrollime koolide efektiivsust ehk leiame sisendi-väljundi suhtena efektiivsusnäitaja ehk nn efektiivsusskoori (vt DEA metoodikat Põder et al. (2023) Lisa 1). Tulemusi illustreerib joonis 2.6. kus on näha, et Hargla kooli efektiivsus on pigem kõrge (kõrgeks loetakse efektiivsusskoori üle 0.9), ning Priimetsas ja Lüllemäel üle 0.85 ehk normaalne efektiivsus.  Veidi madalam on Tsirguliina kooli efektiivsus.  </w:t>
      </w:r>
      <w:r w:rsidR="00BD3D24">
        <w:rPr>
          <w:noProof/>
        </w:rPr>
        <w:lastRenderedPageBreak/>
        <w:drawing>
          <wp:inline distT="0" distB="0" distL="0" distR="0" wp14:anchorId="3C4296AF" wp14:editId="518A3054">
            <wp:extent cx="5760720" cy="4194810"/>
            <wp:effectExtent l="0" t="0" r="0" b="0"/>
            <wp:docPr id="906369559" name="Picture 28" descr="A graph showing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760720" cy="4194810"/>
                    </a:xfrm>
                    <a:prstGeom prst="rect">
                      <a:avLst/>
                    </a:prstGeom>
                  </pic:spPr>
                </pic:pic>
              </a:graphicData>
            </a:graphic>
          </wp:inline>
        </w:drawing>
      </w:r>
      <w:r w:rsidRPr="3C98ADE1">
        <w:rPr>
          <w:rFonts w:ascii="Calibri" w:eastAsia="Times New Roman" w:hAnsi="Calibri" w:cs="Calibri"/>
          <w:lang w:eastAsia="et-EE"/>
        </w:rPr>
        <w:t> </w:t>
      </w:r>
    </w:p>
    <w:p w14:paraId="775984B0" w14:textId="77777777" w:rsidR="00BD3D24" w:rsidRPr="00BD3D24" w:rsidRDefault="00BD3D24" w:rsidP="00D416BE">
      <w:pP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Joonis 2.6: Valga valla põhikoolide efektiivsusskoor võrreldes teiste Eesti koolidega </w:t>
      </w:r>
    </w:p>
    <w:p w14:paraId="404446CE"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Põder et al. (2023) </w:t>
      </w:r>
    </w:p>
    <w:p w14:paraId="165D11D9"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0B82707A" w14:textId="21EAD58A" w:rsidR="00BD3D24" w:rsidRPr="00BD3D24" w:rsidRDefault="0C2F2C9B" w:rsidP="003F5F26">
      <w:pPr>
        <w:pStyle w:val="Pealkiri3"/>
        <w:numPr>
          <w:ilvl w:val="2"/>
          <w:numId w:val="4"/>
        </w:numPr>
        <w:spacing w:before="0" w:after="160"/>
        <w:rPr>
          <w:rFonts w:eastAsia="Times New Roman"/>
          <w:lang w:eastAsia="et-EE"/>
        </w:rPr>
      </w:pPr>
      <w:bookmarkStart w:id="20" w:name="_Toc158274603"/>
      <w:r w:rsidRPr="0C2F2C9B">
        <w:rPr>
          <w:rFonts w:eastAsia="Times New Roman"/>
          <w:lang w:eastAsia="et-EE"/>
        </w:rPr>
        <w:t>Valga valla hariduskorralduse peamised väljakutsed</w:t>
      </w:r>
      <w:bookmarkEnd w:id="20"/>
      <w:r w:rsidRPr="0C2F2C9B">
        <w:rPr>
          <w:rFonts w:eastAsia="Times New Roman"/>
          <w:lang w:eastAsia="et-EE"/>
        </w:rPr>
        <w:t> </w:t>
      </w:r>
    </w:p>
    <w:p w14:paraId="2621A61A" w14:textId="28F37E20"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Kokkuvõtvalt näeme, et Valga vald on koolikorraldusega hästi hakkama saanud, eriti arvestades oma demograafiliste arengute, vanemate sotsiaalmajandusliku staatuse jt probleemidega.  Paraku ei tähenda efektiiv</w:t>
      </w:r>
      <w:r w:rsidR="006A6E59">
        <w:rPr>
          <w:rFonts w:ascii="Calibri" w:eastAsia="Times New Roman" w:hAnsi="Calibri" w:cs="Calibri"/>
          <w:lang w:eastAsia="et-EE"/>
        </w:rPr>
        <w:t>s</w:t>
      </w:r>
      <w:r w:rsidRPr="00BD3D24">
        <w:rPr>
          <w:rFonts w:ascii="Calibri" w:eastAsia="Times New Roman" w:hAnsi="Calibri" w:cs="Calibri"/>
          <w:lang w:eastAsia="et-EE"/>
        </w:rPr>
        <w:t>us tulemuslikkust ehk koolid näitavad pigem keskmist ja aasta-aastasse väga kõikuvaid tulemusi. Demograafilise ja sotsiaalmajandusliku arengu valguses hindame koolide pidamise ja koolivõrgu kaasajastamisel Valga vallas suurimaks järgmisi väljakutseid: </w:t>
      </w:r>
    </w:p>
    <w:p w14:paraId="73EE0C9B" w14:textId="77777777" w:rsidR="00BD3D24" w:rsidRPr="00BD3D24" w:rsidRDefault="00BD3D24" w:rsidP="003F5F26">
      <w:pPr>
        <w:numPr>
          <w:ilvl w:val="0"/>
          <w:numId w:val="30"/>
        </w:numPr>
        <w:tabs>
          <w:tab w:val="clear" w:pos="720"/>
        </w:tabs>
        <w:contextualSpacing/>
        <w:jc w:val="both"/>
        <w:textAlignment w:val="baseline"/>
        <w:rPr>
          <w:rFonts w:ascii="Calibri" w:eastAsia="Times New Roman" w:hAnsi="Calibri" w:cs="Calibri"/>
          <w:lang w:eastAsia="et-EE"/>
        </w:rPr>
      </w:pPr>
      <w:r w:rsidRPr="00BD3D24">
        <w:rPr>
          <w:rFonts w:ascii="Calibri" w:eastAsia="Times New Roman" w:hAnsi="Calibri" w:cs="Calibri"/>
          <w:b/>
          <w:bCs/>
          <w:lang w:eastAsia="et-EE"/>
        </w:rPr>
        <w:t xml:space="preserve">Kõrge kvaliteedi (tulemuslikkuse) tagamine. </w:t>
      </w:r>
      <w:r w:rsidRPr="00BD3D24">
        <w:rPr>
          <w:rFonts w:ascii="Calibri" w:eastAsia="Times New Roman" w:hAnsi="Calibri" w:cs="Calibri"/>
          <w:lang w:eastAsia="et-EE"/>
        </w:rPr>
        <w:t>Tulemuslikkus tagab õpilaste haridusvalikud ja edasiõppimisvõimalused.   </w:t>
      </w:r>
    </w:p>
    <w:p w14:paraId="0E669C5C" w14:textId="77777777" w:rsidR="00BD3D24" w:rsidRPr="00BD3D24" w:rsidRDefault="00BD3D24" w:rsidP="003F5F26">
      <w:pPr>
        <w:numPr>
          <w:ilvl w:val="0"/>
          <w:numId w:val="30"/>
        </w:numPr>
        <w:tabs>
          <w:tab w:val="clear" w:pos="720"/>
        </w:tabs>
        <w:contextualSpacing/>
        <w:jc w:val="both"/>
        <w:textAlignment w:val="baseline"/>
        <w:rPr>
          <w:rFonts w:ascii="Calibri" w:eastAsia="Times New Roman" w:hAnsi="Calibri" w:cs="Calibri"/>
          <w:lang w:eastAsia="et-EE"/>
        </w:rPr>
      </w:pPr>
      <w:r w:rsidRPr="00BD3D24">
        <w:rPr>
          <w:rFonts w:ascii="Calibri" w:eastAsia="Times New Roman" w:hAnsi="Calibri" w:cs="Calibri"/>
          <w:b/>
          <w:bCs/>
          <w:lang w:eastAsia="et-EE"/>
        </w:rPr>
        <w:t>Elukohale lähedal (u 25 min koolitee) asuv põhikool ehk kodulähedase koolivõrgu optimeerimine</w:t>
      </w:r>
      <w:r w:rsidRPr="00BD3D24">
        <w:rPr>
          <w:rFonts w:ascii="Calibri" w:eastAsia="Times New Roman" w:hAnsi="Calibri" w:cs="Calibri"/>
          <w:lang w:eastAsia="et-EE"/>
        </w:rPr>
        <w:t>.  Koolivõrgu korrastamisel on tehtud head tööd, siiski jäävad klassid väikeseks ja õpetajate-õpilaste suhtarvud avaldavad survet õpetajate palganumbritele. </w:t>
      </w:r>
    </w:p>
    <w:p w14:paraId="11892741" w14:textId="77777777" w:rsidR="00BD3D24" w:rsidRPr="00BD3D24" w:rsidRDefault="00BD3D24" w:rsidP="003F5F26">
      <w:pPr>
        <w:numPr>
          <w:ilvl w:val="0"/>
          <w:numId w:val="30"/>
        </w:numPr>
        <w:tabs>
          <w:tab w:val="clear" w:pos="720"/>
        </w:tabs>
        <w:contextualSpacing/>
        <w:jc w:val="both"/>
        <w:textAlignment w:val="baseline"/>
        <w:rPr>
          <w:rFonts w:ascii="Calibri" w:eastAsia="Times New Roman" w:hAnsi="Calibri" w:cs="Calibri"/>
          <w:lang w:eastAsia="et-EE"/>
        </w:rPr>
      </w:pPr>
      <w:r w:rsidRPr="00BD3D24">
        <w:rPr>
          <w:rFonts w:ascii="Calibri" w:eastAsia="Times New Roman" w:hAnsi="Calibri" w:cs="Calibri"/>
          <w:b/>
          <w:bCs/>
          <w:lang w:eastAsia="et-EE"/>
        </w:rPr>
        <w:t>Kaasava hariduse juurutamine.</w:t>
      </w:r>
      <w:r w:rsidRPr="00BD3D24">
        <w:rPr>
          <w:rFonts w:ascii="Calibri" w:eastAsia="Times New Roman" w:hAnsi="Calibri" w:cs="Calibri"/>
          <w:lang w:eastAsia="et-EE"/>
        </w:rPr>
        <w:t>  Kaasava haridusega kaasnev suurenenud ressursivajadus vananeva õpetajaskonnaga vallas võib viidata oskuste ja teadmiste nappusele HEV õpilastega töötamisel.    </w:t>
      </w:r>
    </w:p>
    <w:p w14:paraId="55B39412" w14:textId="77777777" w:rsidR="00BD3D24" w:rsidRPr="00BD3D24" w:rsidRDefault="00BD3D24" w:rsidP="003F5F26">
      <w:pPr>
        <w:numPr>
          <w:ilvl w:val="0"/>
          <w:numId w:val="30"/>
        </w:numPr>
        <w:tabs>
          <w:tab w:val="clear" w:pos="720"/>
        </w:tabs>
        <w:jc w:val="both"/>
        <w:textAlignment w:val="baseline"/>
        <w:rPr>
          <w:rFonts w:ascii="Calibri" w:eastAsia="Times New Roman" w:hAnsi="Calibri" w:cs="Calibri"/>
          <w:lang w:eastAsia="et-EE"/>
        </w:rPr>
      </w:pPr>
      <w:r w:rsidRPr="00BD3D24">
        <w:rPr>
          <w:rFonts w:ascii="Calibri" w:eastAsia="Times New Roman" w:hAnsi="Calibri" w:cs="Calibri"/>
          <w:b/>
          <w:bCs/>
          <w:lang w:eastAsia="et-EE"/>
        </w:rPr>
        <w:t xml:space="preserve">Eestikeelsele koolile üleminek.   </w:t>
      </w:r>
      <w:r w:rsidRPr="00BD3D24">
        <w:rPr>
          <w:rFonts w:ascii="Calibri" w:eastAsia="Times New Roman" w:hAnsi="Calibri" w:cs="Calibri"/>
          <w:lang w:eastAsia="et-EE"/>
        </w:rPr>
        <w:t>Ükskeelne kool on tulevikuväljakutse, mille elluviimisel võib kaaluda alternatiive, sh ühe väga suure kooli asutamist mitme põhikooli baasil Valga linnas. </w:t>
      </w:r>
    </w:p>
    <w:p w14:paraId="65445DDD" w14:textId="061AA761"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619B8739" wp14:editId="1EC852BC">
            <wp:extent cx="5760720" cy="4460875"/>
            <wp:effectExtent l="0" t="0" r="0" b="0"/>
            <wp:docPr id="587294592" name="Picture 2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460875"/>
                    </a:xfrm>
                    <a:prstGeom prst="rect">
                      <a:avLst/>
                    </a:prstGeom>
                    <a:noFill/>
                    <a:ln>
                      <a:noFill/>
                    </a:ln>
                  </pic:spPr>
                </pic:pic>
              </a:graphicData>
            </a:graphic>
          </wp:inline>
        </w:drawing>
      </w:r>
      <w:r w:rsidRPr="00BD3D24">
        <w:rPr>
          <w:rFonts w:ascii="Calibri" w:eastAsia="Times New Roman" w:hAnsi="Calibri" w:cs="Calibri"/>
          <w:lang w:eastAsia="et-EE"/>
        </w:rPr>
        <w:t> </w:t>
      </w:r>
    </w:p>
    <w:p w14:paraId="0AD1D3A3" w14:textId="77777777" w:rsidR="00BD3D24" w:rsidRPr="00BD3D24" w:rsidRDefault="00BD3D24" w:rsidP="00D416BE">
      <w:pPr>
        <w:textAlignment w:val="baseline"/>
        <w:rPr>
          <w:rFonts w:ascii="Segoe UI" w:eastAsia="Times New Roman" w:hAnsi="Segoe UI" w:cs="Segoe UI"/>
          <w:b/>
          <w:bCs/>
          <w:sz w:val="18"/>
          <w:szCs w:val="18"/>
          <w:lang w:eastAsia="et-EE"/>
        </w:rPr>
      </w:pPr>
      <w:r w:rsidRPr="00BD3D24">
        <w:rPr>
          <w:rFonts w:ascii="Calibri" w:eastAsia="Times New Roman" w:hAnsi="Calibri" w:cs="Calibri"/>
          <w:b/>
          <w:bCs/>
          <w:sz w:val="20"/>
          <w:szCs w:val="20"/>
          <w:lang w:eastAsia="et-EE"/>
        </w:rPr>
        <w:t>Joonis 2.7: Koolivõrgu korrastamise võimalused arvestades juba sündinud vanuserühmade elukohtadega Valga vallas </w:t>
      </w:r>
    </w:p>
    <w:p w14:paraId="2EB0BA5B"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18"/>
          <w:szCs w:val="18"/>
          <w:lang w:eastAsia="et-EE"/>
        </w:rPr>
        <w:t>Allikas: Andre Veski visualiseering, Põder et al.  (2023) põhjal </w:t>
      </w:r>
    </w:p>
    <w:p w14:paraId="4CE9F9FE" w14:textId="77777777" w:rsidR="00BD3D24" w:rsidRPr="00BD3D24" w:rsidRDefault="00BD3D24" w:rsidP="00D416BE">
      <w:pPr>
        <w:jc w:val="both"/>
        <w:textAlignment w:val="baseline"/>
        <w:rPr>
          <w:rFonts w:ascii="Segoe UI" w:eastAsia="Times New Roman" w:hAnsi="Segoe UI" w:cs="Segoe UI"/>
          <w:sz w:val="18"/>
          <w:szCs w:val="18"/>
          <w:lang w:val="en-US" w:eastAsia="et-EE"/>
        </w:rPr>
      </w:pPr>
      <w:r w:rsidRPr="00BD3D24">
        <w:rPr>
          <w:rFonts w:ascii="Calibri" w:eastAsia="Times New Roman" w:hAnsi="Calibri" w:cs="Calibri"/>
          <w:lang w:eastAsia="et-EE"/>
        </w:rPr>
        <w:t>Kõigi nelja väljakutse valguses näeme, et peamised probleemid on seotud:</w:t>
      </w:r>
      <w:r w:rsidRPr="00BD3D24">
        <w:rPr>
          <w:rFonts w:ascii="Calibri" w:eastAsia="Times New Roman" w:hAnsi="Calibri" w:cs="Calibri"/>
          <w:lang w:val="en-US" w:eastAsia="et-EE"/>
        </w:rPr>
        <w:t> </w:t>
      </w:r>
    </w:p>
    <w:p w14:paraId="4728634F" w14:textId="77777777" w:rsidR="00BD3D24" w:rsidRPr="00BD3D24" w:rsidRDefault="00BD3D24" w:rsidP="003F5F26">
      <w:pPr>
        <w:numPr>
          <w:ilvl w:val="0"/>
          <w:numId w:val="31"/>
        </w:numPr>
        <w:ind w:left="714" w:hanging="357"/>
        <w:contextualSpacing/>
        <w:jc w:val="both"/>
        <w:textAlignment w:val="baseline"/>
        <w:rPr>
          <w:rFonts w:ascii="Calibri" w:eastAsia="Times New Roman" w:hAnsi="Calibri" w:cs="Calibri"/>
          <w:lang w:eastAsia="et-EE"/>
        </w:rPr>
      </w:pPr>
      <w:r w:rsidRPr="00BD3D24">
        <w:rPr>
          <w:rFonts w:ascii="Calibri" w:eastAsia="Times New Roman" w:hAnsi="Calibri" w:cs="Calibri"/>
          <w:b/>
          <w:bCs/>
          <w:lang w:eastAsia="et-EE"/>
        </w:rPr>
        <w:t xml:space="preserve">õpetajate kõrge keskmise vanusega.  </w:t>
      </w:r>
      <w:r w:rsidRPr="00BD3D24">
        <w:rPr>
          <w:rFonts w:ascii="Calibri" w:eastAsia="Times New Roman" w:hAnsi="Calibri" w:cs="Calibri"/>
          <w:lang w:eastAsia="et-EE"/>
        </w:rPr>
        <w:t>Õpetajate töö ja palgakorraldus peaksid olema noorte õpetajate karjäärivalikuid toetav. </w:t>
      </w:r>
    </w:p>
    <w:p w14:paraId="7376A5F6" w14:textId="0015F228" w:rsidR="00BD3D24" w:rsidRPr="00BD3D24" w:rsidRDefault="3C98ADE1" w:rsidP="003F5F26">
      <w:pPr>
        <w:numPr>
          <w:ilvl w:val="0"/>
          <w:numId w:val="31"/>
        </w:numPr>
        <w:jc w:val="both"/>
        <w:textAlignment w:val="baseline"/>
        <w:rPr>
          <w:rFonts w:ascii="Calibri" w:eastAsia="Times New Roman" w:hAnsi="Calibri" w:cs="Calibri"/>
          <w:lang w:eastAsia="et-EE"/>
        </w:rPr>
      </w:pPr>
      <w:r w:rsidRPr="3C98ADE1">
        <w:rPr>
          <w:rFonts w:ascii="Calibri" w:eastAsia="Times New Roman" w:hAnsi="Calibri" w:cs="Calibri"/>
          <w:b/>
          <w:bCs/>
          <w:lang w:eastAsia="et-EE"/>
        </w:rPr>
        <w:t>koolivõrgu kokkutõmbamise vajadusega</w:t>
      </w:r>
      <w:r w:rsidRPr="3C98ADE1">
        <w:rPr>
          <w:rFonts w:ascii="Calibri" w:eastAsia="Times New Roman" w:hAnsi="Calibri" w:cs="Calibri"/>
          <w:lang w:eastAsia="et-EE"/>
        </w:rPr>
        <w:t xml:space="preserve"> (vt joonis 2.7).  </w:t>
      </w:r>
      <w:r w:rsidRPr="00D4535E">
        <w:rPr>
          <w:rFonts w:ascii="Calibri" w:eastAsia="Times New Roman" w:hAnsi="Calibri" w:cs="Calibri"/>
          <w:lang w:eastAsia="et-EE"/>
        </w:rPr>
        <w:t xml:space="preserve">Kas jätkata Valga linnas kahe  põhikooliga, või luua üks suur põhikool, või arvestades eestikeelsele haridusele üleminekuga luua eraldi 1.–6. klassi kool ja progümnaasium, kas hoida tühjeneval piirialal alles </w:t>
      </w:r>
      <w:r w:rsidRPr="3C98ADE1">
        <w:rPr>
          <w:rFonts w:ascii="Calibri" w:eastAsia="Times New Roman" w:hAnsi="Calibri" w:cs="Calibri"/>
          <w:lang w:eastAsia="et-EE"/>
        </w:rPr>
        <w:t>kooli (või leida teisi haridustehnoloogilisi lahendusi), kas mõni kool viia 6-klassiliseks.  Seega on võimalikud haridusuuendused, sh kogukonnakool (riiklikult rahastatud erakool), koolikoht kus käiakse õppimas digilahenduste toel vms.  Paraku on eelpoolsõnastatud poliitilised probleemid, mis ei allu positiivsele analüüsile. </w:t>
      </w:r>
    </w:p>
    <w:p w14:paraId="29C9CD86"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lang w:eastAsia="et-EE"/>
        </w:rPr>
        <w:t>Joonisel 2.8 on esitatud joonisega 2.7 analoogiline kaart, kus on samad andmed ka Valga valla ja naabervaldade kohta.</w:t>
      </w:r>
      <w:r w:rsidRPr="00BD3D24">
        <w:rPr>
          <w:rFonts w:ascii="Calibri" w:eastAsia="Times New Roman" w:hAnsi="Calibri" w:cs="Calibri"/>
          <w:lang w:val="en-US" w:eastAsia="et-EE"/>
        </w:rPr>
        <w:t> </w:t>
      </w:r>
    </w:p>
    <w:p w14:paraId="3DDE4A99"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lang w:val="en-US" w:eastAsia="et-EE"/>
        </w:rPr>
        <w:t> </w:t>
      </w:r>
    </w:p>
    <w:p w14:paraId="3EF8CE63" w14:textId="77777777" w:rsidR="0013345A" w:rsidRDefault="0013345A" w:rsidP="0013345A">
      <w:pPr>
        <w:sectPr w:rsidR="0013345A" w:rsidSect="00D55B4B">
          <w:headerReference w:type="default" r:id="rId20"/>
          <w:footerReference w:type="default" r:id="rId21"/>
          <w:pgSz w:w="11906" w:h="16838"/>
          <w:pgMar w:top="1417" w:right="1417" w:bottom="1417" w:left="1417" w:header="708" w:footer="708" w:gutter="0"/>
          <w:cols w:space="708"/>
          <w:titlePg/>
          <w:docGrid w:linePitch="360"/>
        </w:sectPr>
      </w:pPr>
    </w:p>
    <w:p w14:paraId="6A128B45" w14:textId="77777777" w:rsidR="0013345A" w:rsidRDefault="0013345A" w:rsidP="0013345A">
      <w:pPr>
        <w:sectPr w:rsidR="0013345A" w:rsidSect="00D55B4B">
          <w:headerReference w:type="default" r:id="rId22"/>
          <w:footerReference w:type="default" r:id="rId23"/>
          <w:pgSz w:w="16838" w:h="11906" w:orient="landscape"/>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58240" behindDoc="0" locked="0" layoutInCell="1" allowOverlap="1" wp14:anchorId="17EEE3A3" wp14:editId="429FA76D">
                <wp:simplePos x="0" y="0"/>
                <wp:positionH relativeFrom="margin">
                  <wp:align>left</wp:align>
                </wp:positionH>
                <wp:positionV relativeFrom="paragraph">
                  <wp:posOffset>406</wp:posOffset>
                </wp:positionV>
                <wp:extent cx="2360930" cy="650875"/>
                <wp:effectExtent l="0" t="0" r="241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0875"/>
                        </a:xfrm>
                        <a:prstGeom prst="rect">
                          <a:avLst/>
                        </a:prstGeom>
                        <a:solidFill>
                          <a:srgbClr val="FFFFFF"/>
                        </a:solidFill>
                        <a:ln w="9525">
                          <a:solidFill>
                            <a:srgbClr val="000000"/>
                          </a:solidFill>
                          <a:miter lim="800000"/>
                          <a:headEnd/>
                          <a:tailEnd/>
                        </a:ln>
                      </wps:spPr>
                      <wps:txbx>
                        <w:txbxContent>
                          <w:p w14:paraId="537FB838" w14:textId="77777777" w:rsidR="0013345A" w:rsidRDefault="0013345A" w:rsidP="0013345A">
                            <w:r>
                              <w:rPr>
                                <w:rStyle w:val="normaltextrun"/>
                                <w:rFonts w:ascii="Calibri" w:hAnsi="Calibri" w:cs="Calibri"/>
                                <w:b/>
                                <w:bCs/>
                                <w:color w:val="000000"/>
                                <w:shd w:val="clear" w:color="auto" w:fill="FFFFFF"/>
                              </w:rPr>
                              <w:t>Joonis 2.8. Koolivõrgu korrastamise võimalused, arvestades juba sündinud vanuserühmade elukohtadega Valga vallas ja naabervaldades</w:t>
                            </w:r>
                            <w:r>
                              <w:rPr>
                                <w:rStyle w:val="eop"/>
                                <w:rFonts w:ascii="Calibri" w:hAnsi="Calibri" w:cs="Calibri"/>
                                <w:color w:val="000000"/>
                                <w:shd w:val="clear" w:color="auto" w:fill="FFFFFF"/>
                              </w:rPr>
                              <w: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7EEE3A3" id="_x0000_t202" coordsize="21600,21600" o:spt="202" path="m,l,21600r21600,l21600,xe">
                <v:stroke joinstyle="miter"/>
                <v:path gradientshapeok="t" o:connecttype="rect"/>
              </v:shapetype>
              <v:shape id="Text Box 2" o:spid="_x0000_s1026" type="#_x0000_t202" style="position:absolute;margin-left:0;margin-top:.05pt;width:185.9pt;height:51.25pt;z-index:25165824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">
                <v:textbox>
                  <w:txbxContent>
                    <w:p w14:paraId="537FB838" w14:textId="77777777" w:rsidR="0013345A" w:rsidRDefault="0013345A" w:rsidP="0013345A">
                      <w:r>
                        <w:rPr>
                          <w:rStyle w:val="normaltextrun"/>
                          <w:rFonts w:ascii="Calibri" w:hAnsi="Calibri" w:cs="Calibri"/>
                          <w:b/>
                          <w:bCs/>
                          <w:color w:val="000000"/>
                          <w:shd w:val="clear" w:color="auto" w:fill="FFFFFF"/>
                        </w:rPr>
                        <w:t>Joonis 2.8. Koolivõrgu korrastamise võimalused, arvestades juba sündinud vanuserühmade elukohtadega Valga vallas ja naabervaldades</w:t>
                      </w:r>
                      <w:r>
                        <w:rPr>
                          <w:rStyle w:val="eop"/>
                          <w:rFonts w:ascii="Calibri" w:hAnsi="Calibri" w:cs="Calibri"/>
                          <w:color w:val="000000"/>
                          <w:shd w:val="clear" w:color="auto" w:fill="FFFFFF"/>
                        </w:rPr>
                        <w:t> </w:t>
                      </w:r>
                    </w:p>
                  </w:txbxContent>
                </v:textbox>
                <w10:wrap type="square" anchorx="margin"/>
              </v:shape>
            </w:pict>
          </mc:Fallback>
        </mc:AlternateContent>
      </w:r>
      <w:r>
        <w:rPr>
          <w:noProof/>
        </w:rPr>
        <w:drawing>
          <wp:inline distT="0" distB="0" distL="0" distR="0" wp14:anchorId="01E6D7D1" wp14:editId="0FF230E4">
            <wp:extent cx="9451238" cy="5970905"/>
            <wp:effectExtent l="0" t="0" r="0" b="0"/>
            <wp:docPr id="86253234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32340" name="Picture 1" descr="A map of the united stat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494155" cy="5998018"/>
                    </a:xfrm>
                    <a:prstGeom prst="rect">
                      <a:avLst/>
                    </a:prstGeom>
                  </pic:spPr>
                </pic:pic>
              </a:graphicData>
            </a:graphic>
          </wp:inline>
        </w:drawing>
      </w:r>
    </w:p>
    <w:p w14:paraId="6F7C953F" w14:textId="6A5BBED7" w:rsidR="00BD3D24" w:rsidRPr="00BD3D24" w:rsidRDefault="0C2F2C9B" w:rsidP="003F5F26">
      <w:pPr>
        <w:pStyle w:val="Pealkiri2"/>
        <w:numPr>
          <w:ilvl w:val="1"/>
          <w:numId w:val="4"/>
        </w:numPr>
        <w:spacing w:before="0" w:after="160"/>
        <w:rPr>
          <w:rFonts w:eastAsia="Times New Roman"/>
          <w:lang w:eastAsia="et-EE"/>
        </w:rPr>
      </w:pPr>
      <w:bookmarkStart w:id="21" w:name="_Toc158274604"/>
      <w:r w:rsidRPr="0C2F2C9B">
        <w:rPr>
          <w:rFonts w:eastAsia="Times New Roman"/>
          <w:lang w:eastAsia="et-EE"/>
        </w:rPr>
        <w:lastRenderedPageBreak/>
        <w:t>Kutseharidus</w:t>
      </w:r>
      <w:bookmarkEnd w:id="21"/>
      <w:r w:rsidRPr="0C2F2C9B">
        <w:rPr>
          <w:rFonts w:eastAsia="Times New Roman"/>
          <w:lang w:eastAsia="et-EE"/>
        </w:rPr>
        <w:t> </w:t>
      </w:r>
    </w:p>
    <w:p w14:paraId="1976789E" w14:textId="74747AAD" w:rsidR="00BD3D24" w:rsidRPr="00BD3D24" w:rsidRDefault="3C98ADE1" w:rsidP="00D416BE">
      <w:pPr>
        <w:jc w:val="both"/>
        <w:textAlignment w:val="baseline"/>
        <w:rPr>
          <w:rFonts w:ascii="Segoe UI" w:eastAsia="Times New Roman" w:hAnsi="Segoe UI" w:cs="Segoe UI"/>
          <w:sz w:val="18"/>
          <w:szCs w:val="18"/>
          <w:lang w:eastAsia="et-EE"/>
        </w:rPr>
      </w:pPr>
      <w:r w:rsidRPr="3C98ADE1">
        <w:rPr>
          <w:rFonts w:ascii="Calibri" w:eastAsia="Times New Roman" w:hAnsi="Calibri" w:cs="Calibri"/>
          <w:lang w:eastAsia="et-EE"/>
        </w:rPr>
        <w:t xml:space="preserve">Kutseharidust pakub Valga vallas </w:t>
      </w:r>
      <w:r w:rsidRPr="3C98ADE1">
        <w:rPr>
          <w:rFonts w:ascii="Calibri" w:eastAsia="Times New Roman" w:hAnsi="Calibri" w:cs="Calibri"/>
          <w:b/>
          <w:bCs/>
          <w:lang w:eastAsia="et-EE"/>
        </w:rPr>
        <w:t>Valgamaa Kutseõppekeskus</w:t>
      </w:r>
      <w:r w:rsidRPr="3C98ADE1">
        <w:rPr>
          <w:rFonts w:ascii="Calibri" w:eastAsia="Times New Roman" w:hAnsi="Calibri" w:cs="Calibri"/>
          <w:lang w:eastAsia="et-EE"/>
        </w:rPr>
        <w:t xml:space="preserve"> (VKÕK), mille koosseisus töötab ka täiskasvanute gümnaasium. VKÕK asutati 1999. aasta 1. septembril Helme Kutsekeskkooli ja Valga Kutsekooli ühendamisel riigi kutseõppeasutuseks Haridus- ja Teadusministeeriumi valitsemisalas. </w:t>
      </w:r>
    </w:p>
    <w:p w14:paraId="70FDFA12"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VKÕK-i missioon on: Parendada inimeste sotsiaalset positsiooni ühiskonnas, visioon: Kooli visioon</w:t>
      </w:r>
      <w:r w:rsidRPr="00BD3D24">
        <w:rPr>
          <w:rFonts w:ascii="Calibri" w:eastAsia="Times New Roman" w:hAnsi="Calibri" w:cs="Calibri"/>
          <w:lang w:val="en-US" w:eastAsia="et-EE"/>
        </w:rPr>
        <w:t> </w:t>
      </w:r>
      <w:r w:rsidRPr="00BD3D24">
        <w:rPr>
          <w:rFonts w:ascii="Calibri" w:eastAsia="Times New Roman" w:hAnsi="Calibri" w:cs="Calibri"/>
          <w:lang w:val="en-US" w:eastAsia="et-EE"/>
        </w:rPr>
        <w:br/>
      </w:r>
      <w:r w:rsidRPr="00BD3D24">
        <w:rPr>
          <w:rFonts w:ascii="Calibri" w:eastAsia="Times New Roman" w:hAnsi="Calibri" w:cs="Calibri"/>
          <w:lang w:eastAsia="et-EE"/>
        </w:rPr>
        <w:t>Tehnoloogiliste oskuste ja teadmiste arendamine ning personaalne lähenemine tagavad inimeste heaolu, ühiskonna sidususe, looduskeskkonna säilimise ja kultuuriruumi kestvuse, ning tunnuslause: Põhjalikud Oskused Piirideta Piirikoolist (POPP). Need haakuvad hästi Valga valla haridusstrateegia vastavate suundumustega. </w:t>
      </w:r>
    </w:p>
    <w:p w14:paraId="5A6F78FA" w14:textId="77777777" w:rsidR="00BD3D24" w:rsidRPr="00BD3D24" w:rsidRDefault="00BD3D24" w:rsidP="00D416BE">
      <w:pPr>
        <w:jc w:val="both"/>
        <w:textAlignment w:val="baseline"/>
        <w:rPr>
          <w:rFonts w:ascii="Segoe UI" w:eastAsia="Times New Roman" w:hAnsi="Segoe UI" w:cs="Segoe UI"/>
          <w:sz w:val="18"/>
          <w:szCs w:val="18"/>
          <w:lang w:val="en-US" w:eastAsia="et-EE"/>
        </w:rPr>
      </w:pPr>
      <w:r w:rsidRPr="00BD3D24">
        <w:rPr>
          <w:rFonts w:ascii="Calibri" w:eastAsia="Times New Roman" w:hAnsi="Calibri" w:cs="Calibri"/>
          <w:lang w:eastAsia="et-EE"/>
        </w:rPr>
        <w:t>Käesoleval ajal õpib VKÕK-i tasemeõppe kolmes valdkonnas (teenindus, tervis ja heaolu ning tootmine ja tehnika) kokku 753 õpilast. Lisaks tasemeõppele pakub VKÕK täienduskoolitusi (vt p2.5), konverentsi- ja seminariteenust, majutusteenust ning toitlustusteenust, sh õpperestoranis Taru.</w:t>
      </w:r>
      <w:r w:rsidRPr="00BD3D24">
        <w:rPr>
          <w:rFonts w:ascii="Calibri" w:eastAsia="Times New Roman" w:hAnsi="Calibri" w:cs="Calibri"/>
          <w:lang w:val="en-US" w:eastAsia="et-EE"/>
        </w:rPr>
        <w:t> </w:t>
      </w:r>
    </w:p>
    <w:p w14:paraId="0180F327"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b/>
          <w:bCs/>
          <w:sz w:val="20"/>
          <w:szCs w:val="20"/>
          <w:lang w:eastAsia="et-EE"/>
        </w:rPr>
        <w:t>Tabel 3.1. VKÕK-i õpetajate vanuseline jaotus</w:t>
      </w:r>
      <w:r w:rsidRPr="00BD3D24">
        <w:rPr>
          <w:rFonts w:ascii="Calibri" w:eastAsia="Times New Roman" w:hAnsi="Calibri" w:cs="Calibri"/>
          <w:sz w:val="20"/>
          <w:szCs w:val="20"/>
          <w:lang w:val="en-US" w:eastAsia="et-EE"/>
        </w:rPr>
        <w:t> </w:t>
      </w:r>
    </w:p>
    <w:p w14:paraId="4AFCDAF6" w14:textId="36AF259C" w:rsidR="00BD3D24" w:rsidRPr="00BD3D24" w:rsidRDefault="00BD3D24" w:rsidP="00D416BE">
      <w:pPr>
        <w:jc w:val="both"/>
        <w:textAlignment w:val="baseline"/>
        <w:rPr>
          <w:rFonts w:ascii="Segoe UI" w:eastAsia="Times New Roman" w:hAnsi="Segoe UI" w:cs="Segoe UI"/>
          <w:sz w:val="18"/>
          <w:szCs w:val="18"/>
          <w:lang w:val="en-US" w:eastAsia="et-EE"/>
        </w:rPr>
      </w:pPr>
      <w:r w:rsidRPr="00BD3D24">
        <w:rPr>
          <w:rFonts w:ascii="Segoe UI" w:eastAsia="Times New Roman" w:hAnsi="Segoe UI" w:cs="Segoe UI"/>
          <w:noProof/>
          <w:sz w:val="18"/>
          <w:szCs w:val="18"/>
          <w:lang w:val="en-US" w:eastAsia="et-EE"/>
        </w:rPr>
        <w:drawing>
          <wp:inline distT="0" distB="0" distL="0" distR="0" wp14:anchorId="4E02B9F8" wp14:editId="07DCA4E9">
            <wp:extent cx="4673600" cy="1946275"/>
            <wp:effectExtent l="0" t="0" r="0" b="0"/>
            <wp:docPr id="1350483634" name="Picture 25"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3634" name="Picture 25" descr="A table with numbers and number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3600" cy="1946275"/>
                    </a:xfrm>
                    <a:prstGeom prst="rect">
                      <a:avLst/>
                    </a:prstGeom>
                    <a:noFill/>
                    <a:ln>
                      <a:noFill/>
                    </a:ln>
                  </pic:spPr>
                </pic:pic>
              </a:graphicData>
            </a:graphic>
          </wp:inline>
        </w:drawing>
      </w:r>
      <w:r w:rsidRPr="00BD3D24">
        <w:rPr>
          <w:rFonts w:ascii="Calibri" w:eastAsia="Times New Roman" w:hAnsi="Calibri" w:cs="Calibri"/>
          <w:lang w:val="en-US" w:eastAsia="et-EE"/>
        </w:rPr>
        <w:t> </w:t>
      </w:r>
    </w:p>
    <w:p w14:paraId="6168E742"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107CB6C1" w14:textId="77777777" w:rsidR="00BD3D24" w:rsidRPr="00BD3D24" w:rsidRDefault="00BD3D24" w:rsidP="00D416BE">
      <w:pPr>
        <w:jc w:val="both"/>
        <w:textAlignment w:val="baseline"/>
        <w:rPr>
          <w:rFonts w:ascii="Segoe UI" w:eastAsia="Times New Roman" w:hAnsi="Segoe UI" w:cs="Segoe UI"/>
          <w:sz w:val="18"/>
          <w:szCs w:val="18"/>
          <w:lang w:val="en-US" w:eastAsia="et-EE"/>
        </w:rPr>
      </w:pPr>
      <w:r w:rsidRPr="00BD3D24">
        <w:rPr>
          <w:rFonts w:ascii="Calibri" w:eastAsia="Times New Roman" w:hAnsi="Calibri" w:cs="Calibri"/>
          <w:lang w:eastAsia="et-EE"/>
        </w:rPr>
        <w:t>Juba aastaid on VKÕK olnud ettevõtlusõppe baasiks Valga valla põhikoolide õpilastele (koos Valga Gümnaasiumiga).</w:t>
      </w:r>
      <w:r w:rsidRPr="00BD3D24">
        <w:rPr>
          <w:rFonts w:ascii="Calibri" w:eastAsia="Times New Roman" w:hAnsi="Calibri" w:cs="Calibri"/>
          <w:lang w:val="en-US" w:eastAsia="et-EE"/>
        </w:rPr>
        <w:t> </w:t>
      </w:r>
    </w:p>
    <w:p w14:paraId="1B7BD38C"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Light" w:eastAsia="Times New Roman" w:hAnsi="Calibri Light" w:cs="Calibri Light"/>
          <w:color w:val="2F5496"/>
          <w:sz w:val="26"/>
          <w:szCs w:val="26"/>
          <w:lang w:eastAsia="et-EE"/>
        </w:rPr>
        <w:t> </w:t>
      </w:r>
    </w:p>
    <w:p w14:paraId="786F55A2" w14:textId="1A42A37A" w:rsidR="00BD3D24" w:rsidRPr="00BD3D24" w:rsidRDefault="0C2F2C9B" w:rsidP="003F5F26">
      <w:pPr>
        <w:pStyle w:val="Pealkiri2"/>
        <w:numPr>
          <w:ilvl w:val="1"/>
          <w:numId w:val="4"/>
        </w:numPr>
        <w:spacing w:before="0" w:after="160"/>
        <w:rPr>
          <w:rFonts w:eastAsia="Times New Roman"/>
          <w:lang w:eastAsia="et-EE"/>
        </w:rPr>
      </w:pPr>
      <w:bookmarkStart w:id="22" w:name="_Toc158274605"/>
      <w:r w:rsidRPr="0C2F2C9B">
        <w:rPr>
          <w:rFonts w:eastAsia="Times New Roman"/>
          <w:lang w:eastAsia="et-EE"/>
        </w:rPr>
        <w:t>Huviharidus</w:t>
      </w:r>
      <w:bookmarkEnd w:id="22"/>
      <w:r w:rsidRPr="0C2F2C9B">
        <w:rPr>
          <w:rFonts w:eastAsia="Times New Roman"/>
          <w:lang w:eastAsia="et-EE"/>
        </w:rPr>
        <w:t> </w:t>
      </w:r>
    </w:p>
    <w:p w14:paraId="62351565" w14:textId="0CB27D2F"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Valga vallas on </w:t>
      </w:r>
      <w:r w:rsidR="00532082">
        <w:rPr>
          <w:rFonts w:ascii="Calibri" w:eastAsia="Times New Roman" w:hAnsi="Calibri" w:cs="Calibri"/>
          <w:lang w:eastAsia="et-EE"/>
        </w:rPr>
        <w:t>neli</w:t>
      </w:r>
      <w:r w:rsidRPr="00BD3D24">
        <w:rPr>
          <w:rFonts w:ascii="Calibri" w:eastAsia="Times New Roman" w:hAnsi="Calibri" w:cs="Calibri"/>
          <w:lang w:eastAsia="et-EE"/>
        </w:rPr>
        <w:t xml:space="preserve"> huvikooli: </w:t>
      </w:r>
      <w:r w:rsidRPr="00BD3D24">
        <w:rPr>
          <w:rFonts w:ascii="Calibri" w:eastAsia="Times New Roman" w:hAnsi="Calibri" w:cs="Calibri"/>
          <w:b/>
          <w:bCs/>
          <w:lang w:eastAsia="et-EE"/>
        </w:rPr>
        <w:t>Valga Kultuuri- ja Huvialakeskus</w:t>
      </w:r>
      <w:r w:rsidRPr="00BD3D24">
        <w:rPr>
          <w:rFonts w:ascii="Calibri" w:eastAsia="Times New Roman" w:hAnsi="Calibri" w:cs="Calibri"/>
          <w:lang w:eastAsia="et-EE"/>
        </w:rPr>
        <w:t xml:space="preserve">, </w:t>
      </w:r>
      <w:r w:rsidRPr="00BD3D24">
        <w:rPr>
          <w:rFonts w:ascii="Calibri" w:eastAsia="Times New Roman" w:hAnsi="Calibri" w:cs="Calibri"/>
          <w:b/>
          <w:bCs/>
          <w:lang w:eastAsia="et-EE"/>
        </w:rPr>
        <w:t>Valga Muusikakool</w:t>
      </w:r>
      <w:r w:rsidRPr="00BD3D24">
        <w:rPr>
          <w:rFonts w:ascii="Calibri" w:eastAsia="Times New Roman" w:hAnsi="Calibri" w:cs="Calibri"/>
          <w:lang w:eastAsia="et-EE"/>
        </w:rPr>
        <w:t xml:space="preserve">, </w:t>
      </w:r>
      <w:r w:rsidRPr="00BD3D24">
        <w:rPr>
          <w:rFonts w:ascii="Calibri" w:eastAsia="Times New Roman" w:hAnsi="Calibri" w:cs="Calibri"/>
          <w:b/>
          <w:bCs/>
          <w:lang w:eastAsia="et-EE"/>
        </w:rPr>
        <w:t>Valga Ukraina Laupäevakool „Kalõna“</w:t>
      </w:r>
      <w:r w:rsidRPr="00BD3D24">
        <w:rPr>
          <w:rFonts w:ascii="Calibri" w:eastAsia="Times New Roman" w:hAnsi="Calibri" w:cs="Calibri"/>
          <w:lang w:eastAsia="et-EE"/>
        </w:rPr>
        <w:t xml:space="preserve"> ning </w:t>
      </w:r>
      <w:r w:rsidRPr="00BD3D24">
        <w:rPr>
          <w:rFonts w:ascii="Calibri" w:eastAsia="Times New Roman" w:hAnsi="Calibri" w:cs="Calibri"/>
          <w:b/>
          <w:bCs/>
          <w:lang w:eastAsia="et-EE"/>
        </w:rPr>
        <w:t>Valgamaa Noorte Tehnikakeskus</w:t>
      </w:r>
      <w:r w:rsidRPr="00BD3D24">
        <w:rPr>
          <w:rFonts w:ascii="Calibri" w:eastAsia="Times New Roman" w:hAnsi="Calibri" w:cs="Calibri"/>
          <w:lang w:eastAsia="et-EE"/>
        </w:rPr>
        <w:t>. Tabel 4.1 kirjeldab õpilaste arvu muutust Valgamaa huvikoolides, sh neljas Valga valla huvikoolis. Valla huvikoolid pakuvad mitmekesiseid õpivõimalusi (vt joonis 4.1 ja 4.2). Lisaks nimetatutele kasutavad Valga valla lapsed ja noored ka võimalust õppida Valka huvikoolides, sh Valka Kunstikooli eestikeelsetes õpperühmades ja Valka Muusikakoolis. </w:t>
      </w:r>
    </w:p>
    <w:p w14:paraId="1A2B37B8" w14:textId="77777777" w:rsidR="00532082" w:rsidRDefault="00532082" w:rsidP="00D416BE">
      <w:pPr>
        <w:textAlignment w:val="baseline"/>
        <w:rPr>
          <w:rFonts w:ascii="Calibri" w:eastAsia="Times New Roman" w:hAnsi="Calibri" w:cs="Calibri"/>
          <w:b/>
          <w:bCs/>
          <w:sz w:val="20"/>
          <w:szCs w:val="20"/>
          <w:lang w:eastAsia="et-EE"/>
        </w:rPr>
      </w:pPr>
    </w:p>
    <w:p w14:paraId="7284C2FB" w14:textId="77777777" w:rsidR="00532082" w:rsidRDefault="00532082" w:rsidP="00D416BE">
      <w:pPr>
        <w:textAlignment w:val="baseline"/>
        <w:rPr>
          <w:rFonts w:ascii="Calibri" w:eastAsia="Times New Roman" w:hAnsi="Calibri" w:cs="Calibri"/>
          <w:b/>
          <w:bCs/>
          <w:sz w:val="20"/>
          <w:szCs w:val="20"/>
          <w:lang w:eastAsia="et-EE"/>
        </w:rPr>
      </w:pPr>
    </w:p>
    <w:p w14:paraId="2B21F42A" w14:textId="77777777" w:rsidR="00532082" w:rsidRDefault="00532082" w:rsidP="00D416BE">
      <w:pPr>
        <w:textAlignment w:val="baseline"/>
        <w:rPr>
          <w:rFonts w:ascii="Calibri" w:eastAsia="Times New Roman" w:hAnsi="Calibri" w:cs="Calibri"/>
          <w:b/>
          <w:bCs/>
          <w:sz w:val="20"/>
          <w:szCs w:val="20"/>
          <w:lang w:eastAsia="et-EE"/>
        </w:rPr>
      </w:pPr>
    </w:p>
    <w:p w14:paraId="3F5EA326" w14:textId="77777777" w:rsidR="00532082" w:rsidRDefault="00532082" w:rsidP="00D416BE">
      <w:pPr>
        <w:textAlignment w:val="baseline"/>
        <w:rPr>
          <w:rFonts w:ascii="Calibri" w:eastAsia="Times New Roman" w:hAnsi="Calibri" w:cs="Calibri"/>
          <w:b/>
          <w:bCs/>
          <w:sz w:val="20"/>
          <w:szCs w:val="20"/>
          <w:lang w:eastAsia="et-EE"/>
        </w:rPr>
      </w:pPr>
    </w:p>
    <w:p w14:paraId="2982B31D" w14:textId="50A0AECC"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Tabel 4.1. Õpilaste arv Valgamaa huvikoolides</w:t>
      </w:r>
      <w:r w:rsidRPr="00BD3D24">
        <w:rPr>
          <w:rFonts w:ascii="Calibri" w:eastAsia="Times New Roman" w:hAnsi="Calibri" w:cs="Calibri"/>
          <w:sz w:val="20"/>
          <w:szCs w:val="20"/>
          <w:lang w:eastAsia="et-EE"/>
        </w:rPr>
        <w:t> </w:t>
      </w:r>
    </w:p>
    <w:p w14:paraId="161E16D6" w14:textId="36B5B4A7"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59A54718" wp14:editId="09846224">
            <wp:extent cx="5760720" cy="1074420"/>
            <wp:effectExtent l="0" t="0" r="0" b="0"/>
            <wp:docPr id="1764260460" name="Picture 2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grap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074420"/>
                    </a:xfrm>
                    <a:prstGeom prst="rect">
                      <a:avLst/>
                    </a:prstGeom>
                    <a:noFill/>
                    <a:ln>
                      <a:noFill/>
                    </a:ln>
                  </pic:spPr>
                </pic:pic>
              </a:graphicData>
            </a:graphic>
          </wp:inline>
        </w:drawing>
      </w:r>
      <w:r w:rsidRPr="00BD3D24">
        <w:rPr>
          <w:rFonts w:ascii="Calibri" w:eastAsia="Times New Roman" w:hAnsi="Calibri" w:cs="Calibri"/>
          <w:sz w:val="20"/>
          <w:szCs w:val="20"/>
          <w:lang w:eastAsia="et-EE"/>
        </w:rPr>
        <w:t> </w:t>
      </w:r>
    </w:p>
    <w:p w14:paraId="1B5EC52B"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1DBEC9A8"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3B4AED00" w14:textId="499609B7"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34A5420E" wp14:editId="6DAAB95D">
            <wp:extent cx="3524885" cy="2133600"/>
            <wp:effectExtent l="0" t="0" r="0" b="0"/>
            <wp:docPr id="1262533816" name="Picture 23"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aph of numbers and a number&#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885" cy="2133600"/>
                    </a:xfrm>
                    <a:prstGeom prst="rect">
                      <a:avLst/>
                    </a:prstGeom>
                    <a:noFill/>
                    <a:ln>
                      <a:noFill/>
                    </a:ln>
                  </pic:spPr>
                </pic:pic>
              </a:graphicData>
            </a:graphic>
          </wp:inline>
        </w:drawing>
      </w:r>
      <w:r w:rsidRPr="00BD3D24">
        <w:rPr>
          <w:rFonts w:ascii="Calibri" w:eastAsia="Times New Roman" w:hAnsi="Calibri" w:cs="Calibri"/>
          <w:lang w:eastAsia="et-EE"/>
        </w:rPr>
        <w:t> </w:t>
      </w:r>
    </w:p>
    <w:p w14:paraId="4472F0F7"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4.1. Õppekavade arv Valga valla huvikoolides</w:t>
      </w:r>
      <w:r w:rsidRPr="00BD3D24">
        <w:rPr>
          <w:rFonts w:ascii="Calibri" w:eastAsia="Times New Roman" w:hAnsi="Calibri" w:cs="Calibri"/>
          <w:sz w:val="20"/>
          <w:szCs w:val="20"/>
          <w:lang w:eastAsia="et-EE"/>
        </w:rPr>
        <w:t> </w:t>
      </w:r>
    </w:p>
    <w:p w14:paraId="08931704"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0DE69B6B"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Oluline on tähele panna, et õpilaste arv ja õppivate isikute arv huvihariduse statistikas võivad erineda. Õppivad isikud on summeeritud isikupõhiselt, seepärast on õppivaid isikuid kokku vähem kui õppivaid isikuid huvikoolide alamtüübi või õppekavavaldkondade lõikes – üks isik võib õppida mitmes erinevas huvikoolis mitme erineva valdkonna õppekaval. </w:t>
      </w:r>
    </w:p>
    <w:p w14:paraId="62E51CBA" w14:textId="45F05B30"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42E3E0DD" wp14:editId="0D9C72E4">
            <wp:extent cx="3540125" cy="2094230"/>
            <wp:effectExtent l="0" t="0" r="3175" b="1270"/>
            <wp:docPr id="401681498" name="Picture 22" descr="A graph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graph with numbers and a numb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125" cy="2094230"/>
                    </a:xfrm>
                    <a:prstGeom prst="rect">
                      <a:avLst/>
                    </a:prstGeom>
                    <a:noFill/>
                    <a:ln>
                      <a:noFill/>
                    </a:ln>
                  </pic:spPr>
                </pic:pic>
              </a:graphicData>
            </a:graphic>
          </wp:inline>
        </w:drawing>
      </w:r>
      <w:r w:rsidRPr="00BD3D24">
        <w:rPr>
          <w:rFonts w:ascii="Calibri" w:eastAsia="Times New Roman" w:hAnsi="Calibri" w:cs="Calibri"/>
          <w:lang w:eastAsia="et-EE"/>
        </w:rPr>
        <w:t> </w:t>
      </w:r>
    </w:p>
    <w:p w14:paraId="0A8C0901"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4.2. Valga valla huvikoolides õppivate isikute jaotus õppekavade valdkonniti</w:t>
      </w:r>
      <w:r w:rsidRPr="00BD3D24">
        <w:rPr>
          <w:rFonts w:ascii="Calibri" w:eastAsia="Times New Roman" w:hAnsi="Calibri" w:cs="Calibri"/>
          <w:sz w:val="20"/>
          <w:szCs w:val="20"/>
          <w:lang w:eastAsia="et-EE"/>
        </w:rPr>
        <w:t> </w:t>
      </w:r>
    </w:p>
    <w:p w14:paraId="39422163"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3907AB62" w14:textId="25AEF054"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3B364697" wp14:editId="2A76ABF0">
            <wp:extent cx="3485515" cy="2164715"/>
            <wp:effectExtent l="0" t="0" r="635" b="6985"/>
            <wp:docPr id="1415095275" name="Picture 21" descr="A graph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raph with numbers and a number of peopl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5515" cy="2164715"/>
                    </a:xfrm>
                    <a:prstGeom prst="rect">
                      <a:avLst/>
                    </a:prstGeom>
                    <a:noFill/>
                    <a:ln>
                      <a:noFill/>
                    </a:ln>
                  </pic:spPr>
                </pic:pic>
              </a:graphicData>
            </a:graphic>
          </wp:inline>
        </w:drawing>
      </w:r>
      <w:r w:rsidRPr="00BD3D24">
        <w:rPr>
          <w:rFonts w:ascii="Calibri" w:eastAsia="Times New Roman" w:hAnsi="Calibri" w:cs="Calibri"/>
          <w:lang w:eastAsia="et-EE"/>
        </w:rPr>
        <w:t> </w:t>
      </w:r>
    </w:p>
    <w:p w14:paraId="76468EF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2.10. Valga valla huvikoolides õppivate isikute jaotus vanusegrupiti</w:t>
      </w:r>
      <w:r w:rsidRPr="00BD3D24">
        <w:rPr>
          <w:rFonts w:ascii="Calibri" w:eastAsia="Times New Roman" w:hAnsi="Calibri" w:cs="Calibri"/>
          <w:sz w:val="20"/>
          <w:szCs w:val="20"/>
          <w:lang w:eastAsia="et-EE"/>
        </w:rPr>
        <w:t> </w:t>
      </w:r>
    </w:p>
    <w:p w14:paraId="0BE774B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497497EC"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18F5089C" w14:textId="3FAADF25"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2C3EF390" wp14:editId="41ADB2A3">
            <wp:extent cx="3516630" cy="2078990"/>
            <wp:effectExtent l="0" t="0" r="7620" b="0"/>
            <wp:docPr id="810742839" name="Picture 20" descr="A graph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graph with numbers and a number of peop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6630" cy="2078990"/>
                    </a:xfrm>
                    <a:prstGeom prst="rect">
                      <a:avLst/>
                    </a:prstGeom>
                    <a:noFill/>
                    <a:ln>
                      <a:noFill/>
                    </a:ln>
                  </pic:spPr>
                </pic:pic>
              </a:graphicData>
            </a:graphic>
          </wp:inline>
        </w:drawing>
      </w:r>
      <w:r w:rsidRPr="00BD3D24">
        <w:rPr>
          <w:rFonts w:ascii="Calibri" w:eastAsia="Times New Roman" w:hAnsi="Calibri" w:cs="Calibri"/>
          <w:lang w:eastAsia="et-EE"/>
        </w:rPr>
        <w:t> </w:t>
      </w:r>
    </w:p>
    <w:p w14:paraId="0B581447"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2.11.</w:t>
      </w:r>
      <w:r w:rsidRPr="00BD3D24">
        <w:rPr>
          <w:rFonts w:ascii="Calibri" w:eastAsia="Times New Roman" w:hAnsi="Calibri" w:cs="Calibri"/>
          <w:b/>
          <w:bCs/>
          <w:lang w:eastAsia="et-EE"/>
        </w:rPr>
        <w:t xml:space="preserve"> </w:t>
      </w:r>
      <w:r w:rsidRPr="00BD3D24">
        <w:rPr>
          <w:rFonts w:ascii="Calibri" w:eastAsia="Times New Roman" w:hAnsi="Calibri" w:cs="Calibri"/>
          <w:b/>
          <w:bCs/>
          <w:sz w:val="20"/>
          <w:szCs w:val="20"/>
          <w:lang w:eastAsia="et-EE"/>
        </w:rPr>
        <w:t>Valga valla huvikoolides õppivate isikute sooline jaotus</w:t>
      </w:r>
      <w:r w:rsidRPr="00BD3D24">
        <w:rPr>
          <w:rFonts w:ascii="Calibri" w:eastAsia="Times New Roman" w:hAnsi="Calibri" w:cs="Calibri"/>
          <w:sz w:val="20"/>
          <w:szCs w:val="20"/>
          <w:lang w:eastAsia="et-EE"/>
        </w:rPr>
        <w:t> </w:t>
      </w:r>
    </w:p>
    <w:p w14:paraId="4D0EA5D5"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45FCC581"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0D31B9A3" w14:textId="6581967D"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06129396" wp14:editId="03AED72D">
            <wp:extent cx="3563620" cy="2094230"/>
            <wp:effectExtent l="0" t="0" r="0" b="1270"/>
            <wp:docPr id="1643156849" name="Picture 19" descr="A graph with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graph with numbers and a number of peop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3620" cy="2094230"/>
                    </a:xfrm>
                    <a:prstGeom prst="rect">
                      <a:avLst/>
                    </a:prstGeom>
                    <a:noFill/>
                    <a:ln>
                      <a:noFill/>
                    </a:ln>
                  </pic:spPr>
                </pic:pic>
              </a:graphicData>
            </a:graphic>
          </wp:inline>
        </w:drawing>
      </w:r>
      <w:r w:rsidRPr="00BD3D24">
        <w:rPr>
          <w:rFonts w:ascii="Calibri" w:eastAsia="Times New Roman" w:hAnsi="Calibri" w:cs="Calibri"/>
          <w:lang w:eastAsia="et-EE"/>
        </w:rPr>
        <w:t> </w:t>
      </w:r>
    </w:p>
    <w:p w14:paraId="47AB588A"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2.12. Valga valla huvikoolides õppivate isikute jaotus emakeele järgi</w:t>
      </w:r>
      <w:r w:rsidRPr="00BD3D24">
        <w:rPr>
          <w:rFonts w:ascii="Calibri" w:eastAsia="Times New Roman" w:hAnsi="Calibri" w:cs="Calibri"/>
          <w:sz w:val="20"/>
          <w:szCs w:val="20"/>
          <w:lang w:eastAsia="et-EE"/>
        </w:rPr>
        <w:t> </w:t>
      </w:r>
    </w:p>
    <w:p w14:paraId="13707410"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5C2139B1"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333333"/>
          <w:lang w:eastAsia="et-EE"/>
        </w:rPr>
        <w:lastRenderedPageBreak/>
        <w:t xml:space="preserve">Valga valla </w:t>
      </w:r>
      <w:r w:rsidRPr="00BD3D24">
        <w:rPr>
          <w:rFonts w:ascii="Calibri" w:eastAsia="Times New Roman" w:hAnsi="Calibri" w:cs="Calibri"/>
          <w:lang w:eastAsia="et-EE"/>
        </w:rPr>
        <w:t xml:space="preserve">elukestva õppe süsteemi osaks on ka </w:t>
      </w:r>
      <w:r w:rsidRPr="00BD3D24">
        <w:rPr>
          <w:rFonts w:ascii="Calibri" w:eastAsia="Times New Roman" w:hAnsi="Calibri" w:cs="Calibri"/>
          <w:color w:val="333333"/>
          <w:lang w:eastAsia="et-EE"/>
        </w:rPr>
        <w:t>noortekeskused, kultuuri- ja rahvamajad, raamatukogud, muuseumid ja spordiklubid, mis pakuvad tegutsemisvõimalusi erinevatele elanike ja huvirühmadele</w:t>
      </w:r>
      <w:r w:rsidRPr="00BD3D24">
        <w:rPr>
          <w:rFonts w:ascii="Calibri" w:eastAsia="Times New Roman" w:hAnsi="Calibri" w:cs="Calibri"/>
          <w:lang w:eastAsia="et-EE"/>
        </w:rPr>
        <w:t xml:space="preserve">. Vallas töötab </w:t>
      </w:r>
      <w:r w:rsidRPr="3C98ADE1">
        <w:rPr>
          <w:rFonts w:ascii="Calibri" w:eastAsia="Times New Roman" w:hAnsi="Calibri" w:cs="Calibri"/>
          <w:b/>
          <w:bCs/>
          <w:lang w:eastAsia="et-EE"/>
        </w:rPr>
        <w:t>avatud noortekeskus</w:t>
      </w:r>
      <w:r w:rsidRPr="00BD3D24">
        <w:rPr>
          <w:rFonts w:ascii="Calibri" w:eastAsia="Times New Roman" w:hAnsi="Calibri" w:cs="Calibri"/>
          <w:lang w:eastAsia="et-EE"/>
        </w:rPr>
        <w:t xml:space="preserve"> (</w:t>
      </w:r>
      <w:r w:rsidRPr="00BD3D24">
        <w:rPr>
          <w:rFonts w:ascii="Calibri" w:eastAsia="Times New Roman" w:hAnsi="Calibri" w:cs="Calibri"/>
          <w:b/>
          <w:bCs/>
          <w:lang w:eastAsia="et-EE"/>
        </w:rPr>
        <w:t>Valgas, Tõllistes, Õrus, Tahevas ja Karulas</w:t>
      </w:r>
      <w:r w:rsidRPr="00BD3D24">
        <w:rPr>
          <w:rFonts w:ascii="Calibri" w:eastAsia="Times New Roman" w:hAnsi="Calibri" w:cs="Calibri"/>
          <w:lang w:eastAsia="et-EE"/>
        </w:rPr>
        <w:t xml:space="preserve">) ning neli kultuuri- ja rahvamaja: </w:t>
      </w:r>
      <w:r w:rsidRPr="00BD3D24">
        <w:rPr>
          <w:rFonts w:ascii="Calibri" w:eastAsia="Times New Roman" w:hAnsi="Calibri" w:cs="Calibri"/>
          <w:b/>
          <w:bCs/>
          <w:color w:val="333333"/>
          <w:shd w:val="clear" w:color="auto" w:fill="FFFFFF"/>
          <w:lang w:eastAsia="et-EE"/>
        </w:rPr>
        <w:t xml:space="preserve">Valga Kultuuri- ja Huvialakeskus, Lüllemäe Kultuurimaja, Hargla Maakultuurimaja, Tsirguliina Rahvamaja. </w:t>
      </w:r>
      <w:r w:rsidRPr="00BD3D24">
        <w:rPr>
          <w:rFonts w:ascii="Calibri" w:eastAsia="Times New Roman" w:hAnsi="Calibri" w:cs="Calibri"/>
          <w:shd w:val="clear" w:color="auto" w:fill="FFFFFF"/>
          <w:lang w:eastAsia="et-EE"/>
        </w:rPr>
        <w:t xml:space="preserve">Vallas tegutseb </w:t>
      </w:r>
      <w:r w:rsidRPr="00BD3D24">
        <w:rPr>
          <w:rFonts w:ascii="Calibri" w:eastAsia="Times New Roman" w:hAnsi="Calibri" w:cs="Calibri"/>
          <w:b/>
          <w:bCs/>
          <w:shd w:val="clear" w:color="auto" w:fill="FFFFFF"/>
          <w:lang w:eastAsia="et-EE"/>
        </w:rPr>
        <w:t>Valga Keskraamatukogu</w:t>
      </w:r>
      <w:r w:rsidRPr="00BD3D24">
        <w:rPr>
          <w:rFonts w:ascii="Calibri" w:eastAsia="Times New Roman" w:hAnsi="Calibri" w:cs="Calibri"/>
          <w:shd w:val="clear" w:color="auto" w:fill="FFFFFF"/>
          <w:lang w:eastAsia="et-EE"/>
        </w:rPr>
        <w:t xml:space="preserve"> ning selle </w:t>
      </w:r>
      <w:r w:rsidRPr="00BD3D24">
        <w:rPr>
          <w:rFonts w:ascii="Calibri" w:eastAsia="Times New Roman" w:hAnsi="Calibri" w:cs="Calibri"/>
          <w:b/>
          <w:bCs/>
          <w:shd w:val="clear" w:color="auto" w:fill="FFFFFF"/>
          <w:lang w:eastAsia="et-EE"/>
        </w:rPr>
        <w:t>üheksa haruraamatukogu</w:t>
      </w:r>
      <w:r w:rsidRPr="00BD3D24">
        <w:rPr>
          <w:rFonts w:ascii="Calibri" w:eastAsia="Times New Roman" w:hAnsi="Calibri" w:cs="Calibri"/>
          <w:shd w:val="clear" w:color="auto" w:fill="FFFFFF"/>
          <w:lang w:eastAsia="et-EE"/>
        </w:rPr>
        <w:t xml:space="preserve"> valla eri piirkondades (</w:t>
      </w:r>
      <w:r w:rsidRPr="00BD3D24">
        <w:rPr>
          <w:rFonts w:ascii="Calibri" w:eastAsia="Times New Roman" w:hAnsi="Calibri" w:cs="Calibri"/>
          <w:b/>
          <w:bCs/>
          <w:shd w:val="clear" w:color="auto" w:fill="FFFFFF"/>
          <w:lang w:eastAsia="et-EE"/>
        </w:rPr>
        <w:t>Hargla, Kaagjärve, Koikküla, Laatre, Lüllemäe, Sooru, Tagula, Tsirguliina ja Õru</w:t>
      </w:r>
      <w:r w:rsidRPr="00BD3D24">
        <w:rPr>
          <w:rFonts w:ascii="Calibri" w:eastAsia="Times New Roman" w:hAnsi="Calibri" w:cs="Calibri"/>
          <w:shd w:val="clear" w:color="auto" w:fill="FFFFFF"/>
          <w:lang w:eastAsia="et-EE"/>
        </w:rPr>
        <w:t xml:space="preserve">). </w:t>
      </w:r>
      <w:r w:rsidRPr="00BD3D24">
        <w:rPr>
          <w:rFonts w:ascii="Calibri" w:eastAsia="Times New Roman" w:hAnsi="Calibri" w:cs="Calibri"/>
          <w:lang w:eastAsia="et-EE"/>
        </w:rPr>
        <w:t xml:space="preserve">Vallas on ka kaks muuseumit: </w:t>
      </w:r>
      <w:r w:rsidRPr="00BD3D24">
        <w:rPr>
          <w:rFonts w:ascii="Calibri" w:eastAsia="Times New Roman" w:hAnsi="Calibri" w:cs="Calibri"/>
          <w:b/>
          <w:bCs/>
          <w:lang w:eastAsia="et-EE"/>
        </w:rPr>
        <w:t>Valga Muuseum</w:t>
      </w:r>
      <w:r w:rsidRPr="00BD3D24">
        <w:rPr>
          <w:rFonts w:ascii="Calibri" w:eastAsia="Times New Roman" w:hAnsi="Calibri" w:cs="Calibri"/>
          <w:lang w:eastAsia="et-EE"/>
        </w:rPr>
        <w:t xml:space="preserve"> ja </w:t>
      </w:r>
      <w:r w:rsidRPr="00BD3D24">
        <w:rPr>
          <w:rFonts w:ascii="Calibri" w:eastAsia="Times New Roman" w:hAnsi="Calibri" w:cs="Calibri"/>
          <w:b/>
          <w:bCs/>
          <w:lang w:eastAsia="et-EE"/>
        </w:rPr>
        <w:t>Valga Isamaalise Kasvatuse Püsiekspositsioon</w:t>
      </w:r>
      <w:r w:rsidRPr="00BD3D24">
        <w:rPr>
          <w:rFonts w:ascii="Calibri" w:eastAsia="Times New Roman" w:hAnsi="Calibri" w:cs="Calibri"/>
          <w:lang w:eastAsia="et-EE"/>
        </w:rPr>
        <w:t xml:space="preserve"> ning toimib </w:t>
      </w:r>
      <w:r w:rsidRPr="00BD3D24">
        <w:rPr>
          <w:rFonts w:ascii="Calibri" w:eastAsia="Times New Roman" w:hAnsi="Calibri" w:cs="Calibri"/>
          <w:b/>
          <w:bCs/>
          <w:lang w:eastAsia="et-EE"/>
        </w:rPr>
        <w:t>38 spordiklubi</w:t>
      </w:r>
      <w:r w:rsidRPr="00BD3D24">
        <w:rPr>
          <w:rFonts w:ascii="Calibri" w:eastAsia="Times New Roman" w:hAnsi="Calibri" w:cs="Calibri"/>
          <w:lang w:eastAsia="et-EE"/>
        </w:rPr>
        <w:t>, nii erinevatele spordialadele orienteeritud kui territoriaalselt piiritletud. </w:t>
      </w:r>
    </w:p>
    <w:p w14:paraId="01AF17C4"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Huvihariduse väljakutseteks Valga vallas on: </w:t>
      </w:r>
    </w:p>
    <w:p w14:paraId="352F7339" w14:textId="6A34FA98" w:rsidR="00BD3D24" w:rsidRPr="00BD3D24" w:rsidRDefault="606B34FB" w:rsidP="003F5F26">
      <w:pPr>
        <w:numPr>
          <w:ilvl w:val="0"/>
          <w:numId w:val="32"/>
        </w:numPr>
        <w:contextualSpacing/>
        <w:jc w:val="both"/>
        <w:textAlignment w:val="baseline"/>
        <w:rPr>
          <w:rFonts w:ascii="Calibri" w:eastAsia="Times New Roman" w:hAnsi="Calibri" w:cs="Calibri"/>
          <w:lang w:eastAsia="et-EE"/>
        </w:rPr>
      </w:pPr>
      <w:r w:rsidRPr="606B34FB">
        <w:rPr>
          <w:rFonts w:ascii="Calibri" w:eastAsia="Times New Roman" w:hAnsi="Calibri" w:cs="Calibri"/>
          <w:lang w:eastAsia="et-EE"/>
        </w:rPr>
        <w:t>noorte osalus huvihariduses (hetkel on see näitaja 12%). </w:t>
      </w:r>
    </w:p>
    <w:p w14:paraId="78643450" w14:textId="7659877A" w:rsidR="00BD3D24" w:rsidRPr="00BD3D24" w:rsidRDefault="606B34FB" w:rsidP="003F5F26">
      <w:pPr>
        <w:numPr>
          <w:ilvl w:val="0"/>
          <w:numId w:val="32"/>
        </w:numPr>
        <w:jc w:val="both"/>
        <w:textAlignment w:val="baseline"/>
        <w:rPr>
          <w:rFonts w:ascii="Calibri" w:eastAsia="Times New Roman" w:hAnsi="Calibri" w:cs="Calibri"/>
          <w:lang w:eastAsia="et-EE"/>
        </w:rPr>
      </w:pPr>
      <w:r w:rsidRPr="606B34FB">
        <w:rPr>
          <w:rFonts w:ascii="Calibri" w:eastAsia="Times New Roman" w:hAnsi="Calibri" w:cs="Calibri"/>
          <w:lang w:eastAsia="et-EE"/>
        </w:rPr>
        <w:t>täiskasvanute piiratud võimalused osaleda huvitegevuses. </w:t>
      </w:r>
    </w:p>
    <w:p w14:paraId="26E2D93C" w14:textId="53BBC5E9"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r w:rsidRPr="00BD3D24">
        <w:rPr>
          <w:rFonts w:ascii="Calibri Light" w:eastAsia="Times New Roman" w:hAnsi="Calibri Light" w:cs="Calibri Light"/>
          <w:color w:val="2F5496"/>
          <w:sz w:val="26"/>
          <w:szCs w:val="26"/>
          <w:lang w:eastAsia="et-EE"/>
        </w:rPr>
        <w:t> </w:t>
      </w:r>
    </w:p>
    <w:p w14:paraId="67B4A058" w14:textId="1DE8ABD8" w:rsidR="00BD3D24" w:rsidRPr="00BD3D24" w:rsidRDefault="0C2F2C9B" w:rsidP="003F5F26">
      <w:pPr>
        <w:pStyle w:val="Pealkiri2"/>
        <w:numPr>
          <w:ilvl w:val="1"/>
          <w:numId w:val="4"/>
        </w:numPr>
        <w:spacing w:before="0" w:after="160"/>
        <w:rPr>
          <w:rFonts w:eastAsia="Times New Roman"/>
          <w:lang w:eastAsia="et-EE"/>
        </w:rPr>
      </w:pPr>
      <w:bookmarkStart w:id="23" w:name="_Toc158274606"/>
      <w:r w:rsidRPr="0C2F2C9B">
        <w:rPr>
          <w:rFonts w:eastAsia="Times New Roman"/>
          <w:lang w:eastAsia="et-EE"/>
        </w:rPr>
        <w:t>Täiskasvanuharidus</w:t>
      </w:r>
      <w:bookmarkEnd w:id="23"/>
      <w:r w:rsidRPr="0C2F2C9B">
        <w:rPr>
          <w:rFonts w:eastAsia="Times New Roman"/>
          <w:lang w:eastAsia="et-EE"/>
        </w:rPr>
        <w:t> </w:t>
      </w:r>
    </w:p>
    <w:p w14:paraId="17785019" w14:textId="7CF8F071"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Valga maakonnas ja Valga vallas on 20–64-aastaste osakaal väiksem kui Eestis tervikuna (vt p.3.1). Detailsem analüüs näitab, et hõivemäär on väiksem  ka erinevates vanuse-, haridus- ja rahvusgruppides. Eesti keskmisega võrreldes on 20–64-aastaste seas rohkem vanadus- ja töövõimetupensionäre ning puuetega inimesi. Eesti keskmisega võrreldes on suurem madala haridustasemega inimeste osatähtsus, eelkõige nooremate inimeste hulgas. Palju on ka madala haridustasemega lapsevanemaid. Kutseharidusega elanike osatähtsus on 20–64-aastaste seas Eesti keskmisest suurem, kõrgharidusega elanike osatähtsus aga väiksem. Inglise keele oskajate osatähtsus 35–54-aastaste seas on Eesti keskmisega võrreldes madalam, samuti on madalam vene keele oskajate osatähtsus noorte seas. Ettevõtete sünni- ja surmamäär on Eesti keskmisel tasemel. Suhteliselt rohkem on kõrgharidusega teenindus-, oskus- ja lihttöötajaid ning vähem madala haridustasemega isikuid kõrgharidust eeldaval ametikohal. Täienduskoolituses osalenute osatähtsus on Valga maakonnas Eesti väikseim. Kokkuvõttes, Valga maakond ja ka Valga vald on vaadatud näitajate seisukohalt Eesti üks kehvemas seisus maakondi. </w:t>
      </w:r>
    </w:p>
    <w:p w14:paraId="7DA599C8"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Eeskätt võib Valga maakonnas välja tuua järgmisi gruppe ja probleemkohti täiskasvanuhariduse pakkumisel: </w:t>
      </w:r>
    </w:p>
    <w:p w14:paraId="55099187" w14:textId="4830D695"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majanduslikult mitteaktiivsed ja töötud inimesed, </w:t>
      </w:r>
    </w:p>
    <w:p w14:paraId="6B20DC41" w14:textId="1D449D7C"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vanadus- ja töövõimetupensionärid, </w:t>
      </w:r>
    </w:p>
    <w:p w14:paraId="66AE9F40" w14:textId="02AD7EE9"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puuetega inimesed, </w:t>
      </w:r>
    </w:p>
    <w:p w14:paraId="54203AFB" w14:textId="77777777" w:rsidR="00BD3D24" w:rsidRPr="0013345A" w:rsidRDefault="00BD3D24" w:rsidP="003F5F26">
      <w:pPr>
        <w:pStyle w:val="Loendilik"/>
        <w:numPr>
          <w:ilvl w:val="0"/>
          <w:numId w:val="33"/>
        </w:numPr>
        <w:textAlignment w:val="baseline"/>
        <w:rPr>
          <w:rFonts w:ascii="Calibri" w:eastAsia="Times New Roman" w:hAnsi="Calibri" w:cs="Calibri"/>
          <w:lang w:eastAsia="et-EE"/>
        </w:rPr>
      </w:pPr>
      <w:r w:rsidRPr="0013345A">
        <w:rPr>
          <w:rFonts w:ascii="Calibri" w:eastAsia="Times New Roman" w:hAnsi="Calibri" w:cs="Calibri"/>
          <w:lang w:eastAsia="et-EE"/>
        </w:rPr>
        <w:t>Madala haridustasemega elanikud, eriti nooremaealised, </w:t>
      </w:r>
    </w:p>
    <w:p w14:paraId="73839C20" w14:textId="7B9213B8"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puuduva või halva võõrkeelte oskusega elanikud, </w:t>
      </w:r>
    </w:p>
    <w:p w14:paraId="1B097BE0" w14:textId="61882D73"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madala haridustasemega lapsevanemad, </w:t>
      </w:r>
    </w:p>
    <w:p w14:paraId="55E20AC7" w14:textId="7A24D9AF"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kõrgharidusega töötajad madalamat haridustaset eeldavatel ametikohtadel, </w:t>
      </w:r>
    </w:p>
    <w:p w14:paraId="5BC45C4B" w14:textId="32D686B4"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lihttöölised, </w:t>
      </w:r>
    </w:p>
    <w:p w14:paraId="17158795" w14:textId="2A5EDF5C" w:rsidR="00BD3D24" w:rsidRPr="0013345A" w:rsidRDefault="606B34FB" w:rsidP="003F5F26">
      <w:pPr>
        <w:pStyle w:val="Loendilik"/>
        <w:numPr>
          <w:ilvl w:val="0"/>
          <w:numId w:val="33"/>
        </w:numPr>
        <w:textAlignment w:val="baseline"/>
        <w:rPr>
          <w:rFonts w:ascii="Calibri" w:eastAsia="Times New Roman" w:hAnsi="Calibri" w:cs="Calibri"/>
          <w:lang w:eastAsia="et-EE"/>
        </w:rPr>
      </w:pPr>
      <w:r w:rsidRPr="606B34FB">
        <w:rPr>
          <w:rFonts w:ascii="Calibri" w:eastAsia="Times New Roman" w:hAnsi="Calibri" w:cs="Calibri"/>
          <w:lang w:eastAsia="et-EE"/>
        </w:rPr>
        <w:t>elukestvas õppes mitteosalejad. </w:t>
      </w:r>
    </w:p>
    <w:p w14:paraId="2FFF2CE8" w14:textId="7371C21F" w:rsidR="00BD3D24" w:rsidRPr="00BD3D24" w:rsidRDefault="3C98ADE1" w:rsidP="00D416BE">
      <w:pPr>
        <w:jc w:val="both"/>
        <w:textAlignment w:val="baseline"/>
        <w:rPr>
          <w:rFonts w:ascii="Segoe UI" w:eastAsia="Times New Roman" w:hAnsi="Segoe UI" w:cs="Segoe UI"/>
          <w:sz w:val="18"/>
          <w:szCs w:val="18"/>
          <w:lang w:eastAsia="et-EE"/>
        </w:rPr>
      </w:pPr>
      <w:r w:rsidRPr="3C98ADE1">
        <w:rPr>
          <w:rFonts w:ascii="Calibri" w:eastAsia="Times New Roman" w:hAnsi="Calibri" w:cs="Calibri"/>
          <w:lang w:eastAsia="et-EE"/>
        </w:rPr>
        <w:t>Valga valla põhilised täienduskoolituse pakkujad on: erakool</w:t>
      </w:r>
      <w:r w:rsidRPr="3C98ADE1">
        <w:rPr>
          <w:rFonts w:ascii="Calibri" w:eastAsia="Times New Roman" w:hAnsi="Calibri" w:cs="Calibri"/>
          <w:color w:val="FF0000"/>
          <w:lang w:eastAsia="et-EE"/>
        </w:rPr>
        <w:t xml:space="preserve"> </w:t>
      </w:r>
      <w:r w:rsidRPr="3C98ADE1">
        <w:rPr>
          <w:rFonts w:ascii="Calibri" w:eastAsia="Times New Roman" w:hAnsi="Calibri" w:cs="Calibri"/>
          <w:b/>
          <w:bCs/>
          <w:lang w:eastAsia="et-EE"/>
        </w:rPr>
        <w:t>Lüllemäe Rahvaõpistu</w:t>
      </w:r>
      <w:r w:rsidRPr="3C98ADE1">
        <w:rPr>
          <w:rFonts w:ascii="Calibri" w:eastAsia="Times New Roman" w:hAnsi="Calibri" w:cs="Calibri"/>
          <w:lang w:eastAsia="et-EE"/>
        </w:rPr>
        <w:t xml:space="preserve">, </w:t>
      </w:r>
      <w:r w:rsidRPr="3C98ADE1">
        <w:rPr>
          <w:rFonts w:ascii="Calibri" w:eastAsia="Times New Roman" w:hAnsi="Calibri" w:cs="Calibri"/>
          <w:b/>
          <w:bCs/>
          <w:lang w:eastAsia="et-EE"/>
        </w:rPr>
        <w:t>Koolituskeskus Walk, SA Valgamaa Arenguagentuur, Siimon OÜ, OÜ KURSUS&amp;KO, MTÜ Valgamaa Puuetega Inimeste Koda, Tankla koolituskeskus</w:t>
      </w:r>
      <w:r w:rsidRPr="3C98ADE1">
        <w:rPr>
          <w:rFonts w:ascii="Calibri" w:eastAsia="Times New Roman" w:hAnsi="Calibri" w:cs="Calibri"/>
          <w:lang w:eastAsia="et-EE"/>
        </w:rPr>
        <w:t xml:space="preserve"> ja </w:t>
      </w:r>
      <w:r w:rsidRPr="3C98ADE1">
        <w:rPr>
          <w:rFonts w:ascii="Calibri" w:eastAsia="Times New Roman" w:hAnsi="Calibri" w:cs="Calibri"/>
          <w:b/>
          <w:bCs/>
          <w:lang w:eastAsia="et-EE"/>
        </w:rPr>
        <w:t>Valgamaa Kutseõppekeskus</w:t>
      </w:r>
      <w:r w:rsidRPr="3C98ADE1">
        <w:rPr>
          <w:rFonts w:ascii="Calibri" w:eastAsia="Times New Roman" w:hAnsi="Calibri" w:cs="Calibri"/>
          <w:lang w:eastAsia="et-EE"/>
        </w:rPr>
        <w:t>. Nagu tabelist 5.1 selgub on Koolituskeskus Walk ja Valgamaa Kutseõppekeskus oma koolituspakkumiselt konkurentsitult kõige suuremad.  </w:t>
      </w:r>
    </w:p>
    <w:p w14:paraId="6B6A889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lastRenderedPageBreak/>
        <w:t>Tabel 5.1. Valga valla täiskasvanukoolituse pakkujate koolituspakkumise mahud aastal 2022</w:t>
      </w:r>
      <w:r w:rsidRPr="00BD3D24">
        <w:rPr>
          <w:rFonts w:ascii="Calibri" w:eastAsia="Times New Roman" w:hAnsi="Calibri" w:cs="Calibri"/>
          <w:sz w:val="20"/>
          <w:szCs w:val="20"/>
          <w:lang w:eastAsia="et-EE"/>
        </w:rPr>
        <w:t> </w:t>
      </w:r>
    </w:p>
    <w:p w14:paraId="2C14A7CD" w14:textId="4EE3C9B4"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11B4A4C8" wp14:editId="174F2007">
            <wp:extent cx="5760720" cy="1222375"/>
            <wp:effectExtent l="0" t="0" r="0" b="0"/>
            <wp:docPr id="168461628" name="Picture 1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 scree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222375"/>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sz w:val="20"/>
          <w:szCs w:val="20"/>
          <w:lang w:eastAsia="et-EE"/>
        </w:rPr>
        <w:t>Allikas: Haridussilm </w:t>
      </w:r>
    </w:p>
    <w:p w14:paraId="2F7626D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Tabelis 5.2 on esitatud Valga valla täiskasvanukoolituse pakkujate koolituspakkumise koondandmed. Nagu tabelist näha, on täiskasvanukoolituse kogumaht viimastel aastatel oluliselt vähenenud.  Pole selge, kas selle põhjuseks on vaid Covid-19 pandeemia või on ka teisi põhjuseid. </w:t>
      </w:r>
    </w:p>
    <w:p w14:paraId="62BC9E88" w14:textId="652CBBF0" w:rsidR="00BD3D24" w:rsidRPr="00BD3D24" w:rsidRDefault="606B34FB" w:rsidP="00D416BE">
      <w:pPr>
        <w:jc w:val="cente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5.2. Valga valla täiskasvanukoolituse pakkujate koolituspakkumise koondandmed aastatel 2016– 2022</w:t>
      </w:r>
      <w:r w:rsidRPr="606B34FB">
        <w:rPr>
          <w:rFonts w:ascii="Calibri" w:eastAsia="Times New Roman" w:hAnsi="Calibri" w:cs="Calibri"/>
          <w:sz w:val="20"/>
          <w:szCs w:val="20"/>
          <w:lang w:eastAsia="et-EE"/>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
        <w:gridCol w:w="855"/>
        <w:gridCol w:w="990"/>
        <w:gridCol w:w="1147"/>
        <w:gridCol w:w="991"/>
        <w:gridCol w:w="1021"/>
        <w:gridCol w:w="1021"/>
        <w:gridCol w:w="1024"/>
        <w:gridCol w:w="1024"/>
        <w:gridCol w:w="997"/>
      </w:tblGrid>
      <w:tr w:rsidR="00BD3D24" w:rsidRPr="00BD3D24" w14:paraId="7CC82F86" w14:textId="77777777" w:rsidTr="00BD3D24">
        <w:trPr>
          <w:trHeight w:val="300"/>
        </w:trPr>
        <w:tc>
          <w:tcPr>
            <w:tcW w:w="0" w:type="auto"/>
            <w:tcBorders>
              <w:top w:val="nil"/>
              <w:left w:val="nil"/>
              <w:bottom w:val="nil"/>
              <w:right w:val="single" w:sz="6" w:space="0" w:color="auto"/>
            </w:tcBorders>
            <w:shd w:val="clear" w:color="auto" w:fill="auto"/>
            <w:hideMark/>
          </w:tcPr>
          <w:p w14:paraId="791AA97C"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EE4F156"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00B2A51"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Õppijate arv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47631023"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Tunnistuste arv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3E6ED6B9"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Kursuste arv kokku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D304DAD"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Kursused kuni 8 a/t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120B0DB"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Kursused 9-26 a/t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E2D6E37"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Kursused </w:t>
            </w:r>
          </w:p>
          <w:p w14:paraId="0FEA17B7"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27-80 a/t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29C7D5B"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Kursused </w:t>
            </w:r>
          </w:p>
          <w:p w14:paraId="6881D689"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81-240 a/t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81034BD"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Kursused </w:t>
            </w:r>
          </w:p>
          <w:p w14:paraId="00C410E1" w14:textId="77777777" w:rsidR="00BD3D24" w:rsidRPr="00BD3D24" w:rsidRDefault="00BD3D24" w:rsidP="0013345A">
            <w:pPr>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rohkem kui 240 a/t </w:t>
            </w:r>
          </w:p>
        </w:tc>
      </w:tr>
      <w:tr w:rsidR="00BD3D24" w:rsidRPr="00BD3D24" w14:paraId="6713A944" w14:textId="77777777" w:rsidTr="00BD3D24">
        <w:trPr>
          <w:trHeight w:val="300"/>
        </w:trPr>
        <w:tc>
          <w:tcPr>
            <w:tcW w:w="0" w:type="auto"/>
            <w:tcBorders>
              <w:top w:val="nil"/>
              <w:left w:val="nil"/>
              <w:bottom w:val="nil"/>
              <w:right w:val="single" w:sz="6" w:space="0" w:color="auto"/>
            </w:tcBorders>
            <w:shd w:val="clear" w:color="auto" w:fill="auto"/>
            <w:hideMark/>
          </w:tcPr>
          <w:p w14:paraId="26D412D5"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0E32AA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2022 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5E8282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1 254 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6583D3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1 079 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230A4B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135 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F2CF759"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B19E183"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8 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AED1058"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111 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398CAD3"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15 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7A9C5BD"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8 </w:t>
            </w:r>
          </w:p>
        </w:tc>
      </w:tr>
      <w:tr w:rsidR="00BD3D24" w:rsidRPr="00BD3D24" w14:paraId="5062A602" w14:textId="77777777" w:rsidTr="00BD3D24">
        <w:trPr>
          <w:trHeight w:val="300"/>
        </w:trPr>
        <w:tc>
          <w:tcPr>
            <w:tcW w:w="0" w:type="auto"/>
            <w:tcBorders>
              <w:top w:val="nil"/>
              <w:left w:val="nil"/>
              <w:bottom w:val="nil"/>
              <w:right w:val="single" w:sz="6" w:space="0" w:color="auto"/>
            </w:tcBorders>
            <w:shd w:val="clear" w:color="auto" w:fill="auto"/>
            <w:hideMark/>
          </w:tcPr>
          <w:p w14:paraId="78518C16"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B7827E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2021 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B9F586D"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1 763 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B103E8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1 456 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93B1D9B"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201 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BEB7A0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0 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3B4692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14 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B31FEFD"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159 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8100E3E"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25 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AFF54BD"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3 </w:t>
            </w:r>
          </w:p>
        </w:tc>
      </w:tr>
      <w:tr w:rsidR="00BD3D24" w:rsidRPr="00BD3D24" w14:paraId="4E01433B" w14:textId="77777777" w:rsidTr="00BD3D24">
        <w:trPr>
          <w:trHeight w:val="300"/>
        </w:trPr>
        <w:tc>
          <w:tcPr>
            <w:tcW w:w="0" w:type="auto"/>
            <w:tcBorders>
              <w:top w:val="nil"/>
              <w:left w:val="nil"/>
              <w:bottom w:val="nil"/>
              <w:right w:val="single" w:sz="6" w:space="0" w:color="auto"/>
            </w:tcBorders>
            <w:shd w:val="clear" w:color="auto" w:fill="auto"/>
            <w:hideMark/>
          </w:tcPr>
          <w:p w14:paraId="73878246"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09DB8A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2020 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DC2D1CA"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2 584 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5F6FF69"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2 138 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FB12E7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243 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B517F5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08E6E0B"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6 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3205C23"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174 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B7B70C5"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58 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9A22F6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4 </w:t>
            </w:r>
          </w:p>
        </w:tc>
      </w:tr>
      <w:tr w:rsidR="00BD3D24" w:rsidRPr="00BD3D24" w14:paraId="00D8C0D1" w14:textId="77777777" w:rsidTr="00BD3D24">
        <w:trPr>
          <w:trHeight w:val="300"/>
        </w:trPr>
        <w:tc>
          <w:tcPr>
            <w:tcW w:w="0" w:type="auto"/>
            <w:tcBorders>
              <w:top w:val="nil"/>
              <w:left w:val="nil"/>
              <w:bottom w:val="nil"/>
              <w:right w:val="single" w:sz="6" w:space="0" w:color="auto"/>
            </w:tcBorders>
            <w:shd w:val="clear" w:color="auto" w:fill="auto"/>
            <w:hideMark/>
          </w:tcPr>
          <w:p w14:paraId="217D0CD8"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5628F36"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2019 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411CF52A"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3 187 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0EF6315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2 703 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5CF8B5C"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368 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621F71A"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5 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0118080"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10 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6A7BA97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321 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520CA3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27 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5F987B9"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5 </w:t>
            </w:r>
          </w:p>
        </w:tc>
      </w:tr>
      <w:tr w:rsidR="00BD3D24" w:rsidRPr="00BD3D24" w14:paraId="0858428D" w14:textId="77777777" w:rsidTr="00BD3D24">
        <w:trPr>
          <w:trHeight w:val="300"/>
        </w:trPr>
        <w:tc>
          <w:tcPr>
            <w:tcW w:w="0" w:type="auto"/>
            <w:tcBorders>
              <w:top w:val="nil"/>
              <w:left w:val="nil"/>
              <w:bottom w:val="nil"/>
              <w:right w:val="single" w:sz="6" w:space="0" w:color="auto"/>
            </w:tcBorders>
            <w:shd w:val="clear" w:color="auto" w:fill="auto"/>
            <w:hideMark/>
          </w:tcPr>
          <w:p w14:paraId="1669C81A"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32E4D6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2018 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25D854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2 286 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68D0122C"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1 980 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11560019"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380 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B4E77F4"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4 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7C5CA04E"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17 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87EDA48"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346 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588BF12"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10 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A16D0E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3 </w:t>
            </w:r>
          </w:p>
        </w:tc>
      </w:tr>
      <w:tr w:rsidR="00BD3D24" w:rsidRPr="00BD3D24" w14:paraId="2A564458" w14:textId="77777777" w:rsidTr="00BD3D24">
        <w:trPr>
          <w:trHeight w:val="300"/>
        </w:trPr>
        <w:tc>
          <w:tcPr>
            <w:tcW w:w="0" w:type="auto"/>
            <w:tcBorders>
              <w:top w:val="nil"/>
              <w:left w:val="nil"/>
              <w:bottom w:val="single" w:sz="6" w:space="0" w:color="auto"/>
              <w:right w:val="single" w:sz="6" w:space="0" w:color="auto"/>
            </w:tcBorders>
            <w:shd w:val="clear" w:color="auto" w:fill="auto"/>
            <w:hideMark/>
          </w:tcPr>
          <w:p w14:paraId="3CFDC389" w14:textId="77777777" w:rsidR="00BD3D24" w:rsidRPr="00BD3D24" w:rsidRDefault="00BD3D24" w:rsidP="00D416BE">
            <w:pPr>
              <w:rPr>
                <w:rFonts w:ascii="Times New Roman" w:eastAsia="Times New Roman" w:hAnsi="Times New Roman" w:cs="Times New Roman"/>
                <w:sz w:val="24"/>
                <w:szCs w:val="24"/>
                <w:lang w:eastAsia="et-EE"/>
              </w:rPr>
            </w:pPr>
            <w:r w:rsidRPr="00BD3D24">
              <w:rPr>
                <w:rFonts w:ascii="Times New Roman" w:eastAsia="Times New Roman" w:hAnsi="Times New Roman" w:cs="Times New Roman"/>
                <w:sz w:val="24"/>
                <w:szCs w:val="24"/>
                <w:lang w:eastAsia="et-EE"/>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E432DF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2017 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2475CB6"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1 503 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26BC6EE3"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1 062 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5F6B9DB"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207 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544D3AA"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7 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3C78D0B6"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28 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1EBB98D"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152 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4B3A0B1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12 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CC9873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8 </w:t>
            </w:r>
          </w:p>
        </w:tc>
      </w:tr>
      <w:tr w:rsidR="00BD3D24" w:rsidRPr="00BD3D24" w14:paraId="525A72FA" w14:textId="77777777" w:rsidTr="00BD3D24">
        <w:trPr>
          <w:trHeight w:val="300"/>
        </w:trPr>
        <w:tc>
          <w:tcPr>
            <w:tcW w:w="9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88B03F"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2016 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78DE374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2 135 </w:t>
            </w:r>
          </w:p>
        </w:tc>
        <w:tc>
          <w:tcPr>
            <w:tcW w:w="1170" w:type="dxa"/>
            <w:tcBorders>
              <w:top w:val="single" w:sz="6" w:space="0" w:color="auto"/>
              <w:left w:val="single" w:sz="6" w:space="0" w:color="auto"/>
              <w:bottom w:val="single" w:sz="6" w:space="0" w:color="auto"/>
              <w:right w:val="single" w:sz="6" w:space="0" w:color="auto"/>
            </w:tcBorders>
            <w:shd w:val="clear" w:color="auto" w:fill="auto"/>
            <w:hideMark/>
          </w:tcPr>
          <w:p w14:paraId="7FFB8930"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1 871 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6FCAF3F1"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352 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57FD47FB"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46 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2ABF4386"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46 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068E2F45"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242 </w:t>
            </w:r>
          </w:p>
        </w:tc>
        <w:tc>
          <w:tcPr>
            <w:tcW w:w="1050" w:type="dxa"/>
            <w:tcBorders>
              <w:top w:val="single" w:sz="6" w:space="0" w:color="auto"/>
              <w:left w:val="single" w:sz="6" w:space="0" w:color="auto"/>
              <w:bottom w:val="single" w:sz="6" w:space="0" w:color="auto"/>
              <w:right w:val="single" w:sz="6" w:space="0" w:color="auto"/>
            </w:tcBorders>
            <w:shd w:val="clear" w:color="auto" w:fill="auto"/>
            <w:hideMark/>
          </w:tcPr>
          <w:p w14:paraId="17B8176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10 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0C6679C7" w14:textId="77777777" w:rsidR="00BD3D24" w:rsidRPr="00BD3D24" w:rsidRDefault="00BD3D24" w:rsidP="00532082">
            <w:pPr>
              <w:spacing w:after="0"/>
              <w:contextualSpacing/>
              <w:jc w:val="center"/>
              <w:textAlignment w:val="baseline"/>
              <w:rPr>
                <w:rFonts w:ascii="Times New Roman" w:eastAsia="Times New Roman" w:hAnsi="Times New Roman" w:cs="Times New Roman"/>
                <w:sz w:val="24"/>
                <w:szCs w:val="24"/>
                <w:lang w:eastAsia="et-EE"/>
              </w:rPr>
            </w:pPr>
            <w:r w:rsidRPr="00BD3D24">
              <w:rPr>
                <w:rFonts w:ascii="Calibri" w:eastAsia="Times New Roman" w:hAnsi="Calibri" w:cs="Calibri"/>
                <w:sz w:val="18"/>
                <w:szCs w:val="18"/>
                <w:lang w:eastAsia="et-EE"/>
              </w:rPr>
              <w:t>8 </w:t>
            </w:r>
          </w:p>
        </w:tc>
      </w:tr>
    </w:tbl>
    <w:p w14:paraId="72F9B6AF"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Autorite arvutused Haridussilma andmete põhjal </w:t>
      </w:r>
    </w:p>
    <w:p w14:paraId="70E25DEB" w14:textId="5544848B"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Tabelites 5.3 kuni 5.10 on toodud Valga valla täiskasvanukoolituse pakkujate koolituspakkumise mahud aastatel 2016–2022.  </w:t>
      </w:r>
    </w:p>
    <w:p w14:paraId="45632E1A" w14:textId="5BAFA642" w:rsidR="00BD3D24" w:rsidRPr="00BD3D24" w:rsidRDefault="606B34FB" w:rsidP="0013345A">
      <w:pPr>
        <w:jc w:val="both"/>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5.3. Valgamaa Kutseõppekeskuse</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6FE6BF83" w14:textId="66419435"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5A22447A" wp14:editId="2A6C65B4">
            <wp:extent cx="5760720" cy="1330960"/>
            <wp:effectExtent l="0" t="0" r="0" b="2540"/>
            <wp:docPr id="1700184510"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graph&#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330960"/>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sz w:val="20"/>
          <w:szCs w:val="20"/>
          <w:lang w:eastAsia="et-EE"/>
        </w:rPr>
        <w:t>Allikas: Haridussilm </w:t>
      </w:r>
    </w:p>
    <w:p w14:paraId="617D0303" w14:textId="686223AC" w:rsidR="00532082" w:rsidRDefault="00532082" w:rsidP="606B34FB">
      <w:pPr>
        <w:textAlignment w:val="baseline"/>
        <w:rPr>
          <w:rFonts w:ascii="Calibri" w:eastAsia="Times New Roman" w:hAnsi="Calibri" w:cs="Calibri"/>
          <w:b/>
          <w:bCs/>
          <w:sz w:val="20"/>
          <w:szCs w:val="20"/>
          <w:lang w:eastAsia="et-EE"/>
        </w:rPr>
      </w:pPr>
    </w:p>
    <w:p w14:paraId="024DF224" w14:textId="16FB7044"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5.4. Tankla Koolituskeskuse</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7415D3DA" w14:textId="706DCD06"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6FA9E285" wp14:editId="4C5F6E4D">
            <wp:extent cx="5760720" cy="1212215"/>
            <wp:effectExtent l="0" t="0" r="0" b="6985"/>
            <wp:docPr id="1373744272"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212215"/>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sz w:val="20"/>
          <w:szCs w:val="20"/>
          <w:lang w:eastAsia="et-EE"/>
        </w:rPr>
        <w:t>Allikas: Haridussilm </w:t>
      </w:r>
    </w:p>
    <w:p w14:paraId="046D5543"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lang w:val="en-US" w:eastAsia="et-EE"/>
        </w:rPr>
        <w:t> </w:t>
      </w:r>
    </w:p>
    <w:p w14:paraId="716CA9E7" w14:textId="0FE0CEE5"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5.5. Siimon OÜ koolituspakkumise maht aastatel 2016–2022</w:t>
      </w:r>
      <w:r w:rsidRPr="606B34FB">
        <w:rPr>
          <w:rFonts w:ascii="Calibri" w:eastAsia="Times New Roman" w:hAnsi="Calibri" w:cs="Calibri"/>
          <w:sz w:val="20"/>
          <w:szCs w:val="20"/>
          <w:lang w:eastAsia="et-EE"/>
        </w:rPr>
        <w:t> </w:t>
      </w:r>
    </w:p>
    <w:p w14:paraId="70BEF674" w14:textId="7CDF95E8"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6363FF3A" wp14:editId="705695C3">
            <wp:extent cx="5760720" cy="1344930"/>
            <wp:effectExtent l="0" t="0" r="0" b="7620"/>
            <wp:docPr id="1787043082"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344930"/>
                    </a:xfrm>
                    <a:prstGeom prst="rect">
                      <a:avLst/>
                    </a:prstGeom>
                    <a:noFill/>
                    <a:ln>
                      <a:noFill/>
                    </a:ln>
                  </pic:spPr>
                </pic:pic>
              </a:graphicData>
            </a:graphic>
          </wp:inline>
        </w:drawing>
      </w:r>
    </w:p>
    <w:p w14:paraId="6901C3F0"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03C6BB83" w14:textId="77777777" w:rsidR="00BD3D24" w:rsidRPr="00BD3D24" w:rsidRDefault="00BD3D24" w:rsidP="00D416BE">
      <w:pPr>
        <w:jc w:val="cente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w:t>
      </w:r>
    </w:p>
    <w:p w14:paraId="7A144496" w14:textId="0CEEB27C"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5.6. SA Valgamaa Arenguagentuur</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479A7088" w14:textId="2886F1A0"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0E43381A" wp14:editId="7C527FBB">
            <wp:extent cx="5760720" cy="888365"/>
            <wp:effectExtent l="0" t="0" r="0" b="6985"/>
            <wp:docPr id="128592533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88365"/>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sz w:val="20"/>
          <w:szCs w:val="20"/>
          <w:lang w:eastAsia="et-EE"/>
        </w:rPr>
        <w:t>Allikas: Haridussilm </w:t>
      </w:r>
    </w:p>
    <w:p w14:paraId="7DDDC1C2" w14:textId="77777777" w:rsidR="003859BF" w:rsidRDefault="003859BF" w:rsidP="00D416BE">
      <w:pPr>
        <w:textAlignment w:val="baseline"/>
        <w:rPr>
          <w:rFonts w:ascii="Calibri" w:eastAsia="Times New Roman" w:hAnsi="Calibri" w:cs="Calibri"/>
          <w:b/>
          <w:bCs/>
          <w:sz w:val="20"/>
          <w:szCs w:val="20"/>
          <w:lang w:eastAsia="et-EE"/>
        </w:rPr>
      </w:pPr>
    </w:p>
    <w:p w14:paraId="0ADBE94D" w14:textId="4E5424BB"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5.7. OÜ KURSUS&amp;KO</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4508032E" w14:textId="5BF042D7"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43CC03BA" wp14:editId="41A623FD">
            <wp:extent cx="5760720" cy="988695"/>
            <wp:effectExtent l="0" t="0" r="0" b="1905"/>
            <wp:docPr id="114024637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988695"/>
                    </a:xfrm>
                    <a:prstGeom prst="rect">
                      <a:avLst/>
                    </a:prstGeom>
                    <a:noFill/>
                    <a:ln>
                      <a:noFill/>
                    </a:ln>
                  </pic:spPr>
                </pic:pic>
              </a:graphicData>
            </a:graphic>
          </wp:inline>
        </w:drawing>
      </w:r>
      <w:r w:rsidRPr="00BD3D24">
        <w:rPr>
          <w:rFonts w:ascii="Calibri" w:eastAsia="Times New Roman" w:hAnsi="Calibri" w:cs="Calibri"/>
          <w:lang w:eastAsia="et-EE"/>
        </w:rPr>
        <w:t> </w:t>
      </w:r>
      <w:r w:rsidRPr="00BD3D24">
        <w:rPr>
          <w:rFonts w:ascii="Calibri" w:eastAsia="Times New Roman" w:hAnsi="Calibri" w:cs="Calibri"/>
          <w:sz w:val="20"/>
          <w:szCs w:val="20"/>
          <w:lang w:eastAsia="et-EE"/>
        </w:rPr>
        <w:t>Allikas: Haridussilm </w:t>
      </w:r>
    </w:p>
    <w:p w14:paraId="4064A72A" w14:textId="77777777" w:rsidR="003859BF" w:rsidRDefault="003859BF" w:rsidP="00D416BE">
      <w:pPr>
        <w:textAlignment w:val="baseline"/>
        <w:rPr>
          <w:rFonts w:ascii="Calibri" w:eastAsia="Times New Roman" w:hAnsi="Calibri" w:cs="Calibri"/>
          <w:b/>
          <w:bCs/>
          <w:sz w:val="20"/>
          <w:szCs w:val="20"/>
          <w:lang w:eastAsia="et-EE"/>
        </w:rPr>
      </w:pPr>
    </w:p>
    <w:p w14:paraId="2EC1DD54" w14:textId="77777777" w:rsidR="00532082" w:rsidRDefault="00532082" w:rsidP="00D416BE">
      <w:pPr>
        <w:textAlignment w:val="baseline"/>
        <w:rPr>
          <w:rFonts w:ascii="Calibri" w:eastAsia="Times New Roman" w:hAnsi="Calibri" w:cs="Calibri"/>
          <w:b/>
          <w:bCs/>
          <w:sz w:val="20"/>
          <w:szCs w:val="20"/>
          <w:lang w:eastAsia="et-EE"/>
        </w:rPr>
      </w:pPr>
    </w:p>
    <w:p w14:paraId="6F35D952" w14:textId="77777777" w:rsidR="00532082" w:rsidRDefault="00532082" w:rsidP="00D416BE">
      <w:pPr>
        <w:textAlignment w:val="baseline"/>
        <w:rPr>
          <w:rFonts w:ascii="Calibri" w:eastAsia="Times New Roman" w:hAnsi="Calibri" w:cs="Calibri"/>
          <w:b/>
          <w:bCs/>
          <w:sz w:val="20"/>
          <w:szCs w:val="20"/>
          <w:lang w:eastAsia="et-EE"/>
        </w:rPr>
      </w:pPr>
    </w:p>
    <w:p w14:paraId="2AF1A7D6" w14:textId="77777777" w:rsidR="00532082" w:rsidRDefault="00532082" w:rsidP="00D416BE">
      <w:pPr>
        <w:textAlignment w:val="baseline"/>
        <w:rPr>
          <w:rFonts w:ascii="Calibri" w:eastAsia="Times New Roman" w:hAnsi="Calibri" w:cs="Calibri"/>
          <w:b/>
          <w:bCs/>
          <w:sz w:val="20"/>
          <w:szCs w:val="20"/>
          <w:lang w:eastAsia="et-EE"/>
        </w:rPr>
      </w:pPr>
    </w:p>
    <w:p w14:paraId="5C0D7E71" w14:textId="77777777" w:rsidR="00532082" w:rsidRDefault="00532082" w:rsidP="00D416BE">
      <w:pPr>
        <w:textAlignment w:val="baseline"/>
        <w:rPr>
          <w:rFonts w:ascii="Calibri" w:eastAsia="Times New Roman" w:hAnsi="Calibri" w:cs="Calibri"/>
          <w:b/>
          <w:bCs/>
          <w:sz w:val="20"/>
          <w:szCs w:val="20"/>
          <w:lang w:eastAsia="et-EE"/>
        </w:rPr>
      </w:pPr>
    </w:p>
    <w:p w14:paraId="5F6EE68F" w14:textId="0778C396"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5.8. MTÜ Valgamaa Puuetega Inimeste Koda</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3C8FD68A" w14:textId="2AB49574"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04B7DEF3" wp14:editId="392DBCE6">
            <wp:extent cx="5760720" cy="746125"/>
            <wp:effectExtent l="0" t="0" r="0" b="0"/>
            <wp:docPr id="46761114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746125"/>
                    </a:xfrm>
                    <a:prstGeom prst="rect">
                      <a:avLst/>
                    </a:prstGeom>
                    <a:noFill/>
                    <a:ln>
                      <a:noFill/>
                    </a:ln>
                  </pic:spPr>
                </pic:pic>
              </a:graphicData>
            </a:graphic>
          </wp:inline>
        </w:drawing>
      </w:r>
      <w:r w:rsidRPr="00BD3D24">
        <w:rPr>
          <w:rFonts w:ascii="Calibri" w:eastAsia="Times New Roman" w:hAnsi="Calibri" w:cs="Calibri"/>
          <w:lang w:eastAsia="et-EE"/>
        </w:rPr>
        <w:t> </w:t>
      </w:r>
    </w:p>
    <w:p w14:paraId="752636C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560FAD62"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lang w:val="en-US" w:eastAsia="et-EE"/>
        </w:rPr>
        <w:t> </w:t>
      </w:r>
    </w:p>
    <w:p w14:paraId="327B5AA6" w14:textId="25B5707F"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5.9. Koolituskeskus Walk</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4151682C" w14:textId="7712CB31"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1CF0C4BB" wp14:editId="08D1E38A">
            <wp:extent cx="5760720" cy="1306195"/>
            <wp:effectExtent l="0" t="0" r="0" b="8255"/>
            <wp:docPr id="1533444741"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graph&#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306195"/>
                    </a:xfrm>
                    <a:prstGeom prst="rect">
                      <a:avLst/>
                    </a:prstGeom>
                    <a:noFill/>
                    <a:ln>
                      <a:noFill/>
                    </a:ln>
                  </pic:spPr>
                </pic:pic>
              </a:graphicData>
            </a:graphic>
          </wp:inline>
        </w:drawing>
      </w:r>
      <w:r w:rsidRPr="00BD3D24">
        <w:rPr>
          <w:rFonts w:ascii="Calibri" w:eastAsia="Times New Roman" w:hAnsi="Calibri" w:cs="Calibri"/>
          <w:lang w:eastAsia="et-EE"/>
        </w:rPr>
        <w:t> </w:t>
      </w:r>
    </w:p>
    <w:p w14:paraId="6B163FF7"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4FA0DAB8" w14:textId="4CCE0511"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5.10. Erakool Lüllemäe Rahvaõpistu</w:t>
      </w:r>
      <w:r w:rsidRPr="606B34FB">
        <w:rPr>
          <w:rFonts w:ascii="Calibri" w:eastAsia="Times New Roman" w:hAnsi="Calibri" w:cs="Calibri"/>
          <w:sz w:val="20"/>
          <w:szCs w:val="20"/>
          <w:lang w:eastAsia="et-EE"/>
        </w:rPr>
        <w:t xml:space="preserve"> </w:t>
      </w:r>
      <w:r w:rsidRPr="606B34FB">
        <w:rPr>
          <w:rFonts w:ascii="Calibri" w:eastAsia="Times New Roman" w:hAnsi="Calibri" w:cs="Calibri"/>
          <w:b/>
          <w:bCs/>
          <w:sz w:val="20"/>
          <w:szCs w:val="20"/>
          <w:lang w:eastAsia="et-EE"/>
        </w:rPr>
        <w:t>koolituspakkumise maht aastatel 2016–2022</w:t>
      </w:r>
      <w:r w:rsidRPr="606B34FB">
        <w:rPr>
          <w:rFonts w:ascii="Calibri" w:eastAsia="Times New Roman" w:hAnsi="Calibri" w:cs="Calibri"/>
          <w:sz w:val="20"/>
          <w:szCs w:val="20"/>
          <w:lang w:eastAsia="et-EE"/>
        </w:rPr>
        <w:t> </w:t>
      </w:r>
    </w:p>
    <w:p w14:paraId="68F3A593" w14:textId="5BA63CE9"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5BB7F31A" wp14:editId="084F0CAF">
            <wp:extent cx="5760720" cy="1339850"/>
            <wp:effectExtent l="0" t="0" r="0" b="0"/>
            <wp:docPr id="785980219" name="Picture 10"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339850"/>
                    </a:xfrm>
                    <a:prstGeom prst="rect">
                      <a:avLst/>
                    </a:prstGeom>
                    <a:noFill/>
                    <a:ln>
                      <a:noFill/>
                    </a:ln>
                  </pic:spPr>
                </pic:pic>
              </a:graphicData>
            </a:graphic>
          </wp:inline>
        </w:drawing>
      </w:r>
      <w:r w:rsidRPr="00BD3D24">
        <w:rPr>
          <w:rFonts w:ascii="Calibri" w:eastAsia="Times New Roman" w:hAnsi="Calibri" w:cs="Calibri"/>
          <w:lang w:eastAsia="et-EE"/>
        </w:rPr>
        <w:t> </w:t>
      </w:r>
    </w:p>
    <w:p w14:paraId="6623E559"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Haridussilm </w:t>
      </w:r>
    </w:p>
    <w:p w14:paraId="0A226539"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color w:val="333333"/>
          <w:shd w:val="clear" w:color="auto" w:fill="FFFFFF"/>
          <w:lang w:eastAsia="et-EE"/>
        </w:rPr>
        <w:t>Valga vald on liitunud pilootprogrammiga „Täiskäik". Programmi tulemusena valmis 2023. aasta lõpus mudel, mis pakub nii osalevatele kui ka teistele omavalitsustele viise, kuidas mõtestada kohaliku tasandi vaatest täiskasvanute õppimise toetamist, millised on võimalikud tegevused ja kellega koos tegutseda.  Vald on keskendunud ennekõike töötava koostöövõrgustiku loomisele. Valla veebilehelt võib leida bänneri „Õppida on äge igas eas" ja sellele klikates avaneb loend mitmesugustest koolitustest ning õpisündmustest.</w:t>
      </w:r>
      <w:r w:rsidRPr="00BD3D24">
        <w:rPr>
          <w:rFonts w:ascii="Calibri" w:eastAsia="Times New Roman" w:hAnsi="Calibri" w:cs="Calibri"/>
          <w:color w:val="333333"/>
          <w:lang w:eastAsia="et-EE"/>
        </w:rPr>
        <w:t> </w:t>
      </w:r>
    </w:p>
    <w:p w14:paraId="6491DFAC" w14:textId="77777777" w:rsidR="00BD3D24" w:rsidRPr="00BD3D24" w:rsidRDefault="00BD3D24" w:rsidP="00D416BE">
      <w:pPr>
        <w:textAlignment w:val="baseline"/>
        <w:rPr>
          <w:rFonts w:ascii="Segoe UI" w:eastAsia="Times New Roman" w:hAnsi="Segoe UI" w:cs="Segoe UI"/>
          <w:color w:val="2F5496"/>
          <w:sz w:val="18"/>
          <w:szCs w:val="18"/>
          <w:lang w:eastAsia="et-EE"/>
        </w:rPr>
      </w:pPr>
      <w:r w:rsidRPr="00BD3D24">
        <w:rPr>
          <w:rFonts w:ascii="Calibri Light" w:eastAsia="Times New Roman" w:hAnsi="Calibri Light" w:cs="Calibri Light"/>
          <w:color w:val="2F5496"/>
          <w:sz w:val="26"/>
          <w:szCs w:val="26"/>
          <w:lang w:eastAsia="et-EE"/>
        </w:rPr>
        <w:t> </w:t>
      </w:r>
    </w:p>
    <w:p w14:paraId="310C924B" w14:textId="77777777" w:rsidR="00BD3D24" w:rsidRDefault="00BD3D24" w:rsidP="00D416BE">
      <w:pPr>
        <w:rPr>
          <w:rFonts w:ascii="Calibri Light" w:eastAsia="Times New Roman" w:hAnsi="Calibri Light" w:cs="Calibri Light"/>
          <w:color w:val="2F5496"/>
          <w:sz w:val="32"/>
          <w:szCs w:val="32"/>
          <w:lang w:eastAsia="et-EE"/>
        </w:rPr>
      </w:pPr>
      <w:r>
        <w:rPr>
          <w:rFonts w:ascii="Calibri Light" w:eastAsia="Times New Roman" w:hAnsi="Calibri Light" w:cs="Calibri Light"/>
          <w:color w:val="2F5496"/>
          <w:sz w:val="32"/>
          <w:szCs w:val="32"/>
          <w:lang w:eastAsia="et-EE"/>
        </w:rPr>
        <w:br w:type="page"/>
      </w:r>
    </w:p>
    <w:p w14:paraId="4B3EAA84" w14:textId="626AAA1A" w:rsidR="00BD3D24" w:rsidRPr="00BD3D24" w:rsidRDefault="0C2F2C9B" w:rsidP="003F5F26">
      <w:pPr>
        <w:pStyle w:val="Pealkiri1"/>
        <w:numPr>
          <w:ilvl w:val="0"/>
          <w:numId w:val="4"/>
        </w:numPr>
        <w:spacing w:before="0" w:after="160"/>
        <w:rPr>
          <w:rFonts w:eastAsia="Times New Roman"/>
          <w:lang w:eastAsia="et-EE"/>
        </w:rPr>
      </w:pPr>
      <w:bookmarkStart w:id="24" w:name="_Toc158274607"/>
      <w:r w:rsidRPr="0C2F2C9B">
        <w:rPr>
          <w:rFonts w:eastAsia="Times New Roman"/>
          <w:lang w:eastAsia="et-EE"/>
        </w:rPr>
        <w:lastRenderedPageBreak/>
        <w:t>Demograafilised arengud Valga vallas</w:t>
      </w:r>
      <w:bookmarkEnd w:id="24"/>
      <w:r w:rsidRPr="0C2F2C9B">
        <w:rPr>
          <w:rFonts w:eastAsia="Times New Roman"/>
          <w:lang w:eastAsia="et-EE"/>
        </w:rPr>
        <w:t> </w:t>
      </w:r>
    </w:p>
    <w:p w14:paraId="3E206C69" w14:textId="77777777" w:rsidR="00BD3D24" w:rsidRDefault="00BD3D24" w:rsidP="00D416BE">
      <w:pPr>
        <w:jc w:val="both"/>
        <w:textAlignment w:val="baseline"/>
        <w:rPr>
          <w:rFonts w:ascii="Calibri" w:eastAsia="Times New Roman" w:hAnsi="Calibri" w:cs="Calibri"/>
          <w:lang w:eastAsia="et-EE"/>
        </w:rPr>
      </w:pPr>
      <w:r w:rsidRPr="00BD3D24">
        <w:rPr>
          <w:rFonts w:ascii="Calibri" w:eastAsia="Times New Roman" w:hAnsi="Calibri" w:cs="Calibri"/>
          <w:lang w:eastAsia="et-EE"/>
        </w:rPr>
        <w:t>Selles peatükis analüüsitakse põgusalt üldisi demograafilisi arenguid Valga vallas ja eriti õpilaste arvu muutust. Demograafilistesse prognooside puhul tuleb tähele panna, et need on alati seotud tehtud eeldustega rändevoogude kohta tulevikus. Väikese piirkonna puhul mõjutavad üksikud juhuslikud sündmused oluliselt demograafilisi arenguid ja prognoosi usaldusväärsust. </w:t>
      </w:r>
    </w:p>
    <w:p w14:paraId="1FFB0ABE" w14:textId="77777777" w:rsidR="00532082" w:rsidRPr="00BD3D24" w:rsidRDefault="00532082" w:rsidP="00D416BE">
      <w:pPr>
        <w:jc w:val="both"/>
        <w:textAlignment w:val="baseline"/>
        <w:rPr>
          <w:rFonts w:ascii="Segoe UI" w:eastAsia="Times New Roman" w:hAnsi="Segoe UI" w:cs="Segoe UI"/>
          <w:sz w:val="18"/>
          <w:szCs w:val="18"/>
          <w:lang w:eastAsia="et-EE"/>
        </w:rPr>
      </w:pPr>
    </w:p>
    <w:p w14:paraId="7CEBC58B" w14:textId="46228999" w:rsidR="00BD3D24" w:rsidRPr="00BD3D24" w:rsidRDefault="0C2F2C9B" w:rsidP="003F5F26">
      <w:pPr>
        <w:pStyle w:val="Pealkiri2"/>
        <w:numPr>
          <w:ilvl w:val="1"/>
          <w:numId w:val="4"/>
        </w:numPr>
        <w:spacing w:before="0" w:after="160"/>
        <w:rPr>
          <w:rFonts w:eastAsia="Times New Roman"/>
          <w:lang w:eastAsia="et-EE"/>
        </w:rPr>
      </w:pPr>
      <w:bookmarkStart w:id="25" w:name="_Toc158274608"/>
      <w:r w:rsidRPr="0C2F2C9B">
        <w:rPr>
          <w:rFonts w:eastAsia="Times New Roman"/>
          <w:lang w:eastAsia="et-EE"/>
        </w:rPr>
        <w:t>Üldised demograafilised arengud</w:t>
      </w:r>
      <w:bookmarkEnd w:id="25"/>
      <w:r w:rsidRPr="0C2F2C9B">
        <w:rPr>
          <w:rFonts w:eastAsia="Times New Roman"/>
          <w:lang w:eastAsia="et-EE"/>
        </w:rPr>
        <w:t> </w:t>
      </w:r>
    </w:p>
    <w:p w14:paraId="7C0657AF" w14:textId="380C9778"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Statistikaameti andmetel elab Valga vallas 2023. aasta seisuga 15 876 inimest (vt joonis 3.1). Kui Eestis tervikuna on rahvaarv perioodil 2018–2023 kasvanud (3,7% võrra), siis Valga vallas elab viie aasta taguse ajaga võrreldes ca 125 inimest vähem (-0,8%). </w:t>
      </w:r>
    </w:p>
    <w:p w14:paraId="1A5ECDE3" w14:textId="03071308"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Valga valla elanike arv on langustrendis ja rahvastikuprognoosid näitavad vähenemise jätkumist. Allolev joonis kirjeldab elanike arvu aastatel 2015–2023. Jooniselt on näha kerge rahvaarvu suurenemine 2022 ja 2023 aasta andmetel, mida võib olulisel määral seostada Ukraina sõjapõgenike Eestisse asumisega.  </w:t>
      </w:r>
    </w:p>
    <w:p w14:paraId="420D33F0" w14:textId="1933E0BB"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3AF61CFD" wp14:editId="18809DD6">
            <wp:extent cx="5751830" cy="2438400"/>
            <wp:effectExtent l="0" t="0" r="1270" b="0"/>
            <wp:docPr id="1648193487" name="Picture 9" descr="A graph of a number of ye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87" name="Picture 9" descr="A graph of a number of years&#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1830" cy="2438400"/>
                    </a:xfrm>
                    <a:prstGeom prst="rect">
                      <a:avLst/>
                    </a:prstGeom>
                    <a:noFill/>
                    <a:ln>
                      <a:noFill/>
                    </a:ln>
                  </pic:spPr>
                </pic:pic>
              </a:graphicData>
            </a:graphic>
          </wp:inline>
        </w:drawing>
      </w:r>
      <w:r w:rsidRPr="00BD3D24">
        <w:rPr>
          <w:rFonts w:ascii="Calibri" w:eastAsia="Times New Roman" w:hAnsi="Calibri" w:cs="Calibri"/>
          <w:lang w:eastAsia="et-EE"/>
        </w:rPr>
        <w:t> </w:t>
      </w:r>
    </w:p>
    <w:p w14:paraId="0F8E5A0E" w14:textId="4CC5F1C5"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Joonis 3.1. Valga valla elanike arv aastatel 2015–2023</w:t>
      </w:r>
      <w:r w:rsidRPr="606B34FB">
        <w:rPr>
          <w:rFonts w:ascii="Calibri" w:eastAsia="Times New Roman" w:hAnsi="Calibri" w:cs="Calibri"/>
          <w:sz w:val="20"/>
          <w:szCs w:val="20"/>
          <w:lang w:eastAsia="et-EE"/>
        </w:rPr>
        <w:t> </w:t>
      </w:r>
    </w:p>
    <w:p w14:paraId="632172B9"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Statistikaamet </w:t>
      </w:r>
    </w:p>
    <w:p w14:paraId="153B006C"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Valga valla siseränne (sama riigi piires teise kohta kolimine) on aastate lõikes negatiivne ja välisränne (ühest riigist teise riiki kolimine) on alates 2016. aastast olnud kergelt positiivne (vt joonis 3.2). Viimaste aastate hüppeline kasv on valdavalt seotud sõjapõgenikega, kelle osakaal Valga vallas (2.7% rahvastikust) on oluliselt üle Eesti keskmise (1.5% rahvastikust) (https://arenguseire.ee/raportid/omavalitsuste-koormus-ukraina-sojapogenike-vastuvotmisel/). 2023. aasta seisuga omav Valga vallas registreeritud elukohta 503 Ukraina rahvusest inimest.  </w:t>
      </w:r>
    </w:p>
    <w:p w14:paraId="138BE137" w14:textId="36792920"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 xml:space="preserve">Valga valla elanike sooline- ja vanuskoosseis sarnaneb suures plaanis kogu Eesti rahvastiku struktuurile, kus eakate osakaal kogurahvastikust on suur ja noorte vanusrühmad on väiksemad (vt joonis 3.3). Valga vallas on võrreldes kogu Eesti elanikega pisut rohkem 70+ vanuses inimesi ja vähem tööealist elanikkonda. Ebahariliku muutusena torkab silma 25–29aastaste meeste arvu väga oluline vähenemine vallas, keda oli 577 inimest 2018. aastal ja ainult 380 aastal 2023. Vähenenud on ka samas vanuses </w:t>
      </w:r>
      <w:r w:rsidRPr="606B34FB">
        <w:rPr>
          <w:rFonts w:ascii="Calibri" w:eastAsia="Times New Roman" w:hAnsi="Calibri" w:cs="Calibri"/>
          <w:lang w:eastAsia="et-EE"/>
        </w:rPr>
        <w:lastRenderedPageBreak/>
        <w:t>naiste arv, 417 inimeselt 337 inimesele. Ilmselt peegeldab selline muutus Valga valla maalist keskkonda ja noorte soovi liikuda ennast teostama suurematesse keskustesse. </w:t>
      </w:r>
    </w:p>
    <w:p w14:paraId="784BB45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0B53A5F6" w14:textId="2FD79321"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0EC2E902" wp14:editId="4A5521D6">
            <wp:extent cx="5760720" cy="4319270"/>
            <wp:effectExtent l="0" t="0" r="0" b="5080"/>
            <wp:docPr id="715025706" name="Picture 8" descr="A graph with purple and pin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graph with purple and pink squar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r w:rsidRPr="00BD3D24">
        <w:rPr>
          <w:rFonts w:ascii="Calibri" w:eastAsia="Times New Roman" w:hAnsi="Calibri" w:cs="Calibri"/>
          <w:lang w:eastAsia="et-EE"/>
        </w:rPr>
        <w:t> </w:t>
      </w:r>
    </w:p>
    <w:p w14:paraId="6F9B8DAE" w14:textId="4B1D2F15" w:rsidR="00EE34D3" w:rsidRDefault="606B34FB" w:rsidP="00D416BE">
      <w:pPr>
        <w:textAlignment w:val="baseline"/>
        <w:rPr>
          <w:rFonts w:ascii="Calibri" w:eastAsia="Times New Roman" w:hAnsi="Calibri" w:cs="Calibri"/>
          <w:b/>
          <w:bCs/>
          <w:sz w:val="20"/>
          <w:szCs w:val="20"/>
          <w:lang w:eastAsia="et-EE"/>
        </w:rPr>
      </w:pPr>
      <w:r w:rsidRPr="606B34FB">
        <w:rPr>
          <w:rFonts w:ascii="Calibri" w:eastAsia="Times New Roman" w:hAnsi="Calibri" w:cs="Calibri"/>
          <w:b/>
          <w:bCs/>
          <w:sz w:val="20"/>
          <w:szCs w:val="20"/>
          <w:lang w:eastAsia="et-EE"/>
        </w:rPr>
        <w:t>Joonis 3.2. Rändesaldo Valga vallas, 2015–2022</w:t>
      </w:r>
    </w:p>
    <w:p w14:paraId="2312952D" w14:textId="41E0FECB"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w:t>
      </w:r>
    </w:p>
    <w:p w14:paraId="1AF1ABC7" w14:textId="0E0FCD56"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6671B60F" wp14:editId="7D8FBB42">
            <wp:extent cx="5760720" cy="2163445"/>
            <wp:effectExtent l="0" t="0" r="0" b="8255"/>
            <wp:docPr id="1673717387" name="Picture 7"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aph of a bar chart&#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2163445"/>
                    </a:xfrm>
                    <a:prstGeom prst="rect">
                      <a:avLst/>
                    </a:prstGeom>
                    <a:noFill/>
                    <a:ln>
                      <a:noFill/>
                    </a:ln>
                  </pic:spPr>
                </pic:pic>
              </a:graphicData>
            </a:graphic>
          </wp:inline>
        </w:drawing>
      </w:r>
      <w:r w:rsidRPr="00BD3D24">
        <w:rPr>
          <w:rFonts w:ascii="Calibri" w:eastAsia="Times New Roman" w:hAnsi="Calibri" w:cs="Calibri"/>
          <w:lang w:eastAsia="et-EE"/>
        </w:rPr>
        <w:t> </w:t>
      </w:r>
    </w:p>
    <w:p w14:paraId="4457AF42"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3.3. Rahvastiku vanuseline jaotus Valga vallas 2018 ja 2023</w:t>
      </w:r>
      <w:r w:rsidRPr="00BD3D24">
        <w:rPr>
          <w:rFonts w:ascii="Calibri" w:eastAsia="Times New Roman" w:hAnsi="Calibri" w:cs="Calibri"/>
          <w:sz w:val="20"/>
          <w:szCs w:val="20"/>
          <w:lang w:eastAsia="et-EE"/>
        </w:rPr>
        <w:t> </w:t>
      </w:r>
    </w:p>
    <w:p w14:paraId="72EB5921"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Statistikaamet </w:t>
      </w:r>
    </w:p>
    <w:p w14:paraId="49C7453E" w14:textId="42928BE0"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lastRenderedPageBreak/>
        <w:t>Sündide arv näitab Valga vallas Eesti keskmisest trendist erinevat dünaamikat (vt joonis 3.4). Kui Eestis üldiselt on sündi</w:t>
      </w:r>
      <w:r w:rsidR="0013345A">
        <w:rPr>
          <w:rFonts w:ascii="Calibri" w:eastAsia="Times New Roman" w:hAnsi="Calibri" w:cs="Calibri"/>
          <w:lang w:eastAsia="et-EE"/>
        </w:rPr>
        <w:t>m</w:t>
      </w:r>
      <w:r w:rsidRPr="00BD3D24">
        <w:rPr>
          <w:rFonts w:ascii="Calibri" w:eastAsia="Times New Roman" w:hAnsi="Calibri" w:cs="Calibri"/>
          <w:lang w:eastAsia="et-EE"/>
        </w:rPr>
        <w:t>us olnud pigem langustrendis ja 2022. aastal oluliselt kukkunud, siis Valga vallas on 2022. aastal sünde võrreldes 2021. aastaga viie võrra rohkem. Kuna vaatlusperioodil on kõrgema sündi</w:t>
      </w:r>
      <w:r w:rsidR="0013345A">
        <w:rPr>
          <w:rFonts w:ascii="Calibri" w:eastAsia="Times New Roman" w:hAnsi="Calibri" w:cs="Calibri"/>
          <w:lang w:eastAsia="et-EE"/>
        </w:rPr>
        <w:t>m</w:t>
      </w:r>
      <w:r w:rsidRPr="00BD3D24">
        <w:rPr>
          <w:rFonts w:ascii="Calibri" w:eastAsia="Times New Roman" w:hAnsi="Calibri" w:cs="Calibri"/>
          <w:lang w:eastAsia="et-EE"/>
        </w:rPr>
        <w:t>usega aastad vaheldunud oluliselt madalama sündi</w:t>
      </w:r>
      <w:r w:rsidR="0013345A">
        <w:rPr>
          <w:rFonts w:ascii="Calibri" w:eastAsia="Times New Roman" w:hAnsi="Calibri" w:cs="Calibri"/>
          <w:lang w:eastAsia="et-EE"/>
        </w:rPr>
        <w:t>m</w:t>
      </w:r>
      <w:r w:rsidRPr="00BD3D24">
        <w:rPr>
          <w:rFonts w:ascii="Calibri" w:eastAsia="Times New Roman" w:hAnsi="Calibri" w:cs="Calibri"/>
          <w:lang w:eastAsia="et-EE"/>
        </w:rPr>
        <w:t>usega aastatega, siis selget trendi välja ei joonistu. </w:t>
      </w:r>
    </w:p>
    <w:p w14:paraId="7CB837E8" w14:textId="551F8907"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33625077" wp14:editId="4D65CABD">
            <wp:extent cx="5760720" cy="1818005"/>
            <wp:effectExtent l="0" t="0" r="0" b="0"/>
            <wp:docPr id="943115928" name="Picture 6" descr="A graph of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graph of a line and a lin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818005"/>
                    </a:xfrm>
                    <a:prstGeom prst="rect">
                      <a:avLst/>
                    </a:prstGeom>
                    <a:noFill/>
                    <a:ln>
                      <a:noFill/>
                    </a:ln>
                  </pic:spPr>
                </pic:pic>
              </a:graphicData>
            </a:graphic>
          </wp:inline>
        </w:drawing>
      </w:r>
      <w:r w:rsidRPr="00BD3D24">
        <w:rPr>
          <w:rFonts w:ascii="Calibri" w:eastAsia="Times New Roman" w:hAnsi="Calibri" w:cs="Calibri"/>
          <w:lang w:eastAsia="et-EE"/>
        </w:rPr>
        <w:t> </w:t>
      </w:r>
    </w:p>
    <w:p w14:paraId="4245BE0F" w14:textId="58C0DCFF"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Joonis 3.4. Sündide arv Valga vallas ja Eestis 2015–2022</w:t>
      </w:r>
      <w:r w:rsidRPr="606B34FB">
        <w:rPr>
          <w:rFonts w:ascii="Calibri" w:eastAsia="Times New Roman" w:hAnsi="Calibri" w:cs="Calibri"/>
          <w:sz w:val="20"/>
          <w:szCs w:val="20"/>
          <w:lang w:eastAsia="et-EE"/>
        </w:rPr>
        <w:t> </w:t>
      </w:r>
    </w:p>
    <w:p w14:paraId="08992C2E"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Statistikaamet </w:t>
      </w:r>
    </w:p>
    <w:p w14:paraId="7740954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Noorte arv erinevates vanusegruppides ja aastate lõikes on toodud joonisel 3.5. Sealt selgub, et kooliealiste laste arv on vallas olnud pigem stabiilne. </w:t>
      </w:r>
    </w:p>
    <w:p w14:paraId="03ACE52C" w14:textId="1EEEA1AD"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5DB5B81A" wp14:editId="5E167761">
            <wp:extent cx="5658485" cy="2954020"/>
            <wp:effectExtent l="0" t="0" r="0" b="0"/>
            <wp:docPr id="148898862"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8862" name="Picture 5" descr="A graph of different colored line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8485" cy="2954020"/>
                    </a:xfrm>
                    <a:prstGeom prst="rect">
                      <a:avLst/>
                    </a:prstGeom>
                    <a:noFill/>
                    <a:ln>
                      <a:noFill/>
                    </a:ln>
                  </pic:spPr>
                </pic:pic>
              </a:graphicData>
            </a:graphic>
          </wp:inline>
        </w:drawing>
      </w:r>
      <w:r w:rsidRPr="00BD3D24">
        <w:rPr>
          <w:rFonts w:ascii="Calibri" w:eastAsia="Times New Roman" w:hAnsi="Calibri" w:cs="Calibri"/>
          <w:lang w:eastAsia="et-EE"/>
        </w:rPr>
        <w:t> </w:t>
      </w:r>
    </w:p>
    <w:p w14:paraId="1AE08B00"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b/>
          <w:bCs/>
          <w:sz w:val="20"/>
          <w:szCs w:val="20"/>
          <w:lang w:eastAsia="et-EE"/>
        </w:rPr>
        <w:t>Joonis 3.5. Noorte arv ja trendid Valga vallas</w:t>
      </w:r>
      <w:r w:rsidRPr="00BD3D24">
        <w:rPr>
          <w:rFonts w:ascii="Calibri" w:eastAsia="Times New Roman" w:hAnsi="Calibri" w:cs="Calibri"/>
          <w:sz w:val="20"/>
          <w:szCs w:val="20"/>
          <w:lang w:eastAsia="et-EE"/>
        </w:rPr>
        <w:t> </w:t>
      </w:r>
    </w:p>
    <w:p w14:paraId="33413373"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Statistikaamet 2023 </w:t>
      </w:r>
    </w:p>
    <w:p w14:paraId="675FA24F"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Valga valla rahvastikuprognoosi tegemiseks on kasutatud Infotehnoloogilise Mobiilsusobservatooriumi rändekalkulaatorit, mille arvutuste lähtealuseks on 2021. aasta 1. jaanuaril Rahvastiku Statistilises Registris fikseeritud soo- ja vanuskoostis. Need sisendandmed mõjutavad oluliselt prognoosi tulemusi ja oluline on märkida, et andmed ei sisalda näiteks infot 2022. ja 2023. aastal valda elama asunud sõjapõgenike kohta. Hetkel ei võimalda rändekalkulaator teha prognoose täpsemalt kui valla tasemel ja seega ei ole prognoosi tulemuste põhjal võimalik ennustada </w:t>
      </w:r>
      <w:r w:rsidRPr="00BD3D24">
        <w:rPr>
          <w:rFonts w:ascii="Calibri" w:eastAsia="Times New Roman" w:hAnsi="Calibri" w:cs="Calibri"/>
          <w:lang w:eastAsia="et-EE"/>
        </w:rPr>
        <w:lastRenderedPageBreak/>
        <w:t>rahvastikumuutusi Valga valla toimepiirkondades. Suurte mööndustega võib toimepiirkondade rahvastiku muutuste ennustamisel võtta aluseks toimepiirkondade rahvastiku senised trendid. </w:t>
      </w:r>
    </w:p>
    <w:p w14:paraId="5AE2A13D" w14:textId="21154D3D" w:rsidR="00BD3D24" w:rsidRPr="00BD3D24" w:rsidRDefault="606B34FB" w:rsidP="00D416BE">
      <w:pPr>
        <w:jc w:val="both"/>
        <w:textAlignment w:val="baseline"/>
        <w:rPr>
          <w:rFonts w:ascii="Segoe UI" w:eastAsia="Times New Roman" w:hAnsi="Segoe UI" w:cs="Segoe UI"/>
          <w:sz w:val="18"/>
          <w:szCs w:val="18"/>
          <w:lang w:eastAsia="et-EE"/>
        </w:rPr>
      </w:pPr>
      <w:r w:rsidRPr="606B34FB">
        <w:rPr>
          <w:rFonts w:ascii="Calibri" w:eastAsia="Times New Roman" w:hAnsi="Calibri" w:cs="Calibri"/>
          <w:lang w:eastAsia="et-EE"/>
        </w:rPr>
        <w:t>Rahvastikuprognoosi baasstsenaariumi koostamisel rännet ei arvestata, st eeldatakse, et tegemist on suletud rahvastikuga. Seega iseloomustab baasstsenaarium Valga valla rahvastiku sisemist taastevõimet. Baasstsenaariumi sündimuse ja suremuse näitajatena kasutatakse kogu Eestit iseloomustavaid arve. Selle stsenaariumi põhjal väheneb Valga valla elanike arv 2040. aastaks pisut enam kui 1000 elaniku võrra, 14 177 inimeseni (vt tabel 3.1). </w:t>
      </w:r>
    </w:p>
    <w:p w14:paraId="43509A9E"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Tabel 3.1. Valga valla rahvastikprognoos rändeta 2024-2040 </w:t>
      </w:r>
    </w:p>
    <w:p w14:paraId="06488A1A" w14:textId="2A08D9C1"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1F64933E" wp14:editId="07E2FCCC">
            <wp:extent cx="5760720" cy="1420495"/>
            <wp:effectExtent l="0" t="0" r="0" b="8255"/>
            <wp:docPr id="1100059808" name="Picture 4"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59808" name="Picture 4" descr="A black and white gri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1420495"/>
                    </a:xfrm>
                    <a:prstGeom prst="rect">
                      <a:avLst/>
                    </a:prstGeom>
                    <a:noFill/>
                    <a:ln>
                      <a:noFill/>
                    </a:ln>
                  </pic:spPr>
                </pic:pic>
              </a:graphicData>
            </a:graphic>
          </wp:inline>
        </w:drawing>
      </w:r>
      <w:r w:rsidRPr="00BD3D24">
        <w:rPr>
          <w:rFonts w:ascii="Calibri" w:eastAsia="Times New Roman" w:hAnsi="Calibri" w:cs="Calibri"/>
          <w:lang w:eastAsia="et-EE"/>
        </w:rPr>
        <w:t> </w:t>
      </w:r>
    </w:p>
    <w:p w14:paraId="27E6ADBC"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xml:space="preserve">Allikas: </w:t>
      </w:r>
      <w:hyperlink r:id="rId47" w:tgtFrame="_blank" w:history="1">
        <w:r w:rsidRPr="00BD3D24">
          <w:rPr>
            <w:rFonts w:ascii="Calibri" w:eastAsia="Times New Roman" w:hAnsi="Calibri" w:cs="Calibri"/>
            <w:color w:val="0563C1"/>
            <w:sz w:val="20"/>
            <w:szCs w:val="20"/>
            <w:u w:val="single"/>
            <w:lang w:eastAsia="et-EE"/>
          </w:rPr>
          <w:t>https://mc.ut.ee/</w:t>
        </w:r>
      </w:hyperlink>
      <w:r w:rsidRPr="00BD3D24">
        <w:rPr>
          <w:rFonts w:ascii="Calibri" w:eastAsia="Times New Roman" w:hAnsi="Calibri" w:cs="Calibri"/>
          <w:sz w:val="20"/>
          <w:szCs w:val="20"/>
          <w:lang w:eastAsia="et-EE"/>
        </w:rPr>
        <w:t> </w:t>
      </w:r>
    </w:p>
    <w:p w14:paraId="57A3D82B"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Rändega rahvastikuprognoos arvestab inimeste liikumisega Valga valda ja sealt välja. Rännet modelleeriva prognoosi tulemused on oluliselt pessimistlikumad: selle tulemusel väheneb Valga valla elanike arv 2040. aastaks 12744 inimeseni (vt tabel 3.2), mis ilmselgelt viitab vajadusele koolivõrku koomale tõmmata. Oluline on siiski rõhutada, et rände arvestamine keskmiste näitajate alusel on võrdlemisi ebatäpne ka stabiilsemas situatsioonis kui tänaseks Ukraina sõja foonil kujunenud olukord. </w:t>
      </w:r>
    </w:p>
    <w:p w14:paraId="43A8BF6A" w14:textId="0A8DE0C5" w:rsidR="00BD3D24" w:rsidRPr="00BD3D24" w:rsidRDefault="606B34FB" w:rsidP="00D416BE">
      <w:pPr>
        <w:textAlignment w:val="baseline"/>
        <w:rPr>
          <w:rFonts w:ascii="Segoe UI" w:eastAsia="Times New Roman" w:hAnsi="Segoe UI" w:cs="Segoe UI"/>
          <w:sz w:val="18"/>
          <w:szCs w:val="18"/>
          <w:lang w:eastAsia="et-EE"/>
        </w:rPr>
      </w:pPr>
      <w:r w:rsidRPr="606B34FB">
        <w:rPr>
          <w:rFonts w:ascii="Calibri" w:eastAsia="Times New Roman" w:hAnsi="Calibri" w:cs="Calibri"/>
          <w:b/>
          <w:bCs/>
          <w:sz w:val="20"/>
          <w:szCs w:val="20"/>
          <w:lang w:eastAsia="et-EE"/>
        </w:rPr>
        <w:t>Tabel 3.2. Valga valla rahvastikprognoos rändega 2024–2040</w:t>
      </w:r>
      <w:r w:rsidRPr="606B34FB">
        <w:rPr>
          <w:rFonts w:ascii="Calibri" w:eastAsia="Times New Roman" w:hAnsi="Calibri" w:cs="Calibri"/>
          <w:sz w:val="20"/>
          <w:szCs w:val="20"/>
          <w:lang w:eastAsia="et-EE"/>
        </w:rPr>
        <w:t> </w:t>
      </w:r>
    </w:p>
    <w:p w14:paraId="3BC41E86" w14:textId="3541D237"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7071642C" wp14:editId="58F47538">
            <wp:extent cx="5760720" cy="1442085"/>
            <wp:effectExtent l="0" t="0" r="0" b="5715"/>
            <wp:docPr id="396007583" name="Picture 3"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07583" name="Picture 3" descr="A black and white grid&#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442085"/>
                    </a:xfrm>
                    <a:prstGeom prst="rect">
                      <a:avLst/>
                    </a:prstGeom>
                    <a:noFill/>
                    <a:ln>
                      <a:noFill/>
                    </a:ln>
                  </pic:spPr>
                </pic:pic>
              </a:graphicData>
            </a:graphic>
          </wp:inline>
        </w:drawing>
      </w:r>
      <w:r w:rsidRPr="00BD3D24">
        <w:rPr>
          <w:rFonts w:ascii="Calibri" w:eastAsia="Times New Roman" w:hAnsi="Calibri" w:cs="Calibri"/>
          <w:lang w:eastAsia="et-EE"/>
        </w:rPr>
        <w:t> </w:t>
      </w:r>
    </w:p>
    <w:p w14:paraId="6DD3CC6D"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 xml:space="preserve">Allikas: </w:t>
      </w:r>
      <w:hyperlink r:id="rId49" w:tgtFrame="_blank" w:history="1">
        <w:r w:rsidRPr="00BD3D24">
          <w:rPr>
            <w:rFonts w:ascii="Calibri" w:eastAsia="Times New Roman" w:hAnsi="Calibri" w:cs="Calibri"/>
            <w:color w:val="0563C1"/>
            <w:sz w:val="20"/>
            <w:szCs w:val="20"/>
            <w:u w:val="single"/>
            <w:lang w:eastAsia="et-EE"/>
          </w:rPr>
          <w:t>https://mc.ut.ee/</w:t>
        </w:r>
      </w:hyperlink>
      <w:r w:rsidRPr="00BD3D24">
        <w:rPr>
          <w:rFonts w:ascii="Calibri" w:eastAsia="Times New Roman" w:hAnsi="Calibri" w:cs="Calibri"/>
          <w:sz w:val="20"/>
          <w:szCs w:val="20"/>
          <w:lang w:eastAsia="et-EE"/>
        </w:rPr>
        <w:t> </w:t>
      </w:r>
    </w:p>
    <w:p w14:paraId="715651F4"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1792EE43" w14:textId="5C48311A" w:rsidR="00BD3D24" w:rsidRPr="00BD3D24" w:rsidRDefault="0C2F2C9B" w:rsidP="003F5F26">
      <w:pPr>
        <w:pStyle w:val="Pealkiri2"/>
        <w:numPr>
          <w:ilvl w:val="1"/>
          <w:numId w:val="4"/>
        </w:numPr>
        <w:spacing w:before="0" w:after="160"/>
        <w:rPr>
          <w:rFonts w:eastAsia="Times New Roman"/>
          <w:lang w:eastAsia="et-EE"/>
        </w:rPr>
      </w:pPr>
      <w:bookmarkStart w:id="26" w:name="_Toc158274609"/>
      <w:r w:rsidRPr="0C2F2C9B">
        <w:rPr>
          <w:rFonts w:eastAsia="Times New Roman"/>
          <w:lang w:eastAsia="et-EE"/>
        </w:rPr>
        <w:t>Õpilaste arv ja nende paiknemine</w:t>
      </w:r>
      <w:bookmarkEnd w:id="26"/>
      <w:r w:rsidRPr="0C2F2C9B">
        <w:rPr>
          <w:rFonts w:eastAsia="Times New Roman"/>
          <w:lang w:eastAsia="et-EE"/>
        </w:rPr>
        <w:t> </w:t>
      </w:r>
    </w:p>
    <w:p w14:paraId="7ACB341D"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Tabelis 3.3 on lapsed ja noored jaotatud vanusegruppidesse vastavalt nende oodatavale kaasatusele Valga valla haridussüsteemi piirkondade lõikes perioodil 01.01.2018 kuni 01.01.2023. </w:t>
      </w:r>
    </w:p>
    <w:p w14:paraId="609B2A14"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xml:space="preserve">Laste arvu kasvu on märgata Karula piirkonnas, kus on vaadeldaval perioodil kasvanud kõigi vanuserühmade laste arv. Laste arv on kasvanud ka Taheva piirkonnas, kuid seda eelkõige kuni 12 aastaste laste arvel. Kõigi kooliealiste laste vanusegruppide suurenemine on toimunud Õru piirkonnas. Tõlliste piirkonnas elavate laste arv on vaatlusperioodil pisut vähenenud ja sama võib väita Valga </w:t>
      </w:r>
      <w:r w:rsidRPr="00BD3D24">
        <w:rPr>
          <w:rFonts w:ascii="Calibri" w:eastAsia="Times New Roman" w:hAnsi="Calibri" w:cs="Calibri"/>
          <w:lang w:eastAsia="et-EE"/>
        </w:rPr>
        <w:lastRenderedPageBreak/>
        <w:t>piirkonna kohta. Kuigi üldine laste arvu vähenemine Valga valla loomise (10.2017) järgsel vaatlusperioodil alates 01.01.2018 ei ole drastiline, näitavad trendid, Eesti üldine rahvastikudünaamika ja rahvastikuprognoosid jätkuvat elanike arvu vähenemist Valga vallas. Osaliselt on laste arvu suurenemine vallas seotud Ukraina sõjapõgenike saabumisega, kelle Eestis elamise ajalist kestvust on keeruline prognoosida. </w:t>
      </w:r>
    </w:p>
    <w:p w14:paraId="3BAA30AF" w14:textId="611293CA" w:rsidR="00BD3D24" w:rsidRPr="00BD3D24" w:rsidRDefault="606B34FB" w:rsidP="00D416BE">
      <w:pPr>
        <w:jc w:val="both"/>
        <w:textAlignment w:val="baseline"/>
        <w:rPr>
          <w:rFonts w:ascii="Segoe UI" w:eastAsia="Times New Roman" w:hAnsi="Segoe UI" w:cs="Segoe UI"/>
          <w:sz w:val="18"/>
          <w:szCs w:val="18"/>
          <w:lang w:val="en-US" w:eastAsia="et-EE"/>
        </w:rPr>
      </w:pPr>
      <w:r w:rsidRPr="606B34FB">
        <w:rPr>
          <w:rFonts w:ascii="Calibri" w:eastAsia="Times New Roman" w:hAnsi="Calibri" w:cs="Calibri"/>
          <w:b/>
          <w:bCs/>
          <w:sz w:val="20"/>
          <w:szCs w:val="20"/>
          <w:lang w:eastAsia="et-EE"/>
        </w:rPr>
        <w:t>Tabel 3.3. Laste ja noorte arvu muutus Valga valla toimepiirkondades 2018–2023</w:t>
      </w:r>
      <w:r w:rsidRPr="606B34FB">
        <w:rPr>
          <w:rFonts w:ascii="Calibri" w:eastAsia="Times New Roman" w:hAnsi="Calibri" w:cs="Calibri"/>
          <w:sz w:val="20"/>
          <w:szCs w:val="20"/>
          <w:lang w:val="en-US" w:eastAsia="et-EE"/>
        </w:rPr>
        <w:t> </w:t>
      </w:r>
    </w:p>
    <w:p w14:paraId="0B1A873D" w14:textId="7C1A59FA" w:rsidR="00BD3D24" w:rsidRPr="00BD3D24" w:rsidRDefault="00BD3D24" w:rsidP="00D416BE">
      <w:pP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drawing>
          <wp:inline distT="0" distB="0" distL="0" distR="0" wp14:anchorId="491CE418" wp14:editId="131A8984">
            <wp:extent cx="5760720" cy="1500505"/>
            <wp:effectExtent l="0" t="0" r="0" b="4445"/>
            <wp:docPr id="571012652"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 screen&#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1500505"/>
                    </a:xfrm>
                    <a:prstGeom prst="rect">
                      <a:avLst/>
                    </a:prstGeom>
                    <a:noFill/>
                    <a:ln>
                      <a:noFill/>
                    </a:ln>
                  </pic:spPr>
                </pic:pic>
              </a:graphicData>
            </a:graphic>
          </wp:inline>
        </w:drawing>
      </w:r>
      <w:r w:rsidRPr="00BD3D24">
        <w:rPr>
          <w:rFonts w:ascii="Calibri" w:eastAsia="Times New Roman" w:hAnsi="Calibri" w:cs="Calibri"/>
          <w:lang w:eastAsia="et-EE"/>
        </w:rPr>
        <w:t> </w:t>
      </w:r>
    </w:p>
    <w:p w14:paraId="13C2E49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Rahvastikuregister </w:t>
      </w:r>
    </w:p>
    <w:p w14:paraId="36C81586"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Joonisel 3.6 on võimalik jälgida Valga valla põhikooliealiste laste ja noorte jaotust valla territooriumil 5 ruutkilomeetriste territooriumi elementide kaupa. Erinevat värvi kuusnurgad tähistavad erinevat laste/noorte arvukust antud territooriumi elemendis. Olemasolevad koolid on joonisel märgitud oranži mummuga. Nagu jooniselt nähtub, on suurel osal Valga valla territooriumist vähem kui üks laps/noor 5 ruutkilomeetri kohta. </w:t>
      </w:r>
    </w:p>
    <w:p w14:paraId="34EE9703" w14:textId="7DDD8949" w:rsidR="00BD3D24" w:rsidRPr="00BD3D24" w:rsidRDefault="00BD3D24" w:rsidP="00D416BE">
      <w:pPr>
        <w:jc w:val="center"/>
        <w:textAlignment w:val="baseline"/>
        <w:rPr>
          <w:rFonts w:ascii="Segoe UI" w:eastAsia="Times New Roman" w:hAnsi="Segoe UI" w:cs="Segoe UI"/>
          <w:sz w:val="18"/>
          <w:szCs w:val="18"/>
          <w:lang w:eastAsia="et-EE"/>
        </w:rPr>
      </w:pPr>
      <w:r w:rsidRPr="00BD3D24">
        <w:rPr>
          <w:rFonts w:ascii="Segoe UI" w:eastAsia="Times New Roman" w:hAnsi="Segoe UI" w:cs="Segoe UI"/>
          <w:noProof/>
          <w:sz w:val="18"/>
          <w:szCs w:val="18"/>
          <w:lang w:eastAsia="et-EE"/>
        </w:rPr>
        <w:lastRenderedPageBreak/>
        <w:drawing>
          <wp:inline distT="0" distB="0" distL="0" distR="0" wp14:anchorId="74674D26" wp14:editId="7C665BD2">
            <wp:extent cx="4540885" cy="6408420"/>
            <wp:effectExtent l="0" t="0" r="0" b="0"/>
            <wp:docPr id="858597756" name="Picture 1" descr="A map of a country with blue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map of a country with blue hexagon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0885" cy="6408420"/>
                    </a:xfrm>
                    <a:prstGeom prst="rect">
                      <a:avLst/>
                    </a:prstGeom>
                    <a:noFill/>
                    <a:ln>
                      <a:noFill/>
                    </a:ln>
                  </pic:spPr>
                </pic:pic>
              </a:graphicData>
            </a:graphic>
          </wp:inline>
        </w:drawing>
      </w:r>
      <w:r w:rsidRPr="00BD3D24">
        <w:rPr>
          <w:rFonts w:ascii="Calibri" w:eastAsia="Times New Roman" w:hAnsi="Calibri" w:cs="Calibri"/>
          <w:lang w:eastAsia="et-EE"/>
        </w:rPr>
        <w:t> </w:t>
      </w:r>
    </w:p>
    <w:p w14:paraId="4024260E" w14:textId="5BF721C1" w:rsidR="00BD3D24" w:rsidRPr="00BD3D24" w:rsidRDefault="606B34FB" w:rsidP="00D416BE">
      <w:pPr>
        <w:textAlignment w:val="baseline"/>
        <w:rPr>
          <w:rFonts w:ascii="Segoe UI" w:eastAsia="Times New Roman" w:hAnsi="Segoe UI" w:cs="Segoe UI"/>
          <w:b/>
          <w:bCs/>
          <w:sz w:val="18"/>
          <w:szCs w:val="18"/>
          <w:lang w:eastAsia="et-EE"/>
        </w:rPr>
      </w:pPr>
      <w:r w:rsidRPr="606B34FB">
        <w:rPr>
          <w:rFonts w:ascii="Calibri" w:eastAsia="Times New Roman" w:hAnsi="Calibri" w:cs="Calibri"/>
          <w:b/>
          <w:bCs/>
          <w:sz w:val="20"/>
          <w:szCs w:val="20"/>
          <w:lang w:eastAsia="et-EE"/>
        </w:rPr>
        <w:t>Joonis 3.6. Õpilaste paiknemine Valga valla territooriumil 2004–2022 sündide põhjal </w:t>
      </w:r>
    </w:p>
    <w:p w14:paraId="45D4CA5E"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Calibri" w:eastAsia="Times New Roman" w:hAnsi="Calibri" w:cs="Calibri"/>
          <w:sz w:val="20"/>
          <w:szCs w:val="20"/>
          <w:lang w:eastAsia="et-EE"/>
        </w:rPr>
        <w:t>Allikas: Andre Veski visualiseering, Põder et al.  (2023) põhjal </w:t>
      </w:r>
    </w:p>
    <w:p w14:paraId="0F64457A" w14:textId="77777777" w:rsidR="00BD3D24" w:rsidRPr="00BD3D24" w:rsidRDefault="00BD3D24" w:rsidP="00D416BE">
      <w:pPr>
        <w:textAlignment w:val="baseline"/>
        <w:rPr>
          <w:rFonts w:ascii="Segoe UI" w:eastAsia="Times New Roman" w:hAnsi="Segoe UI" w:cs="Segoe UI"/>
          <w:sz w:val="18"/>
          <w:szCs w:val="18"/>
          <w:lang w:val="en-US" w:eastAsia="et-EE"/>
        </w:rPr>
      </w:pPr>
      <w:r w:rsidRPr="00BD3D24">
        <w:rPr>
          <w:rFonts w:ascii="Calibri" w:eastAsia="Times New Roman" w:hAnsi="Calibri" w:cs="Calibri"/>
          <w:sz w:val="20"/>
          <w:szCs w:val="20"/>
          <w:lang w:val="en-US" w:eastAsia="et-EE"/>
        </w:rPr>
        <w:t> </w:t>
      </w:r>
    </w:p>
    <w:p w14:paraId="04E119CC" w14:textId="77777777" w:rsidR="006A6E59" w:rsidRDefault="006A6E59" w:rsidP="00D416BE">
      <w:pPr>
        <w:rPr>
          <w:rFonts w:ascii="Calibri Light" w:eastAsia="Times New Roman" w:hAnsi="Calibri Light" w:cs="Calibri Light"/>
          <w:color w:val="2F5496"/>
          <w:sz w:val="32"/>
          <w:szCs w:val="32"/>
          <w:lang w:eastAsia="et-EE"/>
        </w:rPr>
      </w:pPr>
      <w:r>
        <w:rPr>
          <w:rFonts w:ascii="Calibri Light" w:eastAsia="Times New Roman" w:hAnsi="Calibri Light" w:cs="Calibri Light"/>
          <w:color w:val="2F5496"/>
          <w:sz w:val="32"/>
          <w:szCs w:val="32"/>
          <w:lang w:eastAsia="et-EE"/>
        </w:rPr>
        <w:br w:type="page"/>
      </w:r>
    </w:p>
    <w:p w14:paraId="14CA1E2F" w14:textId="0FA34029" w:rsidR="00BD3D24" w:rsidRPr="00BD3D24" w:rsidRDefault="0C2F2C9B" w:rsidP="00D416BE">
      <w:pPr>
        <w:pStyle w:val="Pealkiri1"/>
        <w:spacing w:before="0" w:after="160"/>
        <w:rPr>
          <w:rFonts w:ascii="Segoe UI" w:eastAsia="Times New Roman" w:hAnsi="Segoe UI" w:cs="Segoe UI"/>
          <w:sz w:val="18"/>
          <w:szCs w:val="18"/>
          <w:lang w:eastAsia="et-EE"/>
        </w:rPr>
      </w:pPr>
      <w:bookmarkStart w:id="27" w:name="_Toc158274610"/>
      <w:r w:rsidRPr="0C2F2C9B">
        <w:rPr>
          <w:rFonts w:eastAsia="Times New Roman"/>
          <w:lang w:eastAsia="et-EE"/>
        </w:rPr>
        <w:lastRenderedPageBreak/>
        <w:t>Kasutatud kirjandus</w:t>
      </w:r>
      <w:bookmarkEnd w:id="27"/>
      <w:r w:rsidRPr="0C2F2C9B">
        <w:rPr>
          <w:rFonts w:eastAsia="Times New Roman"/>
          <w:lang w:eastAsia="et-EE"/>
        </w:rPr>
        <w:t> </w:t>
      </w:r>
    </w:p>
    <w:p w14:paraId="28F4A1C8"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Erikson, R. (2019). How does education depend on social origin? In Research Handbook on the Sociology of Education, edited by Becker, R. 35–56. </w:t>
      </w:r>
    </w:p>
    <w:p w14:paraId="4BEF2BAE"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 xml:space="preserve">Haugas, S. … Põder, K.; Lauri, T. (2023). Ühtekuuluvuspoliitika fondide rakenduskava 2014–2020 prioriteetse suuna „Ühiskonna vajadustele vastav haridus ja hea ettevalmistus osalemaks tööturul“ tulemuslikkuse ja mõju hindamine. Praxis 2023. </w:t>
      </w:r>
      <w:hyperlink r:id="rId52" w:tgtFrame="_blank" w:history="1">
        <w:r w:rsidRPr="00BD3D24">
          <w:rPr>
            <w:rFonts w:ascii="Calibri" w:eastAsia="Times New Roman" w:hAnsi="Calibri" w:cs="Calibri"/>
            <w:color w:val="0563C1"/>
            <w:sz w:val="20"/>
            <w:szCs w:val="20"/>
            <w:u w:val="single"/>
            <w:lang w:eastAsia="et-EE"/>
          </w:rPr>
          <w:t>https://www.praxis.ee/wp-content/uploads/2023/10/UKP_rakenduskava_hindamine_Lopparuanne_Loppversioon.pdf</w:t>
        </w:r>
      </w:hyperlink>
      <w:r w:rsidRPr="00BD3D24">
        <w:rPr>
          <w:rFonts w:ascii="Calibri" w:eastAsia="Times New Roman" w:hAnsi="Calibri" w:cs="Calibri"/>
          <w:color w:val="000000"/>
          <w:sz w:val="20"/>
          <w:szCs w:val="20"/>
          <w:lang w:eastAsia="et-EE"/>
        </w:rPr>
        <w:t xml:space="preserve"> .  </w:t>
      </w:r>
    </w:p>
    <w:p w14:paraId="316B8AA1"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HTM (2014). Eesti elukestva õppe strateegia 2020. Tallinn: Haridus- ja Teadusministeerium, Eesti Koostöökogu, Eesti Haridusfoorum. </w:t>
      </w:r>
    </w:p>
    <w:p w14:paraId="05B202DB"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HTM (2020). Tark ja tegus Eesti. Eesti haridus- ja teadusstrateegia 2021–2035. </w:t>
      </w:r>
    </w:p>
    <w:p w14:paraId="19244029"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 xml:space="preserve">Põder, K., Veski, A, Lauri, T., Ferraro, S. (2023). Koolide ja koolivõrgu efektiivsus. Tallinn: Arenguseire Keskus.  </w:t>
      </w:r>
      <w:hyperlink r:id="rId53" w:tgtFrame="_blank" w:history="1">
        <w:r w:rsidRPr="00BD3D24">
          <w:rPr>
            <w:rFonts w:ascii="Calibri" w:eastAsia="Times New Roman" w:hAnsi="Calibri" w:cs="Calibri"/>
            <w:color w:val="0563C1"/>
            <w:sz w:val="20"/>
            <w:szCs w:val="20"/>
            <w:u w:val="single"/>
            <w:lang w:eastAsia="et-EE"/>
          </w:rPr>
          <w:t>https://arenguseire.ee/raportid/koolide-ja-koolivorgu-efektiivsus/</w:t>
        </w:r>
      </w:hyperlink>
      <w:r w:rsidRPr="00BD3D24">
        <w:rPr>
          <w:rFonts w:ascii="Calibri" w:eastAsia="Times New Roman" w:hAnsi="Calibri" w:cs="Calibri"/>
          <w:color w:val="000000"/>
          <w:sz w:val="20"/>
          <w:szCs w:val="20"/>
          <w:lang w:eastAsia="et-EE"/>
        </w:rPr>
        <w:t>. </w:t>
      </w:r>
    </w:p>
    <w:p w14:paraId="1EBE2C01"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Riigikontroll (2022). Gümnaasiumivõrgu kujundamine. Kas Haridus- ja Teadusministeeriumi tegevus gümnaasiumivõrgu ümberkorraldamisel on viinud soovitud tulemusteni? </w:t>
      </w:r>
    </w:p>
    <w:p w14:paraId="00AAE44E" w14:textId="4DBC4CAC" w:rsidR="00BD3D24" w:rsidRPr="00BD3D24" w:rsidRDefault="606B34FB" w:rsidP="00D416BE">
      <w:pPr>
        <w:ind w:left="720" w:hanging="720"/>
        <w:jc w:val="both"/>
        <w:textAlignment w:val="baseline"/>
        <w:rPr>
          <w:rFonts w:ascii="Segoe UI" w:eastAsia="Times New Roman" w:hAnsi="Segoe UI" w:cs="Segoe UI"/>
          <w:color w:val="000000"/>
          <w:sz w:val="18"/>
          <w:szCs w:val="18"/>
          <w:lang w:eastAsia="et-EE"/>
        </w:rPr>
      </w:pPr>
      <w:r w:rsidRPr="606B34FB">
        <w:rPr>
          <w:rFonts w:ascii="Calibri" w:eastAsia="Times New Roman" w:hAnsi="Calibri" w:cs="Calibri"/>
          <w:color w:val="000000" w:themeColor="text1"/>
          <w:sz w:val="20"/>
          <w:szCs w:val="20"/>
          <w:lang w:eastAsia="et-EE"/>
        </w:rPr>
        <w:t xml:space="preserve">ÜKP 2014–2020 (2014), 2014–2020 ühtekuuluvuspoliitika fondide rakenduskava. </w:t>
      </w:r>
      <w:hyperlink r:id="rId54">
        <w:r w:rsidRPr="606B34FB">
          <w:rPr>
            <w:rFonts w:ascii="Calibri" w:eastAsia="Times New Roman" w:hAnsi="Calibri" w:cs="Calibri"/>
            <w:color w:val="0563C1"/>
            <w:sz w:val="20"/>
            <w:szCs w:val="20"/>
            <w:u w:val="single"/>
            <w:lang w:eastAsia="et-EE"/>
          </w:rPr>
          <w:t>https://www.rtk.ee/toetusfondid-ja-programmid/euroopa-liidu-valisvahendid/rakenduskavad-ja-partnerluslepped</w:t>
        </w:r>
      </w:hyperlink>
      <w:r w:rsidRPr="606B34FB">
        <w:rPr>
          <w:rFonts w:ascii="Calibri" w:eastAsia="Times New Roman" w:hAnsi="Calibri" w:cs="Calibri"/>
          <w:color w:val="000000" w:themeColor="text1"/>
          <w:sz w:val="20"/>
          <w:szCs w:val="20"/>
          <w:lang w:eastAsia="et-EE"/>
        </w:rPr>
        <w:t>. </w:t>
      </w:r>
    </w:p>
    <w:p w14:paraId="370531D1" w14:textId="77777777" w:rsidR="00BD3D24" w:rsidRPr="00BD3D24" w:rsidRDefault="00BD3D24" w:rsidP="00D416BE">
      <w:pPr>
        <w:ind w:left="720" w:hanging="720"/>
        <w:jc w:val="both"/>
        <w:textAlignment w:val="baseline"/>
        <w:rPr>
          <w:rFonts w:ascii="Segoe UI" w:eastAsia="Times New Roman" w:hAnsi="Segoe UI" w:cs="Segoe UI"/>
          <w:color w:val="000000"/>
          <w:sz w:val="18"/>
          <w:szCs w:val="18"/>
          <w:lang w:eastAsia="et-EE"/>
        </w:rPr>
      </w:pPr>
      <w:r w:rsidRPr="00BD3D24">
        <w:rPr>
          <w:rFonts w:ascii="Calibri" w:eastAsia="Times New Roman" w:hAnsi="Calibri" w:cs="Calibri"/>
          <w:color w:val="000000"/>
          <w:sz w:val="20"/>
          <w:szCs w:val="20"/>
          <w:lang w:eastAsia="et-EE"/>
        </w:rPr>
        <w:t> </w:t>
      </w:r>
    </w:p>
    <w:p w14:paraId="5D550295" w14:textId="77777777" w:rsidR="00BD3D24" w:rsidRPr="00BD3D24" w:rsidRDefault="00BD3D24" w:rsidP="00D416BE">
      <w:pPr>
        <w:jc w:val="both"/>
        <w:textAlignment w:val="baseline"/>
        <w:rPr>
          <w:rFonts w:ascii="Segoe UI" w:eastAsia="Times New Roman" w:hAnsi="Segoe UI" w:cs="Segoe UI"/>
          <w:sz w:val="18"/>
          <w:szCs w:val="18"/>
          <w:lang w:eastAsia="et-EE"/>
        </w:rPr>
      </w:pPr>
      <w:r w:rsidRPr="00BD3D24">
        <w:rPr>
          <w:rFonts w:ascii="Avenir Next LT Pro" w:eastAsia="Times New Roman" w:hAnsi="Avenir Next LT Pro" w:cs="Segoe UI"/>
          <w:sz w:val="18"/>
          <w:szCs w:val="18"/>
          <w:lang w:eastAsia="et-EE"/>
        </w:rPr>
        <w:t> </w:t>
      </w:r>
    </w:p>
    <w:p w14:paraId="2150E366" w14:textId="77777777" w:rsidR="00BD3D24" w:rsidRPr="00BD3D24" w:rsidRDefault="00BD3D24" w:rsidP="00D416BE">
      <w:pPr>
        <w:textAlignment w:val="baseline"/>
        <w:rPr>
          <w:rFonts w:ascii="Segoe UI" w:eastAsia="Times New Roman" w:hAnsi="Segoe UI" w:cs="Segoe UI"/>
          <w:sz w:val="18"/>
          <w:szCs w:val="18"/>
          <w:lang w:eastAsia="et-EE"/>
        </w:rPr>
      </w:pPr>
      <w:r w:rsidRPr="00BD3D24">
        <w:rPr>
          <w:rFonts w:ascii="Calibri" w:eastAsia="Times New Roman" w:hAnsi="Calibri" w:cs="Calibri"/>
          <w:lang w:eastAsia="et-EE"/>
        </w:rPr>
        <w:t> </w:t>
      </w:r>
    </w:p>
    <w:p w14:paraId="3731791E" w14:textId="77777777" w:rsidR="00973207" w:rsidRDefault="00973207" w:rsidP="00D416BE"/>
    <w:sectPr w:rsidR="00973207">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031E9" w14:textId="77777777" w:rsidR="00D55B4B" w:rsidRDefault="00D55B4B" w:rsidP="00D416BE">
      <w:pPr>
        <w:spacing w:after="0" w:line="240" w:lineRule="auto"/>
      </w:pPr>
      <w:r>
        <w:separator/>
      </w:r>
    </w:p>
  </w:endnote>
  <w:endnote w:type="continuationSeparator" w:id="0">
    <w:p w14:paraId="13E1A6EB" w14:textId="77777777" w:rsidR="00D55B4B" w:rsidRDefault="00D55B4B" w:rsidP="00D416BE">
      <w:pPr>
        <w:spacing w:after="0" w:line="240" w:lineRule="auto"/>
      </w:pPr>
      <w:r>
        <w:continuationSeparator/>
      </w:r>
    </w:p>
  </w:endnote>
  <w:endnote w:type="continuationNotice" w:id="1">
    <w:p w14:paraId="2812F719" w14:textId="77777777" w:rsidR="00D55B4B" w:rsidRDefault="00D55B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Time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Modern No. 20"/>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301921"/>
      <w:docPartObj>
        <w:docPartGallery w:val="Page Numbers (Bottom of Page)"/>
        <w:docPartUnique/>
      </w:docPartObj>
    </w:sdtPr>
    <w:sdtEndPr/>
    <w:sdtContent>
      <w:p w14:paraId="0DDB5CCB" w14:textId="572DAAA3" w:rsidR="007A3D69" w:rsidRDefault="007A3D69">
        <w:pPr>
          <w:pStyle w:val="Jalus"/>
          <w:jc w:val="center"/>
        </w:pPr>
        <w:r>
          <w:fldChar w:fldCharType="begin"/>
        </w:r>
        <w:r>
          <w:instrText>PAGE   \* MERGEFORMAT</w:instrText>
        </w:r>
        <w:r>
          <w:fldChar w:fldCharType="separate"/>
        </w:r>
        <w:r>
          <w:t>2</w:t>
        </w:r>
        <w:r>
          <w:fldChar w:fldCharType="end"/>
        </w:r>
      </w:p>
    </w:sdtContent>
  </w:sdt>
  <w:p w14:paraId="73940110" w14:textId="40B98181" w:rsidR="515E3DBA" w:rsidRDefault="515E3DBA" w:rsidP="515E3DBA">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15E3DBA" w14:paraId="653744AE" w14:textId="77777777" w:rsidTr="0C2F2C9B">
      <w:trPr>
        <w:trHeight w:val="300"/>
      </w:trPr>
      <w:tc>
        <w:tcPr>
          <w:tcW w:w="4665" w:type="dxa"/>
        </w:tcPr>
        <w:p w14:paraId="1779BDD0" w14:textId="1E727ED9" w:rsidR="515E3DBA" w:rsidRDefault="515E3DBA" w:rsidP="515E3DBA">
          <w:pPr>
            <w:pStyle w:val="Pis"/>
            <w:ind w:left="-115"/>
          </w:pPr>
        </w:p>
      </w:tc>
      <w:tc>
        <w:tcPr>
          <w:tcW w:w="4665" w:type="dxa"/>
        </w:tcPr>
        <w:p w14:paraId="18FA9877" w14:textId="5DD29F2F" w:rsidR="515E3DBA" w:rsidRDefault="515E3DBA" w:rsidP="515E3DBA">
          <w:pPr>
            <w:pStyle w:val="Pis"/>
            <w:jc w:val="center"/>
          </w:pPr>
          <w:r>
            <w:fldChar w:fldCharType="begin"/>
          </w:r>
          <w:r>
            <w:instrText>PAGE</w:instrText>
          </w:r>
          <w:r>
            <w:fldChar w:fldCharType="separate"/>
          </w:r>
          <w:r w:rsidR="007A3D69">
            <w:rPr>
              <w:noProof/>
            </w:rPr>
            <w:t>26</w:t>
          </w:r>
          <w:r>
            <w:fldChar w:fldCharType="end"/>
          </w:r>
          <w:r w:rsidR="0C2F2C9B">
            <w:t xml:space="preserve"> / </w:t>
          </w:r>
          <w:r>
            <w:fldChar w:fldCharType="begin"/>
          </w:r>
          <w:r>
            <w:instrText>NUMPAGES</w:instrText>
          </w:r>
          <w:r>
            <w:fldChar w:fldCharType="separate"/>
          </w:r>
          <w:r w:rsidR="007A3D69">
            <w:rPr>
              <w:noProof/>
            </w:rPr>
            <w:t>27</w:t>
          </w:r>
          <w:r>
            <w:fldChar w:fldCharType="end"/>
          </w:r>
        </w:p>
      </w:tc>
      <w:tc>
        <w:tcPr>
          <w:tcW w:w="4665" w:type="dxa"/>
        </w:tcPr>
        <w:p w14:paraId="073C3240" w14:textId="6B0B6769" w:rsidR="515E3DBA" w:rsidRDefault="515E3DBA" w:rsidP="515E3DBA">
          <w:pPr>
            <w:pStyle w:val="Pis"/>
            <w:ind w:right="-115"/>
            <w:jc w:val="right"/>
          </w:pPr>
        </w:p>
      </w:tc>
    </w:tr>
  </w:tbl>
  <w:p w14:paraId="7F176FB8" w14:textId="5DF9F6D5" w:rsidR="515E3DBA" w:rsidRDefault="515E3DBA" w:rsidP="515E3DBA">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2274"/>
      <w:docPartObj>
        <w:docPartGallery w:val="Page Numbers (Bottom of Page)"/>
        <w:docPartUnique/>
      </w:docPartObj>
    </w:sdtPr>
    <w:sdtEndPr/>
    <w:sdtContent>
      <w:p w14:paraId="3ECC5167" w14:textId="3A2CED84" w:rsidR="00EA0073" w:rsidRDefault="00EA0073">
        <w:pPr>
          <w:pStyle w:val="Jalus"/>
          <w:jc w:val="center"/>
        </w:pPr>
        <w:r>
          <w:fldChar w:fldCharType="begin"/>
        </w:r>
        <w:r>
          <w:instrText>PAGE   \* MERGEFORMAT</w:instrText>
        </w:r>
        <w:r>
          <w:fldChar w:fldCharType="separate"/>
        </w:r>
        <w:r>
          <w:t>2</w:t>
        </w:r>
        <w:r>
          <w:fldChar w:fldCharType="end"/>
        </w:r>
      </w:p>
    </w:sdtContent>
  </w:sdt>
  <w:p w14:paraId="5297D6FD" w14:textId="0112838A" w:rsidR="515E3DBA" w:rsidRDefault="515E3DBA" w:rsidP="515E3DB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86FFF" w14:textId="77777777" w:rsidR="00D55B4B" w:rsidRDefault="00D55B4B" w:rsidP="00D416BE">
      <w:pPr>
        <w:spacing w:after="0" w:line="240" w:lineRule="auto"/>
      </w:pPr>
      <w:r>
        <w:separator/>
      </w:r>
    </w:p>
  </w:footnote>
  <w:footnote w:type="continuationSeparator" w:id="0">
    <w:p w14:paraId="7EAC46BB" w14:textId="77777777" w:rsidR="00D55B4B" w:rsidRDefault="00D55B4B" w:rsidP="00D416BE">
      <w:pPr>
        <w:spacing w:after="0" w:line="240" w:lineRule="auto"/>
      </w:pPr>
      <w:r>
        <w:continuationSeparator/>
      </w:r>
    </w:p>
  </w:footnote>
  <w:footnote w:type="continuationNotice" w:id="1">
    <w:p w14:paraId="7001C6B2" w14:textId="77777777" w:rsidR="00D55B4B" w:rsidRDefault="00D55B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15E3DBA" w14:paraId="393EFAF4" w14:textId="77777777" w:rsidTr="515E3DBA">
      <w:trPr>
        <w:trHeight w:val="300"/>
      </w:trPr>
      <w:tc>
        <w:tcPr>
          <w:tcW w:w="3020" w:type="dxa"/>
        </w:tcPr>
        <w:p w14:paraId="0A8E573B" w14:textId="18CAC757" w:rsidR="515E3DBA" w:rsidRDefault="515E3DBA" w:rsidP="515E3DBA">
          <w:pPr>
            <w:pStyle w:val="Pis"/>
            <w:ind w:left="-115"/>
          </w:pPr>
        </w:p>
      </w:tc>
      <w:tc>
        <w:tcPr>
          <w:tcW w:w="3020" w:type="dxa"/>
        </w:tcPr>
        <w:p w14:paraId="1D0AEBEF" w14:textId="388268AF" w:rsidR="515E3DBA" w:rsidRDefault="515E3DBA" w:rsidP="515E3DBA">
          <w:pPr>
            <w:pStyle w:val="Pis"/>
            <w:jc w:val="center"/>
          </w:pPr>
        </w:p>
      </w:tc>
      <w:tc>
        <w:tcPr>
          <w:tcW w:w="3020" w:type="dxa"/>
        </w:tcPr>
        <w:p w14:paraId="0C5D5401" w14:textId="2DF9282A" w:rsidR="515E3DBA" w:rsidRDefault="515E3DBA" w:rsidP="515E3DBA">
          <w:pPr>
            <w:pStyle w:val="Pis"/>
            <w:ind w:right="-115"/>
            <w:jc w:val="right"/>
          </w:pPr>
        </w:p>
      </w:tc>
    </w:tr>
  </w:tbl>
  <w:p w14:paraId="299A79B8" w14:textId="3062FC8D" w:rsidR="515E3DBA" w:rsidRDefault="515E3DBA" w:rsidP="515E3DBA">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15E3DBA" w14:paraId="24837955" w14:textId="77777777" w:rsidTr="515E3DBA">
      <w:trPr>
        <w:trHeight w:val="300"/>
      </w:trPr>
      <w:tc>
        <w:tcPr>
          <w:tcW w:w="4665" w:type="dxa"/>
        </w:tcPr>
        <w:p w14:paraId="3DC91CB0" w14:textId="7BB511C6" w:rsidR="515E3DBA" w:rsidRDefault="515E3DBA" w:rsidP="515E3DBA">
          <w:pPr>
            <w:pStyle w:val="Pis"/>
            <w:ind w:left="-115"/>
          </w:pPr>
        </w:p>
      </w:tc>
      <w:tc>
        <w:tcPr>
          <w:tcW w:w="4665" w:type="dxa"/>
        </w:tcPr>
        <w:p w14:paraId="4B8873A7" w14:textId="40030ED2" w:rsidR="515E3DBA" w:rsidRDefault="515E3DBA" w:rsidP="515E3DBA">
          <w:pPr>
            <w:pStyle w:val="Pis"/>
            <w:jc w:val="center"/>
          </w:pPr>
        </w:p>
      </w:tc>
      <w:tc>
        <w:tcPr>
          <w:tcW w:w="4665" w:type="dxa"/>
        </w:tcPr>
        <w:p w14:paraId="08B2504B" w14:textId="5CB940CC" w:rsidR="515E3DBA" w:rsidRDefault="515E3DBA" w:rsidP="515E3DBA">
          <w:pPr>
            <w:pStyle w:val="Pis"/>
            <w:ind w:right="-115"/>
            <w:jc w:val="right"/>
          </w:pPr>
        </w:p>
      </w:tc>
    </w:tr>
  </w:tbl>
  <w:p w14:paraId="4ED6688F" w14:textId="279D457A" w:rsidR="515E3DBA" w:rsidRDefault="515E3DBA" w:rsidP="515E3DBA">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515E3DBA" w14:paraId="39111692" w14:textId="77777777" w:rsidTr="515E3DBA">
      <w:trPr>
        <w:trHeight w:val="300"/>
      </w:trPr>
      <w:tc>
        <w:tcPr>
          <w:tcW w:w="3020" w:type="dxa"/>
        </w:tcPr>
        <w:p w14:paraId="6A7C3DFD" w14:textId="236F4CE0" w:rsidR="515E3DBA" w:rsidRDefault="515E3DBA" w:rsidP="515E3DBA">
          <w:pPr>
            <w:pStyle w:val="Pis"/>
            <w:ind w:left="-115"/>
          </w:pPr>
        </w:p>
      </w:tc>
      <w:tc>
        <w:tcPr>
          <w:tcW w:w="3020" w:type="dxa"/>
        </w:tcPr>
        <w:p w14:paraId="09D9AAF9" w14:textId="6F6F5E60" w:rsidR="515E3DBA" w:rsidRDefault="515E3DBA" w:rsidP="515E3DBA">
          <w:pPr>
            <w:pStyle w:val="Pis"/>
            <w:jc w:val="center"/>
          </w:pPr>
        </w:p>
      </w:tc>
      <w:tc>
        <w:tcPr>
          <w:tcW w:w="3020" w:type="dxa"/>
        </w:tcPr>
        <w:p w14:paraId="2F442DBB" w14:textId="654AAEAF" w:rsidR="515E3DBA" w:rsidRDefault="515E3DBA" w:rsidP="515E3DBA">
          <w:pPr>
            <w:pStyle w:val="Pis"/>
            <w:ind w:right="-115"/>
            <w:jc w:val="right"/>
          </w:pPr>
        </w:p>
      </w:tc>
    </w:tr>
  </w:tbl>
  <w:p w14:paraId="2E8EE699" w14:textId="2653571F" w:rsidR="515E3DBA" w:rsidRDefault="515E3DBA" w:rsidP="515E3DB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ED4"/>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6F326E"/>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60A632A"/>
    <w:multiLevelType w:val="multilevel"/>
    <w:tmpl w:val="4614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641C5"/>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D577FE6"/>
    <w:multiLevelType w:val="multilevel"/>
    <w:tmpl w:val="4614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46334B"/>
    <w:multiLevelType w:val="multilevel"/>
    <w:tmpl w:val="EE0A78F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E642765"/>
    <w:multiLevelType w:val="multilevel"/>
    <w:tmpl w:val="4614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D20CA"/>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2B816B6"/>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56C6AC7"/>
    <w:multiLevelType w:val="hybridMultilevel"/>
    <w:tmpl w:val="436AB8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8F2186B"/>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DC6FACC"/>
    <w:multiLevelType w:val="hybridMultilevel"/>
    <w:tmpl w:val="D1FEABD6"/>
    <w:lvl w:ilvl="0" w:tplc="C3C28B0C">
      <w:start w:val="1"/>
      <w:numFmt w:val="bullet"/>
      <w:lvlText w:val=""/>
      <w:lvlJc w:val="left"/>
      <w:pPr>
        <w:ind w:left="720" w:hanging="360"/>
      </w:pPr>
      <w:rPr>
        <w:rFonts w:ascii="Symbol" w:hAnsi="Symbol" w:hint="default"/>
      </w:rPr>
    </w:lvl>
    <w:lvl w:ilvl="1" w:tplc="AC42117A">
      <w:start w:val="1"/>
      <w:numFmt w:val="bullet"/>
      <w:lvlText w:val="o"/>
      <w:lvlJc w:val="left"/>
      <w:pPr>
        <w:ind w:left="1440" w:hanging="360"/>
      </w:pPr>
      <w:rPr>
        <w:rFonts w:ascii="Courier New" w:hAnsi="Courier New" w:hint="default"/>
      </w:rPr>
    </w:lvl>
    <w:lvl w:ilvl="2" w:tplc="BB7E85DA">
      <w:start w:val="1"/>
      <w:numFmt w:val="bullet"/>
      <w:lvlText w:val=""/>
      <w:lvlJc w:val="left"/>
      <w:pPr>
        <w:ind w:left="2160" w:hanging="360"/>
      </w:pPr>
      <w:rPr>
        <w:rFonts w:ascii="Wingdings" w:hAnsi="Wingdings" w:hint="default"/>
      </w:rPr>
    </w:lvl>
    <w:lvl w:ilvl="3" w:tplc="A6101C4C">
      <w:start w:val="1"/>
      <w:numFmt w:val="bullet"/>
      <w:lvlText w:val=""/>
      <w:lvlJc w:val="left"/>
      <w:pPr>
        <w:ind w:left="2880" w:hanging="360"/>
      </w:pPr>
      <w:rPr>
        <w:rFonts w:ascii="Symbol" w:hAnsi="Symbol" w:hint="default"/>
      </w:rPr>
    </w:lvl>
    <w:lvl w:ilvl="4" w:tplc="F0581940">
      <w:start w:val="1"/>
      <w:numFmt w:val="bullet"/>
      <w:lvlText w:val="o"/>
      <w:lvlJc w:val="left"/>
      <w:pPr>
        <w:ind w:left="3600" w:hanging="360"/>
      </w:pPr>
      <w:rPr>
        <w:rFonts w:ascii="Courier New" w:hAnsi="Courier New" w:hint="default"/>
      </w:rPr>
    </w:lvl>
    <w:lvl w:ilvl="5" w:tplc="0B0C156E">
      <w:start w:val="1"/>
      <w:numFmt w:val="bullet"/>
      <w:lvlText w:val=""/>
      <w:lvlJc w:val="left"/>
      <w:pPr>
        <w:ind w:left="4320" w:hanging="360"/>
      </w:pPr>
      <w:rPr>
        <w:rFonts w:ascii="Wingdings" w:hAnsi="Wingdings" w:hint="default"/>
      </w:rPr>
    </w:lvl>
    <w:lvl w:ilvl="6" w:tplc="8912DDE0">
      <w:start w:val="1"/>
      <w:numFmt w:val="bullet"/>
      <w:lvlText w:val=""/>
      <w:lvlJc w:val="left"/>
      <w:pPr>
        <w:ind w:left="5040" w:hanging="360"/>
      </w:pPr>
      <w:rPr>
        <w:rFonts w:ascii="Symbol" w:hAnsi="Symbol" w:hint="default"/>
      </w:rPr>
    </w:lvl>
    <w:lvl w:ilvl="7" w:tplc="9496BF12">
      <w:start w:val="1"/>
      <w:numFmt w:val="bullet"/>
      <w:lvlText w:val="o"/>
      <w:lvlJc w:val="left"/>
      <w:pPr>
        <w:ind w:left="5760" w:hanging="360"/>
      </w:pPr>
      <w:rPr>
        <w:rFonts w:ascii="Courier New" w:hAnsi="Courier New" w:hint="default"/>
      </w:rPr>
    </w:lvl>
    <w:lvl w:ilvl="8" w:tplc="A08EED68">
      <w:start w:val="1"/>
      <w:numFmt w:val="bullet"/>
      <w:lvlText w:val=""/>
      <w:lvlJc w:val="left"/>
      <w:pPr>
        <w:ind w:left="6480" w:hanging="360"/>
      </w:pPr>
      <w:rPr>
        <w:rFonts w:ascii="Wingdings" w:hAnsi="Wingdings" w:hint="default"/>
      </w:rPr>
    </w:lvl>
  </w:abstractNum>
  <w:abstractNum w:abstractNumId="12" w15:restartNumberingAfterBreak="0">
    <w:nsid w:val="2DEC6151"/>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8A6046F"/>
    <w:multiLevelType w:val="hybridMultilevel"/>
    <w:tmpl w:val="AB86B2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BAF56EE"/>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DA53274"/>
    <w:multiLevelType w:val="hybridMultilevel"/>
    <w:tmpl w:val="B91C0E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0DA3C22"/>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2312497"/>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8CE3AB8"/>
    <w:multiLevelType w:val="hybridMultilevel"/>
    <w:tmpl w:val="EE9697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3A65091"/>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6D979A2"/>
    <w:multiLevelType w:val="hybridMultilevel"/>
    <w:tmpl w:val="F97EF1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F231F35"/>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024062F"/>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613443F7"/>
    <w:multiLevelType w:val="multilevel"/>
    <w:tmpl w:val="BC20AD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5F93D06"/>
    <w:multiLevelType w:val="multilevel"/>
    <w:tmpl w:val="4614F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8A02A6"/>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1AC28AA"/>
    <w:multiLevelType w:val="hybridMultilevel"/>
    <w:tmpl w:val="6F42AF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1DE147F"/>
    <w:multiLevelType w:val="multilevel"/>
    <w:tmpl w:val="E8A6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0C1AF3"/>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8622CCC"/>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87C0A0A"/>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AB00ED9"/>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ACC2A78"/>
    <w:multiLevelType w:val="multilevel"/>
    <w:tmpl w:val="301CF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76836668">
    <w:abstractNumId w:val="11"/>
  </w:num>
  <w:num w:numId="2" w16cid:durableId="1856460098">
    <w:abstractNumId w:val="27"/>
  </w:num>
  <w:num w:numId="3" w16cid:durableId="1248658417">
    <w:abstractNumId w:val="23"/>
  </w:num>
  <w:num w:numId="4" w16cid:durableId="919674718">
    <w:abstractNumId w:val="5"/>
  </w:num>
  <w:num w:numId="5" w16cid:durableId="301153188">
    <w:abstractNumId w:val="18"/>
  </w:num>
  <w:num w:numId="6" w16cid:durableId="2065716857">
    <w:abstractNumId w:val="13"/>
  </w:num>
  <w:num w:numId="7" w16cid:durableId="1303270044">
    <w:abstractNumId w:val="26"/>
  </w:num>
  <w:num w:numId="8" w16cid:durableId="684333615">
    <w:abstractNumId w:val="9"/>
  </w:num>
  <w:num w:numId="9" w16cid:durableId="502359979">
    <w:abstractNumId w:val="20"/>
  </w:num>
  <w:num w:numId="10" w16cid:durableId="1670717750">
    <w:abstractNumId w:val="15"/>
  </w:num>
  <w:num w:numId="11" w16cid:durableId="661347240">
    <w:abstractNumId w:val="16"/>
  </w:num>
  <w:num w:numId="12" w16cid:durableId="51543433">
    <w:abstractNumId w:val="14"/>
  </w:num>
  <w:num w:numId="13" w16cid:durableId="1382631117">
    <w:abstractNumId w:val="32"/>
  </w:num>
  <w:num w:numId="14" w16cid:durableId="481436018">
    <w:abstractNumId w:val="17"/>
  </w:num>
  <w:num w:numId="15" w16cid:durableId="573778980">
    <w:abstractNumId w:val="7"/>
  </w:num>
  <w:num w:numId="16" w16cid:durableId="565847369">
    <w:abstractNumId w:val="8"/>
  </w:num>
  <w:num w:numId="17" w16cid:durableId="1038236584">
    <w:abstractNumId w:val="22"/>
  </w:num>
  <w:num w:numId="18" w16cid:durableId="1026369404">
    <w:abstractNumId w:val="31"/>
  </w:num>
  <w:num w:numId="19" w16cid:durableId="1712144754">
    <w:abstractNumId w:val="29"/>
  </w:num>
  <w:num w:numId="20" w16cid:durableId="1111322140">
    <w:abstractNumId w:val="28"/>
  </w:num>
  <w:num w:numId="21" w16cid:durableId="210314139">
    <w:abstractNumId w:val="12"/>
  </w:num>
  <w:num w:numId="22" w16cid:durableId="797529079">
    <w:abstractNumId w:val="25"/>
  </w:num>
  <w:num w:numId="23" w16cid:durableId="1671827867">
    <w:abstractNumId w:val="10"/>
  </w:num>
  <w:num w:numId="24" w16cid:durableId="1708335092">
    <w:abstractNumId w:val="3"/>
  </w:num>
  <w:num w:numId="25" w16cid:durableId="794642705">
    <w:abstractNumId w:val="21"/>
  </w:num>
  <w:num w:numId="26" w16cid:durableId="640381007">
    <w:abstractNumId w:val="19"/>
  </w:num>
  <w:num w:numId="27" w16cid:durableId="94129897">
    <w:abstractNumId w:val="0"/>
  </w:num>
  <w:num w:numId="28" w16cid:durableId="1507594604">
    <w:abstractNumId w:val="1"/>
  </w:num>
  <w:num w:numId="29" w16cid:durableId="1365397522">
    <w:abstractNumId w:val="4"/>
  </w:num>
  <w:num w:numId="30" w16cid:durableId="2064718182">
    <w:abstractNumId w:val="2"/>
  </w:num>
  <w:num w:numId="31" w16cid:durableId="1221013782">
    <w:abstractNumId w:val="24"/>
  </w:num>
  <w:num w:numId="32" w16cid:durableId="311376653">
    <w:abstractNumId w:val="6"/>
  </w:num>
  <w:num w:numId="33" w16cid:durableId="18521725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24"/>
    <w:rsid w:val="000009F5"/>
    <w:rsid w:val="00011C2A"/>
    <w:rsid w:val="00016090"/>
    <w:rsid w:val="00035E54"/>
    <w:rsid w:val="00037EB0"/>
    <w:rsid w:val="00070875"/>
    <w:rsid w:val="000831F1"/>
    <w:rsid w:val="000D53CE"/>
    <w:rsid w:val="000F0F26"/>
    <w:rsid w:val="00115B93"/>
    <w:rsid w:val="00125849"/>
    <w:rsid w:val="001301C0"/>
    <w:rsid w:val="00132F2D"/>
    <w:rsid w:val="0013345A"/>
    <w:rsid w:val="00143A14"/>
    <w:rsid w:val="00143A8D"/>
    <w:rsid w:val="001508A9"/>
    <w:rsid w:val="001A1FF0"/>
    <w:rsid w:val="001C7C83"/>
    <w:rsid w:val="001E21C2"/>
    <w:rsid w:val="00215BBB"/>
    <w:rsid w:val="00233292"/>
    <w:rsid w:val="00264856"/>
    <w:rsid w:val="002A08F8"/>
    <w:rsid w:val="002B0EE3"/>
    <w:rsid w:val="002C0132"/>
    <w:rsid w:val="002C7E58"/>
    <w:rsid w:val="002E1A11"/>
    <w:rsid w:val="00317BC5"/>
    <w:rsid w:val="00342655"/>
    <w:rsid w:val="00346E4B"/>
    <w:rsid w:val="003639CB"/>
    <w:rsid w:val="003859BF"/>
    <w:rsid w:val="003C267D"/>
    <w:rsid w:val="003F3DD5"/>
    <w:rsid w:val="003F5F26"/>
    <w:rsid w:val="00400046"/>
    <w:rsid w:val="004013CA"/>
    <w:rsid w:val="0043460C"/>
    <w:rsid w:val="00435ED0"/>
    <w:rsid w:val="004E456C"/>
    <w:rsid w:val="00517E0E"/>
    <w:rsid w:val="00532082"/>
    <w:rsid w:val="005336E0"/>
    <w:rsid w:val="00594D38"/>
    <w:rsid w:val="005C38BD"/>
    <w:rsid w:val="00627817"/>
    <w:rsid w:val="00632E37"/>
    <w:rsid w:val="00637BED"/>
    <w:rsid w:val="00641DA7"/>
    <w:rsid w:val="006A6E59"/>
    <w:rsid w:val="006D3300"/>
    <w:rsid w:val="007056D8"/>
    <w:rsid w:val="00730BDA"/>
    <w:rsid w:val="007978E7"/>
    <w:rsid w:val="007A3D69"/>
    <w:rsid w:val="008839B8"/>
    <w:rsid w:val="00916812"/>
    <w:rsid w:val="00923D94"/>
    <w:rsid w:val="009530CE"/>
    <w:rsid w:val="0095385C"/>
    <w:rsid w:val="00973207"/>
    <w:rsid w:val="009F7B58"/>
    <w:rsid w:val="00A24AFA"/>
    <w:rsid w:val="00A4096B"/>
    <w:rsid w:val="00A623F6"/>
    <w:rsid w:val="00A62FA0"/>
    <w:rsid w:val="00A65042"/>
    <w:rsid w:val="00A70F53"/>
    <w:rsid w:val="00AF3904"/>
    <w:rsid w:val="00B25270"/>
    <w:rsid w:val="00B75659"/>
    <w:rsid w:val="00B925E7"/>
    <w:rsid w:val="00BD3D24"/>
    <w:rsid w:val="00BF12E2"/>
    <w:rsid w:val="00C14A38"/>
    <w:rsid w:val="00C34ECE"/>
    <w:rsid w:val="00C6175A"/>
    <w:rsid w:val="00C6379F"/>
    <w:rsid w:val="00C8492D"/>
    <w:rsid w:val="00C95214"/>
    <w:rsid w:val="00CA5B54"/>
    <w:rsid w:val="00CA5C96"/>
    <w:rsid w:val="00CB0AB9"/>
    <w:rsid w:val="00CD5C8F"/>
    <w:rsid w:val="00D04227"/>
    <w:rsid w:val="00D4019A"/>
    <w:rsid w:val="00D416BE"/>
    <w:rsid w:val="00D4535E"/>
    <w:rsid w:val="00D55B4B"/>
    <w:rsid w:val="00D651C6"/>
    <w:rsid w:val="00D72477"/>
    <w:rsid w:val="00D82643"/>
    <w:rsid w:val="00D863A8"/>
    <w:rsid w:val="00D96215"/>
    <w:rsid w:val="00DB00FE"/>
    <w:rsid w:val="00DD3581"/>
    <w:rsid w:val="00DFD4BF"/>
    <w:rsid w:val="00E21485"/>
    <w:rsid w:val="00E22705"/>
    <w:rsid w:val="00E30B41"/>
    <w:rsid w:val="00E75056"/>
    <w:rsid w:val="00E80570"/>
    <w:rsid w:val="00EA0073"/>
    <w:rsid w:val="00EA7E90"/>
    <w:rsid w:val="00EE34D3"/>
    <w:rsid w:val="00EF64DD"/>
    <w:rsid w:val="00F0388F"/>
    <w:rsid w:val="00F42BE5"/>
    <w:rsid w:val="00F500B3"/>
    <w:rsid w:val="00F54DA7"/>
    <w:rsid w:val="00F93DEA"/>
    <w:rsid w:val="00F962BC"/>
    <w:rsid w:val="00FE0BE7"/>
    <w:rsid w:val="00FE1730"/>
    <w:rsid w:val="00FF1AC3"/>
    <w:rsid w:val="056D2003"/>
    <w:rsid w:val="08D222EE"/>
    <w:rsid w:val="0BAECC8D"/>
    <w:rsid w:val="0C2F2C9B"/>
    <w:rsid w:val="1206DEED"/>
    <w:rsid w:val="1FA867C5"/>
    <w:rsid w:val="1FFF96A5"/>
    <w:rsid w:val="2B3FEB6C"/>
    <w:rsid w:val="2D933EA5"/>
    <w:rsid w:val="2F11541D"/>
    <w:rsid w:val="381CA80C"/>
    <w:rsid w:val="3C98ADE1"/>
    <w:rsid w:val="42E4E23F"/>
    <w:rsid w:val="42F682B8"/>
    <w:rsid w:val="45E2094E"/>
    <w:rsid w:val="48424140"/>
    <w:rsid w:val="4CA22A5B"/>
    <w:rsid w:val="4FDAFA0D"/>
    <w:rsid w:val="501F5AA2"/>
    <w:rsid w:val="515E3DBA"/>
    <w:rsid w:val="52DD7DF1"/>
    <w:rsid w:val="53CE18BB"/>
    <w:rsid w:val="54AB75D8"/>
    <w:rsid w:val="55B033EC"/>
    <w:rsid w:val="606B34FB"/>
    <w:rsid w:val="648FAAF3"/>
    <w:rsid w:val="663F17A2"/>
    <w:rsid w:val="69771D0B"/>
    <w:rsid w:val="6B3895DB"/>
    <w:rsid w:val="70D138D8"/>
    <w:rsid w:val="71B719F8"/>
    <w:rsid w:val="71C6B3FA"/>
    <w:rsid w:val="7503BECF"/>
    <w:rsid w:val="7D354C6D"/>
    <w:rsid w:val="7F3C49A8"/>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D5AA8"/>
  <w15:chartTrackingRefBased/>
  <w15:docId w15:val="{7617BA25-5E27-478C-AD8B-E08E7092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6A6E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2">
    <w:name w:val="heading 2"/>
    <w:basedOn w:val="Normaallaad"/>
    <w:next w:val="Normaallaad"/>
    <w:link w:val="Pealkiri2Mrk"/>
    <w:uiPriority w:val="9"/>
    <w:unhideWhenUsed/>
    <w:qFormat/>
    <w:rsid w:val="006A6E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Normaallaad"/>
    <w:next w:val="Normaallaad"/>
    <w:link w:val="Pealkiri3Mrk"/>
    <w:uiPriority w:val="9"/>
    <w:unhideWhenUsed/>
    <w:qFormat/>
    <w:rsid w:val="006A6E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msonormal0">
    <w:name w:val="msonormal"/>
    <w:basedOn w:val="Normaallaad"/>
    <w:rsid w:val="00BD3D24"/>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paragraph">
    <w:name w:val="paragraph"/>
    <w:basedOn w:val="Normaallaad"/>
    <w:rsid w:val="00BD3D2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eop">
    <w:name w:val="eop"/>
    <w:basedOn w:val="Liguvaikefont"/>
    <w:rsid w:val="00BD3D24"/>
  </w:style>
  <w:style w:type="character" w:customStyle="1" w:styleId="textrun">
    <w:name w:val="textrun"/>
    <w:basedOn w:val="Liguvaikefont"/>
    <w:rsid w:val="00BD3D24"/>
  </w:style>
  <w:style w:type="character" w:customStyle="1" w:styleId="normaltextrun">
    <w:name w:val="normaltextrun"/>
    <w:basedOn w:val="Liguvaikefont"/>
    <w:rsid w:val="00BD3D24"/>
  </w:style>
  <w:style w:type="character" w:customStyle="1" w:styleId="pagebreakblob">
    <w:name w:val="pagebreakblob"/>
    <w:basedOn w:val="Liguvaikefont"/>
    <w:rsid w:val="00BD3D24"/>
  </w:style>
  <w:style w:type="character" w:customStyle="1" w:styleId="pagebreakborderspan">
    <w:name w:val="pagebreakborderspan"/>
    <w:basedOn w:val="Liguvaikefont"/>
    <w:rsid w:val="00BD3D24"/>
  </w:style>
  <w:style w:type="character" w:customStyle="1" w:styleId="pagebreaktextspan">
    <w:name w:val="pagebreaktextspan"/>
    <w:basedOn w:val="Liguvaikefont"/>
    <w:rsid w:val="00BD3D24"/>
  </w:style>
  <w:style w:type="character" w:customStyle="1" w:styleId="contentcontrolboundarysink">
    <w:name w:val="contentcontrolboundarysink"/>
    <w:basedOn w:val="Liguvaikefont"/>
    <w:rsid w:val="00BD3D24"/>
  </w:style>
  <w:style w:type="character" w:customStyle="1" w:styleId="contentcontrol">
    <w:name w:val="contentcontrol"/>
    <w:basedOn w:val="Liguvaikefont"/>
    <w:rsid w:val="00BD3D24"/>
  </w:style>
  <w:style w:type="paragraph" w:customStyle="1" w:styleId="outlineelement">
    <w:name w:val="outlineelement"/>
    <w:basedOn w:val="Normaallaad"/>
    <w:rsid w:val="00BD3D24"/>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wacimagecontainer">
    <w:name w:val="wacimagecontainer"/>
    <w:basedOn w:val="Liguvaikefont"/>
    <w:rsid w:val="00BD3D24"/>
  </w:style>
  <w:style w:type="character" w:customStyle="1" w:styleId="wacimageborder">
    <w:name w:val="wacimageborder"/>
    <w:basedOn w:val="Liguvaikefont"/>
    <w:rsid w:val="00BD3D24"/>
  </w:style>
  <w:style w:type="character" w:customStyle="1" w:styleId="superscript">
    <w:name w:val="superscript"/>
    <w:basedOn w:val="Liguvaikefont"/>
    <w:rsid w:val="00BD3D24"/>
  </w:style>
  <w:style w:type="character" w:customStyle="1" w:styleId="linebreakblob">
    <w:name w:val="linebreakblob"/>
    <w:basedOn w:val="Liguvaikefont"/>
    <w:rsid w:val="00BD3D24"/>
  </w:style>
  <w:style w:type="character" w:customStyle="1" w:styleId="scxw70059912">
    <w:name w:val="scxw70059912"/>
    <w:basedOn w:val="Liguvaikefont"/>
    <w:rsid w:val="00BD3D24"/>
  </w:style>
  <w:style w:type="character" w:styleId="Hperlink">
    <w:name w:val="Hyperlink"/>
    <w:basedOn w:val="Liguvaikefont"/>
    <w:uiPriority w:val="99"/>
    <w:unhideWhenUsed/>
    <w:rsid w:val="00BD3D24"/>
    <w:rPr>
      <w:color w:val="0000FF"/>
      <w:u w:val="single"/>
    </w:rPr>
  </w:style>
  <w:style w:type="character" w:styleId="Klastatudhperlink">
    <w:name w:val="FollowedHyperlink"/>
    <w:basedOn w:val="Liguvaikefont"/>
    <w:uiPriority w:val="99"/>
    <w:semiHidden/>
    <w:unhideWhenUsed/>
    <w:rsid w:val="00BD3D24"/>
    <w:rPr>
      <w:color w:val="800080"/>
      <w:u w:val="single"/>
    </w:rPr>
  </w:style>
  <w:style w:type="character" w:customStyle="1" w:styleId="Pealkiri1Mrk">
    <w:name w:val="Pealkiri 1 Märk"/>
    <w:basedOn w:val="Liguvaikefont"/>
    <w:link w:val="Pealkiri1"/>
    <w:uiPriority w:val="9"/>
    <w:rsid w:val="006A6E59"/>
    <w:rPr>
      <w:rFonts w:asciiTheme="majorHAnsi" w:eastAsiaTheme="majorEastAsia" w:hAnsiTheme="majorHAnsi" w:cstheme="majorBidi"/>
      <w:color w:val="2F5496" w:themeColor="accent1" w:themeShade="BF"/>
      <w:sz w:val="32"/>
      <w:szCs w:val="32"/>
    </w:rPr>
  </w:style>
  <w:style w:type="character" w:customStyle="1" w:styleId="Pealkiri2Mrk">
    <w:name w:val="Pealkiri 2 Märk"/>
    <w:basedOn w:val="Liguvaikefont"/>
    <w:link w:val="Pealkiri2"/>
    <w:uiPriority w:val="9"/>
    <w:rsid w:val="006A6E59"/>
    <w:rPr>
      <w:rFonts w:asciiTheme="majorHAnsi" w:eastAsiaTheme="majorEastAsia" w:hAnsiTheme="majorHAnsi" w:cstheme="majorBidi"/>
      <w:color w:val="2F5496" w:themeColor="accent1" w:themeShade="BF"/>
      <w:sz w:val="26"/>
      <w:szCs w:val="26"/>
    </w:rPr>
  </w:style>
  <w:style w:type="paragraph" w:styleId="Loendilik">
    <w:name w:val="List Paragraph"/>
    <w:basedOn w:val="Normaallaad"/>
    <w:uiPriority w:val="34"/>
    <w:qFormat/>
    <w:rsid w:val="006A6E59"/>
    <w:pPr>
      <w:ind w:left="720"/>
      <w:contextualSpacing/>
    </w:pPr>
  </w:style>
  <w:style w:type="character" w:customStyle="1" w:styleId="Pealkiri3Mrk">
    <w:name w:val="Pealkiri 3 Märk"/>
    <w:basedOn w:val="Liguvaikefont"/>
    <w:link w:val="Pealkiri3"/>
    <w:uiPriority w:val="9"/>
    <w:rsid w:val="006A6E59"/>
    <w:rPr>
      <w:rFonts w:asciiTheme="majorHAnsi" w:eastAsiaTheme="majorEastAsia" w:hAnsiTheme="majorHAnsi" w:cstheme="majorBidi"/>
      <w:color w:val="1F3763" w:themeColor="accent1" w:themeShade="7F"/>
      <w:sz w:val="24"/>
      <w:szCs w:val="24"/>
    </w:rPr>
  </w:style>
  <w:style w:type="paragraph" w:styleId="Sisukorrapealkiri">
    <w:name w:val="TOC Heading"/>
    <w:basedOn w:val="Pealkiri1"/>
    <w:next w:val="Normaallaad"/>
    <w:uiPriority w:val="39"/>
    <w:unhideWhenUsed/>
    <w:qFormat/>
    <w:rsid w:val="006A6E59"/>
    <w:pPr>
      <w:outlineLvl w:val="9"/>
    </w:pPr>
    <w:rPr>
      <w:lang w:val="en-US"/>
    </w:rPr>
  </w:style>
  <w:style w:type="paragraph" w:styleId="SK1">
    <w:name w:val="toc 1"/>
    <w:basedOn w:val="Normaallaad"/>
    <w:next w:val="Normaallaad"/>
    <w:autoRedefine/>
    <w:uiPriority w:val="39"/>
    <w:unhideWhenUsed/>
    <w:rsid w:val="006A6E59"/>
    <w:pPr>
      <w:spacing w:after="100"/>
    </w:pPr>
  </w:style>
  <w:style w:type="paragraph" w:styleId="SK2">
    <w:name w:val="toc 2"/>
    <w:basedOn w:val="Normaallaad"/>
    <w:next w:val="Normaallaad"/>
    <w:autoRedefine/>
    <w:uiPriority w:val="39"/>
    <w:unhideWhenUsed/>
    <w:rsid w:val="006A6E59"/>
    <w:pPr>
      <w:spacing w:after="100"/>
      <w:ind w:left="220"/>
    </w:pPr>
  </w:style>
  <w:style w:type="paragraph" w:styleId="SK3">
    <w:name w:val="toc 3"/>
    <w:basedOn w:val="Normaallaad"/>
    <w:next w:val="Normaallaad"/>
    <w:autoRedefine/>
    <w:uiPriority w:val="39"/>
    <w:unhideWhenUsed/>
    <w:rsid w:val="006A6E59"/>
    <w:pPr>
      <w:spacing w:after="100"/>
      <w:ind w:left="440"/>
    </w:pPr>
  </w:style>
  <w:style w:type="paragraph" w:styleId="Pis">
    <w:name w:val="header"/>
    <w:basedOn w:val="Normaallaad"/>
    <w:link w:val="PisMrk"/>
    <w:uiPriority w:val="99"/>
    <w:unhideWhenUsed/>
    <w:rsid w:val="00D416BE"/>
    <w:pPr>
      <w:tabs>
        <w:tab w:val="center" w:pos="4536"/>
        <w:tab w:val="right" w:pos="9072"/>
      </w:tabs>
      <w:spacing w:after="0" w:line="240" w:lineRule="auto"/>
    </w:pPr>
  </w:style>
  <w:style w:type="character" w:customStyle="1" w:styleId="PisMrk">
    <w:name w:val="Päis Märk"/>
    <w:basedOn w:val="Liguvaikefont"/>
    <w:link w:val="Pis"/>
    <w:uiPriority w:val="99"/>
    <w:rsid w:val="00D416BE"/>
  </w:style>
  <w:style w:type="paragraph" w:styleId="Jalus">
    <w:name w:val="footer"/>
    <w:basedOn w:val="Normaallaad"/>
    <w:link w:val="JalusMrk"/>
    <w:uiPriority w:val="99"/>
    <w:unhideWhenUsed/>
    <w:rsid w:val="00D416BE"/>
    <w:pPr>
      <w:tabs>
        <w:tab w:val="center" w:pos="4536"/>
        <w:tab w:val="right" w:pos="9072"/>
      </w:tabs>
      <w:spacing w:after="0" w:line="240" w:lineRule="auto"/>
    </w:pPr>
  </w:style>
  <w:style w:type="character" w:customStyle="1" w:styleId="JalusMrk">
    <w:name w:val="Jalus Märk"/>
    <w:basedOn w:val="Liguvaikefont"/>
    <w:link w:val="Jalus"/>
    <w:uiPriority w:val="99"/>
    <w:rsid w:val="00D416BE"/>
  </w:style>
  <w:style w:type="paragraph" w:styleId="Kommentaaritekst">
    <w:name w:val="annotation text"/>
    <w:basedOn w:val="Normaallaad"/>
    <w:link w:val="KommentaaritekstMrk"/>
    <w:uiPriority w:val="99"/>
    <w:unhideWhenUsed/>
    <w:pPr>
      <w:spacing w:line="240" w:lineRule="auto"/>
    </w:pPr>
    <w:rPr>
      <w:sz w:val="20"/>
      <w:szCs w:val="20"/>
    </w:rPr>
  </w:style>
  <w:style w:type="character" w:customStyle="1" w:styleId="KommentaaritekstMrk">
    <w:name w:val="Kommentaari tekst Märk"/>
    <w:basedOn w:val="Liguvaikefont"/>
    <w:link w:val="Kommentaaritekst"/>
    <w:uiPriority w:val="99"/>
    <w:rPr>
      <w:sz w:val="20"/>
      <w:szCs w:val="20"/>
    </w:rPr>
  </w:style>
  <w:style w:type="character" w:styleId="Kommentaariviide">
    <w:name w:val="annotation reference"/>
    <w:basedOn w:val="Liguvaikefont"/>
    <w:uiPriority w:val="99"/>
    <w:semiHidden/>
    <w:unhideWhenUsed/>
    <w:rPr>
      <w:sz w:val="16"/>
      <w:szCs w:val="16"/>
    </w:rPr>
  </w:style>
  <w:style w:type="paragraph" w:styleId="Kommentaariteema">
    <w:name w:val="annotation subject"/>
    <w:basedOn w:val="Kommentaaritekst"/>
    <w:next w:val="Kommentaaritekst"/>
    <w:link w:val="KommentaariteemaMrk"/>
    <w:uiPriority w:val="99"/>
    <w:semiHidden/>
    <w:unhideWhenUsed/>
    <w:rsid w:val="00923D94"/>
    <w:rPr>
      <w:b/>
      <w:bCs/>
    </w:rPr>
  </w:style>
  <w:style w:type="character" w:customStyle="1" w:styleId="KommentaariteemaMrk">
    <w:name w:val="Kommentaari teema Märk"/>
    <w:basedOn w:val="KommentaaritekstMrk"/>
    <w:link w:val="Kommentaariteema"/>
    <w:uiPriority w:val="99"/>
    <w:semiHidden/>
    <w:rsid w:val="00923D94"/>
    <w:rPr>
      <w:b/>
      <w:bCs/>
      <w:sz w:val="20"/>
      <w:szCs w:val="20"/>
    </w:rPr>
  </w:style>
  <w:style w:type="table" w:styleId="Kontuurtabel">
    <w:name w:val="Table Grid"/>
    <w:basedOn w:val="Normaal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7358">
      <w:bodyDiv w:val="1"/>
      <w:marLeft w:val="0"/>
      <w:marRight w:val="0"/>
      <w:marTop w:val="0"/>
      <w:marBottom w:val="0"/>
      <w:divBdr>
        <w:top w:val="none" w:sz="0" w:space="0" w:color="auto"/>
        <w:left w:val="none" w:sz="0" w:space="0" w:color="auto"/>
        <w:bottom w:val="none" w:sz="0" w:space="0" w:color="auto"/>
        <w:right w:val="none" w:sz="0" w:space="0" w:color="auto"/>
      </w:divBdr>
    </w:div>
    <w:div w:id="274561827">
      <w:bodyDiv w:val="1"/>
      <w:marLeft w:val="0"/>
      <w:marRight w:val="0"/>
      <w:marTop w:val="0"/>
      <w:marBottom w:val="0"/>
      <w:divBdr>
        <w:top w:val="none" w:sz="0" w:space="0" w:color="auto"/>
        <w:left w:val="none" w:sz="0" w:space="0" w:color="auto"/>
        <w:bottom w:val="none" w:sz="0" w:space="0" w:color="auto"/>
        <w:right w:val="none" w:sz="0" w:space="0" w:color="auto"/>
      </w:divBdr>
    </w:div>
    <w:div w:id="302777766">
      <w:bodyDiv w:val="1"/>
      <w:marLeft w:val="0"/>
      <w:marRight w:val="0"/>
      <w:marTop w:val="0"/>
      <w:marBottom w:val="0"/>
      <w:divBdr>
        <w:top w:val="none" w:sz="0" w:space="0" w:color="auto"/>
        <w:left w:val="none" w:sz="0" w:space="0" w:color="auto"/>
        <w:bottom w:val="none" w:sz="0" w:space="0" w:color="auto"/>
        <w:right w:val="none" w:sz="0" w:space="0" w:color="auto"/>
      </w:divBdr>
    </w:div>
    <w:div w:id="53956105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920945701">
          <w:marLeft w:val="0"/>
          <w:marRight w:val="0"/>
          <w:marTop w:val="0"/>
          <w:marBottom w:val="0"/>
          <w:divBdr>
            <w:top w:val="none" w:sz="0" w:space="0" w:color="auto"/>
            <w:left w:val="none" w:sz="0" w:space="0" w:color="auto"/>
            <w:bottom w:val="none" w:sz="0" w:space="0" w:color="auto"/>
            <w:right w:val="none" w:sz="0" w:space="0" w:color="auto"/>
          </w:divBdr>
        </w:div>
        <w:div w:id="1974217075">
          <w:marLeft w:val="0"/>
          <w:marRight w:val="0"/>
          <w:marTop w:val="0"/>
          <w:marBottom w:val="0"/>
          <w:divBdr>
            <w:top w:val="none" w:sz="0" w:space="0" w:color="auto"/>
            <w:left w:val="none" w:sz="0" w:space="0" w:color="auto"/>
            <w:bottom w:val="none" w:sz="0" w:space="0" w:color="auto"/>
            <w:right w:val="none" w:sz="0" w:space="0" w:color="auto"/>
          </w:divBdr>
        </w:div>
      </w:divsChild>
    </w:div>
    <w:div w:id="881208049">
      <w:bodyDiv w:val="1"/>
      <w:marLeft w:val="0"/>
      <w:marRight w:val="0"/>
      <w:marTop w:val="0"/>
      <w:marBottom w:val="0"/>
      <w:divBdr>
        <w:top w:val="none" w:sz="0" w:space="0" w:color="auto"/>
        <w:left w:val="none" w:sz="0" w:space="0" w:color="auto"/>
        <w:bottom w:val="none" w:sz="0" w:space="0" w:color="auto"/>
        <w:right w:val="none" w:sz="0" w:space="0" w:color="auto"/>
      </w:divBdr>
    </w:div>
    <w:div w:id="1322730616">
      <w:bodyDiv w:val="1"/>
      <w:marLeft w:val="0"/>
      <w:marRight w:val="0"/>
      <w:marTop w:val="0"/>
      <w:marBottom w:val="0"/>
      <w:divBdr>
        <w:top w:val="none" w:sz="0" w:space="0" w:color="auto"/>
        <w:left w:val="none" w:sz="0" w:space="0" w:color="auto"/>
        <w:bottom w:val="none" w:sz="0" w:space="0" w:color="auto"/>
        <w:right w:val="none" w:sz="0" w:space="0" w:color="auto"/>
      </w:divBdr>
      <w:divsChild>
        <w:div w:id="572666268">
          <w:marLeft w:val="0"/>
          <w:marRight w:val="0"/>
          <w:marTop w:val="0"/>
          <w:marBottom w:val="0"/>
          <w:divBdr>
            <w:top w:val="none" w:sz="0" w:space="0" w:color="auto"/>
            <w:left w:val="none" w:sz="0" w:space="0" w:color="auto"/>
            <w:bottom w:val="none" w:sz="0" w:space="0" w:color="auto"/>
            <w:right w:val="none" w:sz="0" w:space="0" w:color="auto"/>
          </w:divBdr>
        </w:div>
        <w:div w:id="1864438837">
          <w:marLeft w:val="0"/>
          <w:marRight w:val="0"/>
          <w:marTop w:val="0"/>
          <w:marBottom w:val="0"/>
          <w:divBdr>
            <w:top w:val="none" w:sz="0" w:space="0" w:color="auto"/>
            <w:left w:val="none" w:sz="0" w:space="0" w:color="auto"/>
            <w:bottom w:val="none" w:sz="0" w:space="0" w:color="auto"/>
            <w:right w:val="none" w:sz="0" w:space="0" w:color="auto"/>
          </w:divBdr>
        </w:div>
      </w:divsChild>
    </w:div>
    <w:div w:id="1337270854">
      <w:bodyDiv w:val="1"/>
      <w:marLeft w:val="0"/>
      <w:marRight w:val="0"/>
      <w:marTop w:val="0"/>
      <w:marBottom w:val="0"/>
      <w:divBdr>
        <w:top w:val="none" w:sz="0" w:space="0" w:color="auto"/>
        <w:left w:val="none" w:sz="0" w:space="0" w:color="auto"/>
        <w:bottom w:val="none" w:sz="0" w:space="0" w:color="auto"/>
        <w:right w:val="none" w:sz="0" w:space="0" w:color="auto"/>
      </w:divBdr>
    </w:div>
    <w:div w:id="1389844254">
      <w:bodyDiv w:val="1"/>
      <w:marLeft w:val="0"/>
      <w:marRight w:val="0"/>
      <w:marTop w:val="0"/>
      <w:marBottom w:val="0"/>
      <w:divBdr>
        <w:top w:val="none" w:sz="0" w:space="0" w:color="auto"/>
        <w:left w:val="none" w:sz="0" w:space="0" w:color="auto"/>
        <w:bottom w:val="none" w:sz="0" w:space="0" w:color="auto"/>
        <w:right w:val="none" w:sz="0" w:space="0" w:color="auto"/>
      </w:divBdr>
      <w:divsChild>
        <w:div w:id="2823096">
          <w:marLeft w:val="0"/>
          <w:marRight w:val="0"/>
          <w:marTop w:val="0"/>
          <w:marBottom w:val="0"/>
          <w:divBdr>
            <w:top w:val="none" w:sz="0" w:space="0" w:color="auto"/>
            <w:left w:val="none" w:sz="0" w:space="0" w:color="auto"/>
            <w:bottom w:val="none" w:sz="0" w:space="0" w:color="auto"/>
            <w:right w:val="none" w:sz="0" w:space="0" w:color="auto"/>
          </w:divBdr>
        </w:div>
        <w:div w:id="3755012">
          <w:marLeft w:val="0"/>
          <w:marRight w:val="0"/>
          <w:marTop w:val="0"/>
          <w:marBottom w:val="0"/>
          <w:divBdr>
            <w:top w:val="none" w:sz="0" w:space="0" w:color="auto"/>
            <w:left w:val="none" w:sz="0" w:space="0" w:color="auto"/>
            <w:bottom w:val="none" w:sz="0" w:space="0" w:color="auto"/>
            <w:right w:val="none" w:sz="0" w:space="0" w:color="auto"/>
          </w:divBdr>
          <w:divsChild>
            <w:div w:id="331447776">
              <w:marLeft w:val="0"/>
              <w:marRight w:val="0"/>
              <w:marTop w:val="0"/>
              <w:marBottom w:val="0"/>
              <w:divBdr>
                <w:top w:val="none" w:sz="0" w:space="0" w:color="auto"/>
                <w:left w:val="none" w:sz="0" w:space="0" w:color="auto"/>
                <w:bottom w:val="none" w:sz="0" w:space="0" w:color="auto"/>
                <w:right w:val="none" w:sz="0" w:space="0" w:color="auto"/>
              </w:divBdr>
            </w:div>
            <w:div w:id="559874475">
              <w:marLeft w:val="0"/>
              <w:marRight w:val="0"/>
              <w:marTop w:val="0"/>
              <w:marBottom w:val="0"/>
              <w:divBdr>
                <w:top w:val="none" w:sz="0" w:space="0" w:color="auto"/>
                <w:left w:val="none" w:sz="0" w:space="0" w:color="auto"/>
                <w:bottom w:val="none" w:sz="0" w:space="0" w:color="auto"/>
                <w:right w:val="none" w:sz="0" w:space="0" w:color="auto"/>
              </w:divBdr>
            </w:div>
            <w:div w:id="662780556">
              <w:marLeft w:val="0"/>
              <w:marRight w:val="0"/>
              <w:marTop w:val="0"/>
              <w:marBottom w:val="0"/>
              <w:divBdr>
                <w:top w:val="none" w:sz="0" w:space="0" w:color="auto"/>
                <w:left w:val="none" w:sz="0" w:space="0" w:color="auto"/>
                <w:bottom w:val="none" w:sz="0" w:space="0" w:color="auto"/>
                <w:right w:val="none" w:sz="0" w:space="0" w:color="auto"/>
              </w:divBdr>
            </w:div>
            <w:div w:id="757603899">
              <w:marLeft w:val="0"/>
              <w:marRight w:val="0"/>
              <w:marTop w:val="0"/>
              <w:marBottom w:val="0"/>
              <w:divBdr>
                <w:top w:val="none" w:sz="0" w:space="0" w:color="auto"/>
                <w:left w:val="none" w:sz="0" w:space="0" w:color="auto"/>
                <w:bottom w:val="none" w:sz="0" w:space="0" w:color="auto"/>
                <w:right w:val="none" w:sz="0" w:space="0" w:color="auto"/>
              </w:divBdr>
            </w:div>
            <w:div w:id="1305741038">
              <w:marLeft w:val="0"/>
              <w:marRight w:val="0"/>
              <w:marTop w:val="0"/>
              <w:marBottom w:val="0"/>
              <w:divBdr>
                <w:top w:val="none" w:sz="0" w:space="0" w:color="auto"/>
                <w:left w:val="none" w:sz="0" w:space="0" w:color="auto"/>
                <w:bottom w:val="none" w:sz="0" w:space="0" w:color="auto"/>
                <w:right w:val="none" w:sz="0" w:space="0" w:color="auto"/>
              </w:divBdr>
            </w:div>
            <w:div w:id="1562717654">
              <w:marLeft w:val="0"/>
              <w:marRight w:val="0"/>
              <w:marTop w:val="0"/>
              <w:marBottom w:val="0"/>
              <w:divBdr>
                <w:top w:val="none" w:sz="0" w:space="0" w:color="auto"/>
                <w:left w:val="none" w:sz="0" w:space="0" w:color="auto"/>
                <w:bottom w:val="none" w:sz="0" w:space="0" w:color="auto"/>
                <w:right w:val="none" w:sz="0" w:space="0" w:color="auto"/>
              </w:divBdr>
            </w:div>
            <w:div w:id="1957370758">
              <w:marLeft w:val="0"/>
              <w:marRight w:val="0"/>
              <w:marTop w:val="0"/>
              <w:marBottom w:val="0"/>
              <w:divBdr>
                <w:top w:val="none" w:sz="0" w:space="0" w:color="auto"/>
                <w:left w:val="none" w:sz="0" w:space="0" w:color="auto"/>
                <w:bottom w:val="none" w:sz="0" w:space="0" w:color="auto"/>
                <w:right w:val="none" w:sz="0" w:space="0" w:color="auto"/>
              </w:divBdr>
            </w:div>
          </w:divsChild>
        </w:div>
        <w:div w:id="78063902">
          <w:marLeft w:val="0"/>
          <w:marRight w:val="0"/>
          <w:marTop w:val="0"/>
          <w:marBottom w:val="0"/>
          <w:divBdr>
            <w:top w:val="none" w:sz="0" w:space="0" w:color="auto"/>
            <w:left w:val="none" w:sz="0" w:space="0" w:color="auto"/>
            <w:bottom w:val="none" w:sz="0" w:space="0" w:color="auto"/>
            <w:right w:val="none" w:sz="0" w:space="0" w:color="auto"/>
          </w:divBdr>
        </w:div>
        <w:div w:id="88086643">
          <w:marLeft w:val="0"/>
          <w:marRight w:val="0"/>
          <w:marTop w:val="0"/>
          <w:marBottom w:val="0"/>
          <w:divBdr>
            <w:top w:val="none" w:sz="0" w:space="0" w:color="auto"/>
            <w:left w:val="none" w:sz="0" w:space="0" w:color="auto"/>
            <w:bottom w:val="none" w:sz="0" w:space="0" w:color="auto"/>
            <w:right w:val="none" w:sz="0" w:space="0" w:color="auto"/>
          </w:divBdr>
        </w:div>
        <w:div w:id="90593032">
          <w:marLeft w:val="0"/>
          <w:marRight w:val="0"/>
          <w:marTop w:val="0"/>
          <w:marBottom w:val="0"/>
          <w:divBdr>
            <w:top w:val="none" w:sz="0" w:space="0" w:color="auto"/>
            <w:left w:val="none" w:sz="0" w:space="0" w:color="auto"/>
            <w:bottom w:val="none" w:sz="0" w:space="0" w:color="auto"/>
            <w:right w:val="none" w:sz="0" w:space="0" w:color="auto"/>
          </w:divBdr>
        </w:div>
        <w:div w:id="108013206">
          <w:marLeft w:val="0"/>
          <w:marRight w:val="0"/>
          <w:marTop w:val="0"/>
          <w:marBottom w:val="0"/>
          <w:divBdr>
            <w:top w:val="none" w:sz="0" w:space="0" w:color="auto"/>
            <w:left w:val="none" w:sz="0" w:space="0" w:color="auto"/>
            <w:bottom w:val="none" w:sz="0" w:space="0" w:color="auto"/>
            <w:right w:val="none" w:sz="0" w:space="0" w:color="auto"/>
          </w:divBdr>
        </w:div>
        <w:div w:id="108283413">
          <w:marLeft w:val="0"/>
          <w:marRight w:val="0"/>
          <w:marTop w:val="0"/>
          <w:marBottom w:val="0"/>
          <w:divBdr>
            <w:top w:val="none" w:sz="0" w:space="0" w:color="auto"/>
            <w:left w:val="none" w:sz="0" w:space="0" w:color="auto"/>
            <w:bottom w:val="none" w:sz="0" w:space="0" w:color="auto"/>
            <w:right w:val="none" w:sz="0" w:space="0" w:color="auto"/>
          </w:divBdr>
        </w:div>
        <w:div w:id="163781756">
          <w:marLeft w:val="0"/>
          <w:marRight w:val="0"/>
          <w:marTop w:val="0"/>
          <w:marBottom w:val="0"/>
          <w:divBdr>
            <w:top w:val="none" w:sz="0" w:space="0" w:color="auto"/>
            <w:left w:val="none" w:sz="0" w:space="0" w:color="auto"/>
            <w:bottom w:val="none" w:sz="0" w:space="0" w:color="auto"/>
            <w:right w:val="none" w:sz="0" w:space="0" w:color="auto"/>
          </w:divBdr>
        </w:div>
        <w:div w:id="181750187">
          <w:marLeft w:val="0"/>
          <w:marRight w:val="0"/>
          <w:marTop w:val="0"/>
          <w:marBottom w:val="0"/>
          <w:divBdr>
            <w:top w:val="none" w:sz="0" w:space="0" w:color="auto"/>
            <w:left w:val="none" w:sz="0" w:space="0" w:color="auto"/>
            <w:bottom w:val="none" w:sz="0" w:space="0" w:color="auto"/>
            <w:right w:val="none" w:sz="0" w:space="0" w:color="auto"/>
          </w:divBdr>
        </w:div>
        <w:div w:id="209387583">
          <w:marLeft w:val="0"/>
          <w:marRight w:val="0"/>
          <w:marTop w:val="0"/>
          <w:marBottom w:val="0"/>
          <w:divBdr>
            <w:top w:val="none" w:sz="0" w:space="0" w:color="auto"/>
            <w:left w:val="none" w:sz="0" w:space="0" w:color="auto"/>
            <w:bottom w:val="none" w:sz="0" w:space="0" w:color="auto"/>
            <w:right w:val="none" w:sz="0" w:space="0" w:color="auto"/>
          </w:divBdr>
        </w:div>
        <w:div w:id="287246154">
          <w:marLeft w:val="0"/>
          <w:marRight w:val="0"/>
          <w:marTop w:val="0"/>
          <w:marBottom w:val="0"/>
          <w:divBdr>
            <w:top w:val="none" w:sz="0" w:space="0" w:color="auto"/>
            <w:left w:val="none" w:sz="0" w:space="0" w:color="auto"/>
            <w:bottom w:val="none" w:sz="0" w:space="0" w:color="auto"/>
            <w:right w:val="none" w:sz="0" w:space="0" w:color="auto"/>
          </w:divBdr>
        </w:div>
        <w:div w:id="325019317">
          <w:marLeft w:val="0"/>
          <w:marRight w:val="0"/>
          <w:marTop w:val="0"/>
          <w:marBottom w:val="0"/>
          <w:divBdr>
            <w:top w:val="none" w:sz="0" w:space="0" w:color="auto"/>
            <w:left w:val="none" w:sz="0" w:space="0" w:color="auto"/>
            <w:bottom w:val="none" w:sz="0" w:space="0" w:color="auto"/>
            <w:right w:val="none" w:sz="0" w:space="0" w:color="auto"/>
          </w:divBdr>
        </w:div>
        <w:div w:id="338511246">
          <w:marLeft w:val="0"/>
          <w:marRight w:val="0"/>
          <w:marTop w:val="0"/>
          <w:marBottom w:val="0"/>
          <w:divBdr>
            <w:top w:val="none" w:sz="0" w:space="0" w:color="auto"/>
            <w:left w:val="none" w:sz="0" w:space="0" w:color="auto"/>
            <w:bottom w:val="none" w:sz="0" w:space="0" w:color="auto"/>
            <w:right w:val="none" w:sz="0" w:space="0" w:color="auto"/>
          </w:divBdr>
          <w:divsChild>
            <w:div w:id="290941222">
              <w:marLeft w:val="0"/>
              <w:marRight w:val="0"/>
              <w:marTop w:val="0"/>
              <w:marBottom w:val="0"/>
              <w:divBdr>
                <w:top w:val="none" w:sz="0" w:space="0" w:color="auto"/>
                <w:left w:val="none" w:sz="0" w:space="0" w:color="auto"/>
                <w:bottom w:val="none" w:sz="0" w:space="0" w:color="auto"/>
                <w:right w:val="none" w:sz="0" w:space="0" w:color="auto"/>
              </w:divBdr>
            </w:div>
            <w:div w:id="529926080">
              <w:marLeft w:val="0"/>
              <w:marRight w:val="0"/>
              <w:marTop w:val="0"/>
              <w:marBottom w:val="0"/>
              <w:divBdr>
                <w:top w:val="none" w:sz="0" w:space="0" w:color="auto"/>
                <w:left w:val="none" w:sz="0" w:space="0" w:color="auto"/>
                <w:bottom w:val="none" w:sz="0" w:space="0" w:color="auto"/>
                <w:right w:val="none" w:sz="0" w:space="0" w:color="auto"/>
              </w:divBdr>
            </w:div>
            <w:div w:id="559749039">
              <w:marLeft w:val="0"/>
              <w:marRight w:val="0"/>
              <w:marTop w:val="0"/>
              <w:marBottom w:val="0"/>
              <w:divBdr>
                <w:top w:val="none" w:sz="0" w:space="0" w:color="auto"/>
                <w:left w:val="none" w:sz="0" w:space="0" w:color="auto"/>
                <w:bottom w:val="none" w:sz="0" w:space="0" w:color="auto"/>
                <w:right w:val="none" w:sz="0" w:space="0" w:color="auto"/>
              </w:divBdr>
            </w:div>
            <w:div w:id="969019970">
              <w:marLeft w:val="0"/>
              <w:marRight w:val="0"/>
              <w:marTop w:val="0"/>
              <w:marBottom w:val="0"/>
              <w:divBdr>
                <w:top w:val="none" w:sz="0" w:space="0" w:color="auto"/>
                <w:left w:val="none" w:sz="0" w:space="0" w:color="auto"/>
                <w:bottom w:val="none" w:sz="0" w:space="0" w:color="auto"/>
                <w:right w:val="none" w:sz="0" w:space="0" w:color="auto"/>
              </w:divBdr>
            </w:div>
            <w:div w:id="1520661708">
              <w:marLeft w:val="0"/>
              <w:marRight w:val="0"/>
              <w:marTop w:val="0"/>
              <w:marBottom w:val="0"/>
              <w:divBdr>
                <w:top w:val="none" w:sz="0" w:space="0" w:color="auto"/>
                <w:left w:val="none" w:sz="0" w:space="0" w:color="auto"/>
                <w:bottom w:val="none" w:sz="0" w:space="0" w:color="auto"/>
                <w:right w:val="none" w:sz="0" w:space="0" w:color="auto"/>
              </w:divBdr>
            </w:div>
            <w:div w:id="1678532689">
              <w:marLeft w:val="0"/>
              <w:marRight w:val="0"/>
              <w:marTop w:val="0"/>
              <w:marBottom w:val="0"/>
              <w:divBdr>
                <w:top w:val="none" w:sz="0" w:space="0" w:color="auto"/>
                <w:left w:val="none" w:sz="0" w:space="0" w:color="auto"/>
                <w:bottom w:val="none" w:sz="0" w:space="0" w:color="auto"/>
                <w:right w:val="none" w:sz="0" w:space="0" w:color="auto"/>
              </w:divBdr>
              <w:divsChild>
                <w:div w:id="800077083">
                  <w:marLeft w:val="-75"/>
                  <w:marRight w:val="0"/>
                  <w:marTop w:val="30"/>
                  <w:marBottom w:val="30"/>
                  <w:divBdr>
                    <w:top w:val="none" w:sz="0" w:space="0" w:color="auto"/>
                    <w:left w:val="none" w:sz="0" w:space="0" w:color="auto"/>
                    <w:bottom w:val="none" w:sz="0" w:space="0" w:color="auto"/>
                    <w:right w:val="none" w:sz="0" w:space="0" w:color="auto"/>
                  </w:divBdr>
                  <w:divsChild>
                    <w:div w:id="24214364">
                      <w:marLeft w:val="0"/>
                      <w:marRight w:val="0"/>
                      <w:marTop w:val="0"/>
                      <w:marBottom w:val="0"/>
                      <w:divBdr>
                        <w:top w:val="none" w:sz="0" w:space="0" w:color="auto"/>
                        <w:left w:val="none" w:sz="0" w:space="0" w:color="auto"/>
                        <w:bottom w:val="none" w:sz="0" w:space="0" w:color="auto"/>
                        <w:right w:val="none" w:sz="0" w:space="0" w:color="auto"/>
                      </w:divBdr>
                      <w:divsChild>
                        <w:div w:id="1152990866">
                          <w:marLeft w:val="0"/>
                          <w:marRight w:val="0"/>
                          <w:marTop w:val="0"/>
                          <w:marBottom w:val="0"/>
                          <w:divBdr>
                            <w:top w:val="none" w:sz="0" w:space="0" w:color="auto"/>
                            <w:left w:val="none" w:sz="0" w:space="0" w:color="auto"/>
                            <w:bottom w:val="none" w:sz="0" w:space="0" w:color="auto"/>
                            <w:right w:val="none" w:sz="0" w:space="0" w:color="auto"/>
                          </w:divBdr>
                        </w:div>
                      </w:divsChild>
                    </w:div>
                    <w:div w:id="87626650">
                      <w:marLeft w:val="0"/>
                      <w:marRight w:val="0"/>
                      <w:marTop w:val="0"/>
                      <w:marBottom w:val="0"/>
                      <w:divBdr>
                        <w:top w:val="none" w:sz="0" w:space="0" w:color="auto"/>
                        <w:left w:val="none" w:sz="0" w:space="0" w:color="auto"/>
                        <w:bottom w:val="none" w:sz="0" w:space="0" w:color="auto"/>
                        <w:right w:val="none" w:sz="0" w:space="0" w:color="auto"/>
                      </w:divBdr>
                      <w:divsChild>
                        <w:div w:id="725876936">
                          <w:marLeft w:val="0"/>
                          <w:marRight w:val="0"/>
                          <w:marTop w:val="0"/>
                          <w:marBottom w:val="0"/>
                          <w:divBdr>
                            <w:top w:val="none" w:sz="0" w:space="0" w:color="auto"/>
                            <w:left w:val="none" w:sz="0" w:space="0" w:color="auto"/>
                            <w:bottom w:val="none" w:sz="0" w:space="0" w:color="auto"/>
                            <w:right w:val="none" w:sz="0" w:space="0" w:color="auto"/>
                          </w:divBdr>
                        </w:div>
                      </w:divsChild>
                    </w:div>
                    <w:div w:id="172376678">
                      <w:marLeft w:val="0"/>
                      <w:marRight w:val="0"/>
                      <w:marTop w:val="0"/>
                      <w:marBottom w:val="0"/>
                      <w:divBdr>
                        <w:top w:val="none" w:sz="0" w:space="0" w:color="auto"/>
                        <w:left w:val="none" w:sz="0" w:space="0" w:color="auto"/>
                        <w:bottom w:val="none" w:sz="0" w:space="0" w:color="auto"/>
                        <w:right w:val="none" w:sz="0" w:space="0" w:color="auto"/>
                      </w:divBdr>
                      <w:divsChild>
                        <w:div w:id="1733965207">
                          <w:marLeft w:val="0"/>
                          <w:marRight w:val="0"/>
                          <w:marTop w:val="0"/>
                          <w:marBottom w:val="0"/>
                          <w:divBdr>
                            <w:top w:val="none" w:sz="0" w:space="0" w:color="auto"/>
                            <w:left w:val="none" w:sz="0" w:space="0" w:color="auto"/>
                            <w:bottom w:val="none" w:sz="0" w:space="0" w:color="auto"/>
                            <w:right w:val="none" w:sz="0" w:space="0" w:color="auto"/>
                          </w:divBdr>
                        </w:div>
                      </w:divsChild>
                    </w:div>
                    <w:div w:id="407195998">
                      <w:marLeft w:val="0"/>
                      <w:marRight w:val="0"/>
                      <w:marTop w:val="0"/>
                      <w:marBottom w:val="0"/>
                      <w:divBdr>
                        <w:top w:val="none" w:sz="0" w:space="0" w:color="auto"/>
                        <w:left w:val="none" w:sz="0" w:space="0" w:color="auto"/>
                        <w:bottom w:val="none" w:sz="0" w:space="0" w:color="auto"/>
                        <w:right w:val="none" w:sz="0" w:space="0" w:color="auto"/>
                      </w:divBdr>
                      <w:divsChild>
                        <w:div w:id="627008076">
                          <w:marLeft w:val="0"/>
                          <w:marRight w:val="0"/>
                          <w:marTop w:val="0"/>
                          <w:marBottom w:val="0"/>
                          <w:divBdr>
                            <w:top w:val="none" w:sz="0" w:space="0" w:color="auto"/>
                            <w:left w:val="none" w:sz="0" w:space="0" w:color="auto"/>
                            <w:bottom w:val="none" w:sz="0" w:space="0" w:color="auto"/>
                            <w:right w:val="none" w:sz="0" w:space="0" w:color="auto"/>
                          </w:divBdr>
                        </w:div>
                      </w:divsChild>
                    </w:div>
                    <w:div w:id="478696210">
                      <w:marLeft w:val="0"/>
                      <w:marRight w:val="0"/>
                      <w:marTop w:val="0"/>
                      <w:marBottom w:val="0"/>
                      <w:divBdr>
                        <w:top w:val="none" w:sz="0" w:space="0" w:color="auto"/>
                        <w:left w:val="none" w:sz="0" w:space="0" w:color="auto"/>
                        <w:bottom w:val="none" w:sz="0" w:space="0" w:color="auto"/>
                        <w:right w:val="none" w:sz="0" w:space="0" w:color="auto"/>
                      </w:divBdr>
                      <w:divsChild>
                        <w:div w:id="1294481816">
                          <w:marLeft w:val="0"/>
                          <w:marRight w:val="0"/>
                          <w:marTop w:val="0"/>
                          <w:marBottom w:val="0"/>
                          <w:divBdr>
                            <w:top w:val="none" w:sz="0" w:space="0" w:color="auto"/>
                            <w:left w:val="none" w:sz="0" w:space="0" w:color="auto"/>
                            <w:bottom w:val="none" w:sz="0" w:space="0" w:color="auto"/>
                            <w:right w:val="none" w:sz="0" w:space="0" w:color="auto"/>
                          </w:divBdr>
                        </w:div>
                      </w:divsChild>
                    </w:div>
                    <w:div w:id="897982160">
                      <w:marLeft w:val="0"/>
                      <w:marRight w:val="0"/>
                      <w:marTop w:val="0"/>
                      <w:marBottom w:val="0"/>
                      <w:divBdr>
                        <w:top w:val="none" w:sz="0" w:space="0" w:color="auto"/>
                        <w:left w:val="none" w:sz="0" w:space="0" w:color="auto"/>
                        <w:bottom w:val="none" w:sz="0" w:space="0" w:color="auto"/>
                        <w:right w:val="none" w:sz="0" w:space="0" w:color="auto"/>
                      </w:divBdr>
                      <w:divsChild>
                        <w:div w:id="1756198905">
                          <w:marLeft w:val="0"/>
                          <w:marRight w:val="0"/>
                          <w:marTop w:val="0"/>
                          <w:marBottom w:val="0"/>
                          <w:divBdr>
                            <w:top w:val="none" w:sz="0" w:space="0" w:color="auto"/>
                            <w:left w:val="none" w:sz="0" w:space="0" w:color="auto"/>
                            <w:bottom w:val="none" w:sz="0" w:space="0" w:color="auto"/>
                            <w:right w:val="none" w:sz="0" w:space="0" w:color="auto"/>
                          </w:divBdr>
                        </w:div>
                      </w:divsChild>
                    </w:div>
                    <w:div w:id="1539665123">
                      <w:marLeft w:val="0"/>
                      <w:marRight w:val="0"/>
                      <w:marTop w:val="0"/>
                      <w:marBottom w:val="0"/>
                      <w:divBdr>
                        <w:top w:val="none" w:sz="0" w:space="0" w:color="auto"/>
                        <w:left w:val="none" w:sz="0" w:space="0" w:color="auto"/>
                        <w:bottom w:val="none" w:sz="0" w:space="0" w:color="auto"/>
                        <w:right w:val="none" w:sz="0" w:space="0" w:color="auto"/>
                      </w:divBdr>
                      <w:divsChild>
                        <w:div w:id="1697005882">
                          <w:marLeft w:val="0"/>
                          <w:marRight w:val="0"/>
                          <w:marTop w:val="0"/>
                          <w:marBottom w:val="0"/>
                          <w:divBdr>
                            <w:top w:val="none" w:sz="0" w:space="0" w:color="auto"/>
                            <w:left w:val="none" w:sz="0" w:space="0" w:color="auto"/>
                            <w:bottom w:val="none" w:sz="0" w:space="0" w:color="auto"/>
                            <w:right w:val="none" w:sz="0" w:space="0" w:color="auto"/>
                          </w:divBdr>
                        </w:div>
                      </w:divsChild>
                    </w:div>
                    <w:div w:id="1770616861">
                      <w:marLeft w:val="0"/>
                      <w:marRight w:val="0"/>
                      <w:marTop w:val="0"/>
                      <w:marBottom w:val="0"/>
                      <w:divBdr>
                        <w:top w:val="none" w:sz="0" w:space="0" w:color="auto"/>
                        <w:left w:val="none" w:sz="0" w:space="0" w:color="auto"/>
                        <w:bottom w:val="none" w:sz="0" w:space="0" w:color="auto"/>
                        <w:right w:val="none" w:sz="0" w:space="0" w:color="auto"/>
                      </w:divBdr>
                      <w:divsChild>
                        <w:div w:id="1572815556">
                          <w:marLeft w:val="0"/>
                          <w:marRight w:val="0"/>
                          <w:marTop w:val="0"/>
                          <w:marBottom w:val="0"/>
                          <w:divBdr>
                            <w:top w:val="none" w:sz="0" w:space="0" w:color="auto"/>
                            <w:left w:val="none" w:sz="0" w:space="0" w:color="auto"/>
                            <w:bottom w:val="none" w:sz="0" w:space="0" w:color="auto"/>
                            <w:right w:val="none" w:sz="0" w:space="0" w:color="auto"/>
                          </w:divBdr>
                        </w:div>
                      </w:divsChild>
                    </w:div>
                    <w:div w:id="1929263367">
                      <w:marLeft w:val="0"/>
                      <w:marRight w:val="0"/>
                      <w:marTop w:val="0"/>
                      <w:marBottom w:val="0"/>
                      <w:divBdr>
                        <w:top w:val="none" w:sz="0" w:space="0" w:color="auto"/>
                        <w:left w:val="none" w:sz="0" w:space="0" w:color="auto"/>
                        <w:bottom w:val="none" w:sz="0" w:space="0" w:color="auto"/>
                        <w:right w:val="none" w:sz="0" w:space="0" w:color="auto"/>
                      </w:divBdr>
                      <w:divsChild>
                        <w:div w:id="244070924">
                          <w:marLeft w:val="0"/>
                          <w:marRight w:val="0"/>
                          <w:marTop w:val="0"/>
                          <w:marBottom w:val="0"/>
                          <w:divBdr>
                            <w:top w:val="none" w:sz="0" w:space="0" w:color="auto"/>
                            <w:left w:val="none" w:sz="0" w:space="0" w:color="auto"/>
                            <w:bottom w:val="none" w:sz="0" w:space="0" w:color="auto"/>
                            <w:right w:val="none" w:sz="0" w:space="0" w:color="auto"/>
                          </w:divBdr>
                        </w:div>
                      </w:divsChild>
                    </w:div>
                    <w:div w:id="2024933115">
                      <w:marLeft w:val="0"/>
                      <w:marRight w:val="0"/>
                      <w:marTop w:val="0"/>
                      <w:marBottom w:val="0"/>
                      <w:divBdr>
                        <w:top w:val="none" w:sz="0" w:space="0" w:color="auto"/>
                        <w:left w:val="none" w:sz="0" w:space="0" w:color="auto"/>
                        <w:bottom w:val="none" w:sz="0" w:space="0" w:color="auto"/>
                        <w:right w:val="none" w:sz="0" w:space="0" w:color="auto"/>
                      </w:divBdr>
                      <w:divsChild>
                        <w:div w:id="320696181">
                          <w:marLeft w:val="0"/>
                          <w:marRight w:val="0"/>
                          <w:marTop w:val="0"/>
                          <w:marBottom w:val="0"/>
                          <w:divBdr>
                            <w:top w:val="none" w:sz="0" w:space="0" w:color="auto"/>
                            <w:left w:val="none" w:sz="0" w:space="0" w:color="auto"/>
                            <w:bottom w:val="none" w:sz="0" w:space="0" w:color="auto"/>
                            <w:right w:val="none" w:sz="0" w:space="0" w:color="auto"/>
                          </w:divBdr>
                        </w:div>
                      </w:divsChild>
                    </w:div>
                    <w:div w:id="2045517570">
                      <w:marLeft w:val="0"/>
                      <w:marRight w:val="0"/>
                      <w:marTop w:val="0"/>
                      <w:marBottom w:val="0"/>
                      <w:divBdr>
                        <w:top w:val="none" w:sz="0" w:space="0" w:color="auto"/>
                        <w:left w:val="none" w:sz="0" w:space="0" w:color="auto"/>
                        <w:bottom w:val="none" w:sz="0" w:space="0" w:color="auto"/>
                        <w:right w:val="none" w:sz="0" w:space="0" w:color="auto"/>
                      </w:divBdr>
                      <w:divsChild>
                        <w:div w:id="1152133743">
                          <w:marLeft w:val="0"/>
                          <w:marRight w:val="0"/>
                          <w:marTop w:val="0"/>
                          <w:marBottom w:val="0"/>
                          <w:divBdr>
                            <w:top w:val="none" w:sz="0" w:space="0" w:color="auto"/>
                            <w:left w:val="none" w:sz="0" w:space="0" w:color="auto"/>
                            <w:bottom w:val="none" w:sz="0" w:space="0" w:color="auto"/>
                            <w:right w:val="none" w:sz="0" w:space="0" w:color="auto"/>
                          </w:divBdr>
                        </w:div>
                      </w:divsChild>
                    </w:div>
                    <w:div w:id="2081713478">
                      <w:marLeft w:val="0"/>
                      <w:marRight w:val="0"/>
                      <w:marTop w:val="0"/>
                      <w:marBottom w:val="0"/>
                      <w:divBdr>
                        <w:top w:val="none" w:sz="0" w:space="0" w:color="auto"/>
                        <w:left w:val="none" w:sz="0" w:space="0" w:color="auto"/>
                        <w:bottom w:val="none" w:sz="0" w:space="0" w:color="auto"/>
                        <w:right w:val="none" w:sz="0" w:space="0" w:color="auto"/>
                      </w:divBdr>
                      <w:divsChild>
                        <w:div w:id="5481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48858">
              <w:marLeft w:val="0"/>
              <w:marRight w:val="0"/>
              <w:marTop w:val="0"/>
              <w:marBottom w:val="0"/>
              <w:divBdr>
                <w:top w:val="none" w:sz="0" w:space="0" w:color="auto"/>
                <w:left w:val="none" w:sz="0" w:space="0" w:color="auto"/>
                <w:bottom w:val="none" w:sz="0" w:space="0" w:color="auto"/>
                <w:right w:val="none" w:sz="0" w:space="0" w:color="auto"/>
              </w:divBdr>
            </w:div>
            <w:div w:id="1854346026">
              <w:marLeft w:val="0"/>
              <w:marRight w:val="0"/>
              <w:marTop w:val="0"/>
              <w:marBottom w:val="0"/>
              <w:divBdr>
                <w:top w:val="none" w:sz="0" w:space="0" w:color="auto"/>
                <w:left w:val="none" w:sz="0" w:space="0" w:color="auto"/>
                <w:bottom w:val="none" w:sz="0" w:space="0" w:color="auto"/>
                <w:right w:val="none" w:sz="0" w:space="0" w:color="auto"/>
              </w:divBdr>
            </w:div>
            <w:div w:id="2048674031">
              <w:marLeft w:val="0"/>
              <w:marRight w:val="0"/>
              <w:marTop w:val="0"/>
              <w:marBottom w:val="0"/>
              <w:divBdr>
                <w:top w:val="none" w:sz="0" w:space="0" w:color="auto"/>
                <w:left w:val="none" w:sz="0" w:space="0" w:color="auto"/>
                <w:bottom w:val="none" w:sz="0" w:space="0" w:color="auto"/>
                <w:right w:val="none" w:sz="0" w:space="0" w:color="auto"/>
              </w:divBdr>
            </w:div>
          </w:divsChild>
        </w:div>
        <w:div w:id="397098694">
          <w:marLeft w:val="0"/>
          <w:marRight w:val="0"/>
          <w:marTop w:val="0"/>
          <w:marBottom w:val="0"/>
          <w:divBdr>
            <w:top w:val="none" w:sz="0" w:space="0" w:color="auto"/>
            <w:left w:val="none" w:sz="0" w:space="0" w:color="auto"/>
            <w:bottom w:val="none" w:sz="0" w:space="0" w:color="auto"/>
            <w:right w:val="none" w:sz="0" w:space="0" w:color="auto"/>
          </w:divBdr>
        </w:div>
        <w:div w:id="417871341">
          <w:marLeft w:val="0"/>
          <w:marRight w:val="0"/>
          <w:marTop w:val="0"/>
          <w:marBottom w:val="0"/>
          <w:divBdr>
            <w:top w:val="none" w:sz="0" w:space="0" w:color="auto"/>
            <w:left w:val="none" w:sz="0" w:space="0" w:color="auto"/>
            <w:bottom w:val="none" w:sz="0" w:space="0" w:color="auto"/>
            <w:right w:val="none" w:sz="0" w:space="0" w:color="auto"/>
          </w:divBdr>
          <w:divsChild>
            <w:div w:id="1069112434">
              <w:marLeft w:val="-75"/>
              <w:marRight w:val="0"/>
              <w:marTop w:val="30"/>
              <w:marBottom w:val="30"/>
              <w:divBdr>
                <w:top w:val="none" w:sz="0" w:space="0" w:color="auto"/>
                <w:left w:val="none" w:sz="0" w:space="0" w:color="auto"/>
                <w:bottom w:val="none" w:sz="0" w:space="0" w:color="auto"/>
                <w:right w:val="none" w:sz="0" w:space="0" w:color="auto"/>
              </w:divBdr>
              <w:divsChild>
                <w:div w:id="42367187">
                  <w:marLeft w:val="0"/>
                  <w:marRight w:val="0"/>
                  <w:marTop w:val="0"/>
                  <w:marBottom w:val="0"/>
                  <w:divBdr>
                    <w:top w:val="none" w:sz="0" w:space="0" w:color="auto"/>
                    <w:left w:val="none" w:sz="0" w:space="0" w:color="auto"/>
                    <w:bottom w:val="none" w:sz="0" w:space="0" w:color="auto"/>
                    <w:right w:val="none" w:sz="0" w:space="0" w:color="auto"/>
                  </w:divBdr>
                  <w:divsChild>
                    <w:div w:id="1772435390">
                      <w:marLeft w:val="0"/>
                      <w:marRight w:val="0"/>
                      <w:marTop w:val="0"/>
                      <w:marBottom w:val="0"/>
                      <w:divBdr>
                        <w:top w:val="none" w:sz="0" w:space="0" w:color="auto"/>
                        <w:left w:val="none" w:sz="0" w:space="0" w:color="auto"/>
                        <w:bottom w:val="none" w:sz="0" w:space="0" w:color="auto"/>
                        <w:right w:val="none" w:sz="0" w:space="0" w:color="auto"/>
                      </w:divBdr>
                    </w:div>
                  </w:divsChild>
                </w:div>
                <w:div w:id="58017387">
                  <w:marLeft w:val="0"/>
                  <w:marRight w:val="0"/>
                  <w:marTop w:val="0"/>
                  <w:marBottom w:val="0"/>
                  <w:divBdr>
                    <w:top w:val="none" w:sz="0" w:space="0" w:color="auto"/>
                    <w:left w:val="none" w:sz="0" w:space="0" w:color="auto"/>
                    <w:bottom w:val="none" w:sz="0" w:space="0" w:color="auto"/>
                    <w:right w:val="none" w:sz="0" w:space="0" w:color="auto"/>
                  </w:divBdr>
                  <w:divsChild>
                    <w:div w:id="1062561532">
                      <w:marLeft w:val="0"/>
                      <w:marRight w:val="0"/>
                      <w:marTop w:val="0"/>
                      <w:marBottom w:val="0"/>
                      <w:divBdr>
                        <w:top w:val="none" w:sz="0" w:space="0" w:color="auto"/>
                        <w:left w:val="none" w:sz="0" w:space="0" w:color="auto"/>
                        <w:bottom w:val="none" w:sz="0" w:space="0" w:color="auto"/>
                        <w:right w:val="none" w:sz="0" w:space="0" w:color="auto"/>
                      </w:divBdr>
                    </w:div>
                  </w:divsChild>
                </w:div>
                <w:div w:id="61102645">
                  <w:marLeft w:val="0"/>
                  <w:marRight w:val="0"/>
                  <w:marTop w:val="0"/>
                  <w:marBottom w:val="0"/>
                  <w:divBdr>
                    <w:top w:val="none" w:sz="0" w:space="0" w:color="auto"/>
                    <w:left w:val="none" w:sz="0" w:space="0" w:color="auto"/>
                    <w:bottom w:val="none" w:sz="0" w:space="0" w:color="auto"/>
                    <w:right w:val="none" w:sz="0" w:space="0" w:color="auto"/>
                  </w:divBdr>
                  <w:divsChild>
                    <w:div w:id="1675379260">
                      <w:marLeft w:val="0"/>
                      <w:marRight w:val="0"/>
                      <w:marTop w:val="0"/>
                      <w:marBottom w:val="0"/>
                      <w:divBdr>
                        <w:top w:val="none" w:sz="0" w:space="0" w:color="auto"/>
                        <w:left w:val="none" w:sz="0" w:space="0" w:color="auto"/>
                        <w:bottom w:val="none" w:sz="0" w:space="0" w:color="auto"/>
                        <w:right w:val="none" w:sz="0" w:space="0" w:color="auto"/>
                      </w:divBdr>
                    </w:div>
                  </w:divsChild>
                </w:div>
                <w:div w:id="74524030">
                  <w:marLeft w:val="0"/>
                  <w:marRight w:val="0"/>
                  <w:marTop w:val="0"/>
                  <w:marBottom w:val="0"/>
                  <w:divBdr>
                    <w:top w:val="none" w:sz="0" w:space="0" w:color="auto"/>
                    <w:left w:val="none" w:sz="0" w:space="0" w:color="auto"/>
                    <w:bottom w:val="none" w:sz="0" w:space="0" w:color="auto"/>
                    <w:right w:val="none" w:sz="0" w:space="0" w:color="auto"/>
                  </w:divBdr>
                  <w:divsChild>
                    <w:div w:id="1611547910">
                      <w:marLeft w:val="0"/>
                      <w:marRight w:val="0"/>
                      <w:marTop w:val="0"/>
                      <w:marBottom w:val="0"/>
                      <w:divBdr>
                        <w:top w:val="none" w:sz="0" w:space="0" w:color="auto"/>
                        <w:left w:val="none" w:sz="0" w:space="0" w:color="auto"/>
                        <w:bottom w:val="none" w:sz="0" w:space="0" w:color="auto"/>
                        <w:right w:val="none" w:sz="0" w:space="0" w:color="auto"/>
                      </w:divBdr>
                    </w:div>
                  </w:divsChild>
                </w:div>
                <w:div w:id="117800401">
                  <w:marLeft w:val="0"/>
                  <w:marRight w:val="0"/>
                  <w:marTop w:val="0"/>
                  <w:marBottom w:val="0"/>
                  <w:divBdr>
                    <w:top w:val="none" w:sz="0" w:space="0" w:color="auto"/>
                    <w:left w:val="none" w:sz="0" w:space="0" w:color="auto"/>
                    <w:bottom w:val="none" w:sz="0" w:space="0" w:color="auto"/>
                    <w:right w:val="none" w:sz="0" w:space="0" w:color="auto"/>
                  </w:divBdr>
                  <w:divsChild>
                    <w:div w:id="316884290">
                      <w:marLeft w:val="0"/>
                      <w:marRight w:val="0"/>
                      <w:marTop w:val="0"/>
                      <w:marBottom w:val="0"/>
                      <w:divBdr>
                        <w:top w:val="none" w:sz="0" w:space="0" w:color="auto"/>
                        <w:left w:val="none" w:sz="0" w:space="0" w:color="auto"/>
                        <w:bottom w:val="none" w:sz="0" w:space="0" w:color="auto"/>
                        <w:right w:val="none" w:sz="0" w:space="0" w:color="auto"/>
                      </w:divBdr>
                    </w:div>
                  </w:divsChild>
                </w:div>
                <w:div w:id="146751920">
                  <w:marLeft w:val="0"/>
                  <w:marRight w:val="0"/>
                  <w:marTop w:val="0"/>
                  <w:marBottom w:val="0"/>
                  <w:divBdr>
                    <w:top w:val="none" w:sz="0" w:space="0" w:color="auto"/>
                    <w:left w:val="none" w:sz="0" w:space="0" w:color="auto"/>
                    <w:bottom w:val="none" w:sz="0" w:space="0" w:color="auto"/>
                    <w:right w:val="none" w:sz="0" w:space="0" w:color="auto"/>
                  </w:divBdr>
                  <w:divsChild>
                    <w:div w:id="1926958638">
                      <w:marLeft w:val="0"/>
                      <w:marRight w:val="0"/>
                      <w:marTop w:val="0"/>
                      <w:marBottom w:val="0"/>
                      <w:divBdr>
                        <w:top w:val="none" w:sz="0" w:space="0" w:color="auto"/>
                        <w:left w:val="none" w:sz="0" w:space="0" w:color="auto"/>
                        <w:bottom w:val="none" w:sz="0" w:space="0" w:color="auto"/>
                        <w:right w:val="none" w:sz="0" w:space="0" w:color="auto"/>
                      </w:divBdr>
                    </w:div>
                  </w:divsChild>
                </w:div>
                <w:div w:id="163396651">
                  <w:marLeft w:val="0"/>
                  <w:marRight w:val="0"/>
                  <w:marTop w:val="0"/>
                  <w:marBottom w:val="0"/>
                  <w:divBdr>
                    <w:top w:val="none" w:sz="0" w:space="0" w:color="auto"/>
                    <w:left w:val="none" w:sz="0" w:space="0" w:color="auto"/>
                    <w:bottom w:val="none" w:sz="0" w:space="0" w:color="auto"/>
                    <w:right w:val="none" w:sz="0" w:space="0" w:color="auto"/>
                  </w:divBdr>
                  <w:divsChild>
                    <w:div w:id="89667695">
                      <w:marLeft w:val="0"/>
                      <w:marRight w:val="0"/>
                      <w:marTop w:val="0"/>
                      <w:marBottom w:val="0"/>
                      <w:divBdr>
                        <w:top w:val="none" w:sz="0" w:space="0" w:color="auto"/>
                        <w:left w:val="none" w:sz="0" w:space="0" w:color="auto"/>
                        <w:bottom w:val="none" w:sz="0" w:space="0" w:color="auto"/>
                        <w:right w:val="none" w:sz="0" w:space="0" w:color="auto"/>
                      </w:divBdr>
                    </w:div>
                  </w:divsChild>
                </w:div>
                <w:div w:id="164785033">
                  <w:marLeft w:val="0"/>
                  <w:marRight w:val="0"/>
                  <w:marTop w:val="0"/>
                  <w:marBottom w:val="0"/>
                  <w:divBdr>
                    <w:top w:val="none" w:sz="0" w:space="0" w:color="auto"/>
                    <w:left w:val="none" w:sz="0" w:space="0" w:color="auto"/>
                    <w:bottom w:val="none" w:sz="0" w:space="0" w:color="auto"/>
                    <w:right w:val="none" w:sz="0" w:space="0" w:color="auto"/>
                  </w:divBdr>
                  <w:divsChild>
                    <w:div w:id="1105811539">
                      <w:marLeft w:val="0"/>
                      <w:marRight w:val="0"/>
                      <w:marTop w:val="0"/>
                      <w:marBottom w:val="0"/>
                      <w:divBdr>
                        <w:top w:val="none" w:sz="0" w:space="0" w:color="auto"/>
                        <w:left w:val="none" w:sz="0" w:space="0" w:color="auto"/>
                        <w:bottom w:val="none" w:sz="0" w:space="0" w:color="auto"/>
                        <w:right w:val="none" w:sz="0" w:space="0" w:color="auto"/>
                      </w:divBdr>
                    </w:div>
                  </w:divsChild>
                </w:div>
                <w:div w:id="165832451">
                  <w:marLeft w:val="0"/>
                  <w:marRight w:val="0"/>
                  <w:marTop w:val="0"/>
                  <w:marBottom w:val="0"/>
                  <w:divBdr>
                    <w:top w:val="none" w:sz="0" w:space="0" w:color="auto"/>
                    <w:left w:val="none" w:sz="0" w:space="0" w:color="auto"/>
                    <w:bottom w:val="none" w:sz="0" w:space="0" w:color="auto"/>
                    <w:right w:val="none" w:sz="0" w:space="0" w:color="auto"/>
                  </w:divBdr>
                  <w:divsChild>
                    <w:div w:id="2128423552">
                      <w:marLeft w:val="0"/>
                      <w:marRight w:val="0"/>
                      <w:marTop w:val="0"/>
                      <w:marBottom w:val="0"/>
                      <w:divBdr>
                        <w:top w:val="none" w:sz="0" w:space="0" w:color="auto"/>
                        <w:left w:val="none" w:sz="0" w:space="0" w:color="auto"/>
                        <w:bottom w:val="none" w:sz="0" w:space="0" w:color="auto"/>
                        <w:right w:val="none" w:sz="0" w:space="0" w:color="auto"/>
                      </w:divBdr>
                    </w:div>
                  </w:divsChild>
                </w:div>
                <w:div w:id="171648455">
                  <w:marLeft w:val="0"/>
                  <w:marRight w:val="0"/>
                  <w:marTop w:val="0"/>
                  <w:marBottom w:val="0"/>
                  <w:divBdr>
                    <w:top w:val="none" w:sz="0" w:space="0" w:color="auto"/>
                    <w:left w:val="none" w:sz="0" w:space="0" w:color="auto"/>
                    <w:bottom w:val="none" w:sz="0" w:space="0" w:color="auto"/>
                    <w:right w:val="none" w:sz="0" w:space="0" w:color="auto"/>
                  </w:divBdr>
                  <w:divsChild>
                    <w:div w:id="539518843">
                      <w:marLeft w:val="0"/>
                      <w:marRight w:val="0"/>
                      <w:marTop w:val="0"/>
                      <w:marBottom w:val="0"/>
                      <w:divBdr>
                        <w:top w:val="none" w:sz="0" w:space="0" w:color="auto"/>
                        <w:left w:val="none" w:sz="0" w:space="0" w:color="auto"/>
                        <w:bottom w:val="none" w:sz="0" w:space="0" w:color="auto"/>
                        <w:right w:val="none" w:sz="0" w:space="0" w:color="auto"/>
                      </w:divBdr>
                    </w:div>
                  </w:divsChild>
                </w:div>
                <w:div w:id="175270188">
                  <w:marLeft w:val="0"/>
                  <w:marRight w:val="0"/>
                  <w:marTop w:val="0"/>
                  <w:marBottom w:val="0"/>
                  <w:divBdr>
                    <w:top w:val="none" w:sz="0" w:space="0" w:color="auto"/>
                    <w:left w:val="none" w:sz="0" w:space="0" w:color="auto"/>
                    <w:bottom w:val="none" w:sz="0" w:space="0" w:color="auto"/>
                    <w:right w:val="none" w:sz="0" w:space="0" w:color="auto"/>
                  </w:divBdr>
                  <w:divsChild>
                    <w:div w:id="813907442">
                      <w:marLeft w:val="0"/>
                      <w:marRight w:val="0"/>
                      <w:marTop w:val="0"/>
                      <w:marBottom w:val="0"/>
                      <w:divBdr>
                        <w:top w:val="none" w:sz="0" w:space="0" w:color="auto"/>
                        <w:left w:val="none" w:sz="0" w:space="0" w:color="auto"/>
                        <w:bottom w:val="none" w:sz="0" w:space="0" w:color="auto"/>
                        <w:right w:val="none" w:sz="0" w:space="0" w:color="auto"/>
                      </w:divBdr>
                    </w:div>
                  </w:divsChild>
                </w:div>
                <w:div w:id="178549838">
                  <w:marLeft w:val="0"/>
                  <w:marRight w:val="0"/>
                  <w:marTop w:val="0"/>
                  <w:marBottom w:val="0"/>
                  <w:divBdr>
                    <w:top w:val="none" w:sz="0" w:space="0" w:color="auto"/>
                    <w:left w:val="none" w:sz="0" w:space="0" w:color="auto"/>
                    <w:bottom w:val="none" w:sz="0" w:space="0" w:color="auto"/>
                    <w:right w:val="none" w:sz="0" w:space="0" w:color="auto"/>
                  </w:divBdr>
                  <w:divsChild>
                    <w:div w:id="1883324027">
                      <w:marLeft w:val="0"/>
                      <w:marRight w:val="0"/>
                      <w:marTop w:val="0"/>
                      <w:marBottom w:val="0"/>
                      <w:divBdr>
                        <w:top w:val="none" w:sz="0" w:space="0" w:color="auto"/>
                        <w:left w:val="none" w:sz="0" w:space="0" w:color="auto"/>
                        <w:bottom w:val="none" w:sz="0" w:space="0" w:color="auto"/>
                        <w:right w:val="none" w:sz="0" w:space="0" w:color="auto"/>
                      </w:divBdr>
                    </w:div>
                  </w:divsChild>
                </w:div>
                <w:div w:id="187255580">
                  <w:marLeft w:val="0"/>
                  <w:marRight w:val="0"/>
                  <w:marTop w:val="0"/>
                  <w:marBottom w:val="0"/>
                  <w:divBdr>
                    <w:top w:val="none" w:sz="0" w:space="0" w:color="auto"/>
                    <w:left w:val="none" w:sz="0" w:space="0" w:color="auto"/>
                    <w:bottom w:val="none" w:sz="0" w:space="0" w:color="auto"/>
                    <w:right w:val="none" w:sz="0" w:space="0" w:color="auto"/>
                  </w:divBdr>
                  <w:divsChild>
                    <w:div w:id="1220477799">
                      <w:marLeft w:val="0"/>
                      <w:marRight w:val="0"/>
                      <w:marTop w:val="0"/>
                      <w:marBottom w:val="0"/>
                      <w:divBdr>
                        <w:top w:val="none" w:sz="0" w:space="0" w:color="auto"/>
                        <w:left w:val="none" w:sz="0" w:space="0" w:color="auto"/>
                        <w:bottom w:val="none" w:sz="0" w:space="0" w:color="auto"/>
                        <w:right w:val="none" w:sz="0" w:space="0" w:color="auto"/>
                      </w:divBdr>
                    </w:div>
                  </w:divsChild>
                </w:div>
                <w:div w:id="200166019">
                  <w:marLeft w:val="0"/>
                  <w:marRight w:val="0"/>
                  <w:marTop w:val="0"/>
                  <w:marBottom w:val="0"/>
                  <w:divBdr>
                    <w:top w:val="none" w:sz="0" w:space="0" w:color="auto"/>
                    <w:left w:val="none" w:sz="0" w:space="0" w:color="auto"/>
                    <w:bottom w:val="none" w:sz="0" w:space="0" w:color="auto"/>
                    <w:right w:val="none" w:sz="0" w:space="0" w:color="auto"/>
                  </w:divBdr>
                  <w:divsChild>
                    <w:div w:id="263155486">
                      <w:marLeft w:val="0"/>
                      <w:marRight w:val="0"/>
                      <w:marTop w:val="0"/>
                      <w:marBottom w:val="0"/>
                      <w:divBdr>
                        <w:top w:val="none" w:sz="0" w:space="0" w:color="auto"/>
                        <w:left w:val="none" w:sz="0" w:space="0" w:color="auto"/>
                        <w:bottom w:val="none" w:sz="0" w:space="0" w:color="auto"/>
                        <w:right w:val="none" w:sz="0" w:space="0" w:color="auto"/>
                      </w:divBdr>
                    </w:div>
                  </w:divsChild>
                </w:div>
                <w:div w:id="209659387">
                  <w:marLeft w:val="0"/>
                  <w:marRight w:val="0"/>
                  <w:marTop w:val="0"/>
                  <w:marBottom w:val="0"/>
                  <w:divBdr>
                    <w:top w:val="none" w:sz="0" w:space="0" w:color="auto"/>
                    <w:left w:val="none" w:sz="0" w:space="0" w:color="auto"/>
                    <w:bottom w:val="none" w:sz="0" w:space="0" w:color="auto"/>
                    <w:right w:val="none" w:sz="0" w:space="0" w:color="auto"/>
                  </w:divBdr>
                  <w:divsChild>
                    <w:div w:id="296450747">
                      <w:marLeft w:val="0"/>
                      <w:marRight w:val="0"/>
                      <w:marTop w:val="0"/>
                      <w:marBottom w:val="0"/>
                      <w:divBdr>
                        <w:top w:val="none" w:sz="0" w:space="0" w:color="auto"/>
                        <w:left w:val="none" w:sz="0" w:space="0" w:color="auto"/>
                        <w:bottom w:val="none" w:sz="0" w:space="0" w:color="auto"/>
                        <w:right w:val="none" w:sz="0" w:space="0" w:color="auto"/>
                      </w:divBdr>
                    </w:div>
                  </w:divsChild>
                </w:div>
                <w:div w:id="210852215">
                  <w:marLeft w:val="0"/>
                  <w:marRight w:val="0"/>
                  <w:marTop w:val="0"/>
                  <w:marBottom w:val="0"/>
                  <w:divBdr>
                    <w:top w:val="none" w:sz="0" w:space="0" w:color="auto"/>
                    <w:left w:val="none" w:sz="0" w:space="0" w:color="auto"/>
                    <w:bottom w:val="none" w:sz="0" w:space="0" w:color="auto"/>
                    <w:right w:val="none" w:sz="0" w:space="0" w:color="auto"/>
                  </w:divBdr>
                  <w:divsChild>
                    <w:div w:id="1495292254">
                      <w:marLeft w:val="0"/>
                      <w:marRight w:val="0"/>
                      <w:marTop w:val="0"/>
                      <w:marBottom w:val="0"/>
                      <w:divBdr>
                        <w:top w:val="none" w:sz="0" w:space="0" w:color="auto"/>
                        <w:left w:val="none" w:sz="0" w:space="0" w:color="auto"/>
                        <w:bottom w:val="none" w:sz="0" w:space="0" w:color="auto"/>
                        <w:right w:val="none" w:sz="0" w:space="0" w:color="auto"/>
                      </w:divBdr>
                    </w:div>
                  </w:divsChild>
                </w:div>
                <w:div w:id="213860095">
                  <w:marLeft w:val="0"/>
                  <w:marRight w:val="0"/>
                  <w:marTop w:val="0"/>
                  <w:marBottom w:val="0"/>
                  <w:divBdr>
                    <w:top w:val="none" w:sz="0" w:space="0" w:color="auto"/>
                    <w:left w:val="none" w:sz="0" w:space="0" w:color="auto"/>
                    <w:bottom w:val="none" w:sz="0" w:space="0" w:color="auto"/>
                    <w:right w:val="none" w:sz="0" w:space="0" w:color="auto"/>
                  </w:divBdr>
                  <w:divsChild>
                    <w:div w:id="1554582095">
                      <w:marLeft w:val="0"/>
                      <w:marRight w:val="0"/>
                      <w:marTop w:val="0"/>
                      <w:marBottom w:val="0"/>
                      <w:divBdr>
                        <w:top w:val="none" w:sz="0" w:space="0" w:color="auto"/>
                        <w:left w:val="none" w:sz="0" w:space="0" w:color="auto"/>
                        <w:bottom w:val="none" w:sz="0" w:space="0" w:color="auto"/>
                        <w:right w:val="none" w:sz="0" w:space="0" w:color="auto"/>
                      </w:divBdr>
                    </w:div>
                  </w:divsChild>
                </w:div>
                <w:div w:id="236676669">
                  <w:marLeft w:val="0"/>
                  <w:marRight w:val="0"/>
                  <w:marTop w:val="0"/>
                  <w:marBottom w:val="0"/>
                  <w:divBdr>
                    <w:top w:val="none" w:sz="0" w:space="0" w:color="auto"/>
                    <w:left w:val="none" w:sz="0" w:space="0" w:color="auto"/>
                    <w:bottom w:val="none" w:sz="0" w:space="0" w:color="auto"/>
                    <w:right w:val="none" w:sz="0" w:space="0" w:color="auto"/>
                  </w:divBdr>
                  <w:divsChild>
                    <w:div w:id="540435937">
                      <w:marLeft w:val="0"/>
                      <w:marRight w:val="0"/>
                      <w:marTop w:val="0"/>
                      <w:marBottom w:val="0"/>
                      <w:divBdr>
                        <w:top w:val="none" w:sz="0" w:space="0" w:color="auto"/>
                        <w:left w:val="none" w:sz="0" w:space="0" w:color="auto"/>
                        <w:bottom w:val="none" w:sz="0" w:space="0" w:color="auto"/>
                        <w:right w:val="none" w:sz="0" w:space="0" w:color="auto"/>
                      </w:divBdr>
                    </w:div>
                  </w:divsChild>
                </w:div>
                <w:div w:id="242374519">
                  <w:marLeft w:val="0"/>
                  <w:marRight w:val="0"/>
                  <w:marTop w:val="0"/>
                  <w:marBottom w:val="0"/>
                  <w:divBdr>
                    <w:top w:val="none" w:sz="0" w:space="0" w:color="auto"/>
                    <w:left w:val="none" w:sz="0" w:space="0" w:color="auto"/>
                    <w:bottom w:val="none" w:sz="0" w:space="0" w:color="auto"/>
                    <w:right w:val="none" w:sz="0" w:space="0" w:color="auto"/>
                  </w:divBdr>
                  <w:divsChild>
                    <w:div w:id="335692772">
                      <w:marLeft w:val="0"/>
                      <w:marRight w:val="0"/>
                      <w:marTop w:val="0"/>
                      <w:marBottom w:val="0"/>
                      <w:divBdr>
                        <w:top w:val="none" w:sz="0" w:space="0" w:color="auto"/>
                        <w:left w:val="none" w:sz="0" w:space="0" w:color="auto"/>
                        <w:bottom w:val="none" w:sz="0" w:space="0" w:color="auto"/>
                        <w:right w:val="none" w:sz="0" w:space="0" w:color="auto"/>
                      </w:divBdr>
                    </w:div>
                  </w:divsChild>
                </w:div>
                <w:div w:id="252865382">
                  <w:marLeft w:val="0"/>
                  <w:marRight w:val="0"/>
                  <w:marTop w:val="0"/>
                  <w:marBottom w:val="0"/>
                  <w:divBdr>
                    <w:top w:val="none" w:sz="0" w:space="0" w:color="auto"/>
                    <w:left w:val="none" w:sz="0" w:space="0" w:color="auto"/>
                    <w:bottom w:val="none" w:sz="0" w:space="0" w:color="auto"/>
                    <w:right w:val="none" w:sz="0" w:space="0" w:color="auto"/>
                  </w:divBdr>
                  <w:divsChild>
                    <w:div w:id="1389187145">
                      <w:marLeft w:val="0"/>
                      <w:marRight w:val="0"/>
                      <w:marTop w:val="0"/>
                      <w:marBottom w:val="0"/>
                      <w:divBdr>
                        <w:top w:val="none" w:sz="0" w:space="0" w:color="auto"/>
                        <w:left w:val="none" w:sz="0" w:space="0" w:color="auto"/>
                        <w:bottom w:val="none" w:sz="0" w:space="0" w:color="auto"/>
                        <w:right w:val="none" w:sz="0" w:space="0" w:color="auto"/>
                      </w:divBdr>
                    </w:div>
                  </w:divsChild>
                </w:div>
                <w:div w:id="258563243">
                  <w:marLeft w:val="0"/>
                  <w:marRight w:val="0"/>
                  <w:marTop w:val="0"/>
                  <w:marBottom w:val="0"/>
                  <w:divBdr>
                    <w:top w:val="none" w:sz="0" w:space="0" w:color="auto"/>
                    <w:left w:val="none" w:sz="0" w:space="0" w:color="auto"/>
                    <w:bottom w:val="none" w:sz="0" w:space="0" w:color="auto"/>
                    <w:right w:val="none" w:sz="0" w:space="0" w:color="auto"/>
                  </w:divBdr>
                  <w:divsChild>
                    <w:div w:id="1417243759">
                      <w:marLeft w:val="0"/>
                      <w:marRight w:val="0"/>
                      <w:marTop w:val="0"/>
                      <w:marBottom w:val="0"/>
                      <w:divBdr>
                        <w:top w:val="none" w:sz="0" w:space="0" w:color="auto"/>
                        <w:left w:val="none" w:sz="0" w:space="0" w:color="auto"/>
                        <w:bottom w:val="none" w:sz="0" w:space="0" w:color="auto"/>
                        <w:right w:val="none" w:sz="0" w:space="0" w:color="auto"/>
                      </w:divBdr>
                    </w:div>
                  </w:divsChild>
                </w:div>
                <w:div w:id="274366031">
                  <w:marLeft w:val="0"/>
                  <w:marRight w:val="0"/>
                  <w:marTop w:val="0"/>
                  <w:marBottom w:val="0"/>
                  <w:divBdr>
                    <w:top w:val="none" w:sz="0" w:space="0" w:color="auto"/>
                    <w:left w:val="none" w:sz="0" w:space="0" w:color="auto"/>
                    <w:bottom w:val="none" w:sz="0" w:space="0" w:color="auto"/>
                    <w:right w:val="none" w:sz="0" w:space="0" w:color="auto"/>
                  </w:divBdr>
                  <w:divsChild>
                    <w:div w:id="66609439">
                      <w:marLeft w:val="0"/>
                      <w:marRight w:val="0"/>
                      <w:marTop w:val="0"/>
                      <w:marBottom w:val="0"/>
                      <w:divBdr>
                        <w:top w:val="none" w:sz="0" w:space="0" w:color="auto"/>
                        <w:left w:val="none" w:sz="0" w:space="0" w:color="auto"/>
                        <w:bottom w:val="none" w:sz="0" w:space="0" w:color="auto"/>
                        <w:right w:val="none" w:sz="0" w:space="0" w:color="auto"/>
                      </w:divBdr>
                    </w:div>
                  </w:divsChild>
                </w:div>
                <w:div w:id="292947421">
                  <w:marLeft w:val="0"/>
                  <w:marRight w:val="0"/>
                  <w:marTop w:val="0"/>
                  <w:marBottom w:val="0"/>
                  <w:divBdr>
                    <w:top w:val="none" w:sz="0" w:space="0" w:color="auto"/>
                    <w:left w:val="none" w:sz="0" w:space="0" w:color="auto"/>
                    <w:bottom w:val="none" w:sz="0" w:space="0" w:color="auto"/>
                    <w:right w:val="none" w:sz="0" w:space="0" w:color="auto"/>
                  </w:divBdr>
                  <w:divsChild>
                    <w:div w:id="1426879777">
                      <w:marLeft w:val="0"/>
                      <w:marRight w:val="0"/>
                      <w:marTop w:val="0"/>
                      <w:marBottom w:val="0"/>
                      <w:divBdr>
                        <w:top w:val="none" w:sz="0" w:space="0" w:color="auto"/>
                        <w:left w:val="none" w:sz="0" w:space="0" w:color="auto"/>
                        <w:bottom w:val="none" w:sz="0" w:space="0" w:color="auto"/>
                        <w:right w:val="none" w:sz="0" w:space="0" w:color="auto"/>
                      </w:divBdr>
                    </w:div>
                  </w:divsChild>
                </w:div>
                <w:div w:id="293365219">
                  <w:marLeft w:val="0"/>
                  <w:marRight w:val="0"/>
                  <w:marTop w:val="0"/>
                  <w:marBottom w:val="0"/>
                  <w:divBdr>
                    <w:top w:val="none" w:sz="0" w:space="0" w:color="auto"/>
                    <w:left w:val="none" w:sz="0" w:space="0" w:color="auto"/>
                    <w:bottom w:val="none" w:sz="0" w:space="0" w:color="auto"/>
                    <w:right w:val="none" w:sz="0" w:space="0" w:color="auto"/>
                  </w:divBdr>
                  <w:divsChild>
                    <w:div w:id="1363049915">
                      <w:marLeft w:val="0"/>
                      <w:marRight w:val="0"/>
                      <w:marTop w:val="0"/>
                      <w:marBottom w:val="0"/>
                      <w:divBdr>
                        <w:top w:val="none" w:sz="0" w:space="0" w:color="auto"/>
                        <w:left w:val="none" w:sz="0" w:space="0" w:color="auto"/>
                        <w:bottom w:val="none" w:sz="0" w:space="0" w:color="auto"/>
                        <w:right w:val="none" w:sz="0" w:space="0" w:color="auto"/>
                      </w:divBdr>
                    </w:div>
                  </w:divsChild>
                </w:div>
                <w:div w:id="323165240">
                  <w:marLeft w:val="0"/>
                  <w:marRight w:val="0"/>
                  <w:marTop w:val="0"/>
                  <w:marBottom w:val="0"/>
                  <w:divBdr>
                    <w:top w:val="none" w:sz="0" w:space="0" w:color="auto"/>
                    <w:left w:val="none" w:sz="0" w:space="0" w:color="auto"/>
                    <w:bottom w:val="none" w:sz="0" w:space="0" w:color="auto"/>
                    <w:right w:val="none" w:sz="0" w:space="0" w:color="auto"/>
                  </w:divBdr>
                  <w:divsChild>
                    <w:div w:id="1344087660">
                      <w:marLeft w:val="0"/>
                      <w:marRight w:val="0"/>
                      <w:marTop w:val="0"/>
                      <w:marBottom w:val="0"/>
                      <w:divBdr>
                        <w:top w:val="none" w:sz="0" w:space="0" w:color="auto"/>
                        <w:left w:val="none" w:sz="0" w:space="0" w:color="auto"/>
                        <w:bottom w:val="none" w:sz="0" w:space="0" w:color="auto"/>
                        <w:right w:val="none" w:sz="0" w:space="0" w:color="auto"/>
                      </w:divBdr>
                    </w:div>
                  </w:divsChild>
                </w:div>
                <w:div w:id="334920087">
                  <w:marLeft w:val="0"/>
                  <w:marRight w:val="0"/>
                  <w:marTop w:val="0"/>
                  <w:marBottom w:val="0"/>
                  <w:divBdr>
                    <w:top w:val="none" w:sz="0" w:space="0" w:color="auto"/>
                    <w:left w:val="none" w:sz="0" w:space="0" w:color="auto"/>
                    <w:bottom w:val="none" w:sz="0" w:space="0" w:color="auto"/>
                    <w:right w:val="none" w:sz="0" w:space="0" w:color="auto"/>
                  </w:divBdr>
                  <w:divsChild>
                    <w:div w:id="723874264">
                      <w:marLeft w:val="0"/>
                      <w:marRight w:val="0"/>
                      <w:marTop w:val="0"/>
                      <w:marBottom w:val="0"/>
                      <w:divBdr>
                        <w:top w:val="none" w:sz="0" w:space="0" w:color="auto"/>
                        <w:left w:val="none" w:sz="0" w:space="0" w:color="auto"/>
                        <w:bottom w:val="none" w:sz="0" w:space="0" w:color="auto"/>
                        <w:right w:val="none" w:sz="0" w:space="0" w:color="auto"/>
                      </w:divBdr>
                    </w:div>
                  </w:divsChild>
                </w:div>
                <w:div w:id="336658802">
                  <w:marLeft w:val="0"/>
                  <w:marRight w:val="0"/>
                  <w:marTop w:val="0"/>
                  <w:marBottom w:val="0"/>
                  <w:divBdr>
                    <w:top w:val="none" w:sz="0" w:space="0" w:color="auto"/>
                    <w:left w:val="none" w:sz="0" w:space="0" w:color="auto"/>
                    <w:bottom w:val="none" w:sz="0" w:space="0" w:color="auto"/>
                    <w:right w:val="none" w:sz="0" w:space="0" w:color="auto"/>
                  </w:divBdr>
                  <w:divsChild>
                    <w:div w:id="882332305">
                      <w:marLeft w:val="0"/>
                      <w:marRight w:val="0"/>
                      <w:marTop w:val="0"/>
                      <w:marBottom w:val="0"/>
                      <w:divBdr>
                        <w:top w:val="none" w:sz="0" w:space="0" w:color="auto"/>
                        <w:left w:val="none" w:sz="0" w:space="0" w:color="auto"/>
                        <w:bottom w:val="none" w:sz="0" w:space="0" w:color="auto"/>
                        <w:right w:val="none" w:sz="0" w:space="0" w:color="auto"/>
                      </w:divBdr>
                    </w:div>
                  </w:divsChild>
                </w:div>
                <w:div w:id="337847733">
                  <w:marLeft w:val="0"/>
                  <w:marRight w:val="0"/>
                  <w:marTop w:val="0"/>
                  <w:marBottom w:val="0"/>
                  <w:divBdr>
                    <w:top w:val="none" w:sz="0" w:space="0" w:color="auto"/>
                    <w:left w:val="none" w:sz="0" w:space="0" w:color="auto"/>
                    <w:bottom w:val="none" w:sz="0" w:space="0" w:color="auto"/>
                    <w:right w:val="none" w:sz="0" w:space="0" w:color="auto"/>
                  </w:divBdr>
                  <w:divsChild>
                    <w:div w:id="17397472">
                      <w:marLeft w:val="0"/>
                      <w:marRight w:val="0"/>
                      <w:marTop w:val="0"/>
                      <w:marBottom w:val="0"/>
                      <w:divBdr>
                        <w:top w:val="none" w:sz="0" w:space="0" w:color="auto"/>
                        <w:left w:val="none" w:sz="0" w:space="0" w:color="auto"/>
                        <w:bottom w:val="none" w:sz="0" w:space="0" w:color="auto"/>
                        <w:right w:val="none" w:sz="0" w:space="0" w:color="auto"/>
                      </w:divBdr>
                    </w:div>
                  </w:divsChild>
                </w:div>
                <w:div w:id="393549040">
                  <w:marLeft w:val="0"/>
                  <w:marRight w:val="0"/>
                  <w:marTop w:val="0"/>
                  <w:marBottom w:val="0"/>
                  <w:divBdr>
                    <w:top w:val="none" w:sz="0" w:space="0" w:color="auto"/>
                    <w:left w:val="none" w:sz="0" w:space="0" w:color="auto"/>
                    <w:bottom w:val="none" w:sz="0" w:space="0" w:color="auto"/>
                    <w:right w:val="none" w:sz="0" w:space="0" w:color="auto"/>
                  </w:divBdr>
                  <w:divsChild>
                    <w:div w:id="2107801453">
                      <w:marLeft w:val="0"/>
                      <w:marRight w:val="0"/>
                      <w:marTop w:val="0"/>
                      <w:marBottom w:val="0"/>
                      <w:divBdr>
                        <w:top w:val="none" w:sz="0" w:space="0" w:color="auto"/>
                        <w:left w:val="none" w:sz="0" w:space="0" w:color="auto"/>
                        <w:bottom w:val="none" w:sz="0" w:space="0" w:color="auto"/>
                        <w:right w:val="none" w:sz="0" w:space="0" w:color="auto"/>
                      </w:divBdr>
                    </w:div>
                  </w:divsChild>
                </w:div>
                <w:div w:id="429666142">
                  <w:marLeft w:val="0"/>
                  <w:marRight w:val="0"/>
                  <w:marTop w:val="0"/>
                  <w:marBottom w:val="0"/>
                  <w:divBdr>
                    <w:top w:val="none" w:sz="0" w:space="0" w:color="auto"/>
                    <w:left w:val="none" w:sz="0" w:space="0" w:color="auto"/>
                    <w:bottom w:val="none" w:sz="0" w:space="0" w:color="auto"/>
                    <w:right w:val="none" w:sz="0" w:space="0" w:color="auto"/>
                  </w:divBdr>
                  <w:divsChild>
                    <w:div w:id="1238783550">
                      <w:marLeft w:val="0"/>
                      <w:marRight w:val="0"/>
                      <w:marTop w:val="0"/>
                      <w:marBottom w:val="0"/>
                      <w:divBdr>
                        <w:top w:val="none" w:sz="0" w:space="0" w:color="auto"/>
                        <w:left w:val="none" w:sz="0" w:space="0" w:color="auto"/>
                        <w:bottom w:val="none" w:sz="0" w:space="0" w:color="auto"/>
                        <w:right w:val="none" w:sz="0" w:space="0" w:color="auto"/>
                      </w:divBdr>
                    </w:div>
                  </w:divsChild>
                </w:div>
                <w:div w:id="432821286">
                  <w:marLeft w:val="0"/>
                  <w:marRight w:val="0"/>
                  <w:marTop w:val="0"/>
                  <w:marBottom w:val="0"/>
                  <w:divBdr>
                    <w:top w:val="none" w:sz="0" w:space="0" w:color="auto"/>
                    <w:left w:val="none" w:sz="0" w:space="0" w:color="auto"/>
                    <w:bottom w:val="none" w:sz="0" w:space="0" w:color="auto"/>
                    <w:right w:val="none" w:sz="0" w:space="0" w:color="auto"/>
                  </w:divBdr>
                  <w:divsChild>
                    <w:div w:id="843514140">
                      <w:marLeft w:val="0"/>
                      <w:marRight w:val="0"/>
                      <w:marTop w:val="0"/>
                      <w:marBottom w:val="0"/>
                      <w:divBdr>
                        <w:top w:val="none" w:sz="0" w:space="0" w:color="auto"/>
                        <w:left w:val="none" w:sz="0" w:space="0" w:color="auto"/>
                        <w:bottom w:val="none" w:sz="0" w:space="0" w:color="auto"/>
                        <w:right w:val="none" w:sz="0" w:space="0" w:color="auto"/>
                      </w:divBdr>
                    </w:div>
                  </w:divsChild>
                </w:div>
                <w:div w:id="439033095">
                  <w:marLeft w:val="0"/>
                  <w:marRight w:val="0"/>
                  <w:marTop w:val="0"/>
                  <w:marBottom w:val="0"/>
                  <w:divBdr>
                    <w:top w:val="none" w:sz="0" w:space="0" w:color="auto"/>
                    <w:left w:val="none" w:sz="0" w:space="0" w:color="auto"/>
                    <w:bottom w:val="none" w:sz="0" w:space="0" w:color="auto"/>
                    <w:right w:val="none" w:sz="0" w:space="0" w:color="auto"/>
                  </w:divBdr>
                  <w:divsChild>
                    <w:div w:id="1846896187">
                      <w:marLeft w:val="0"/>
                      <w:marRight w:val="0"/>
                      <w:marTop w:val="0"/>
                      <w:marBottom w:val="0"/>
                      <w:divBdr>
                        <w:top w:val="none" w:sz="0" w:space="0" w:color="auto"/>
                        <w:left w:val="none" w:sz="0" w:space="0" w:color="auto"/>
                        <w:bottom w:val="none" w:sz="0" w:space="0" w:color="auto"/>
                        <w:right w:val="none" w:sz="0" w:space="0" w:color="auto"/>
                      </w:divBdr>
                    </w:div>
                  </w:divsChild>
                </w:div>
                <w:div w:id="448547139">
                  <w:marLeft w:val="0"/>
                  <w:marRight w:val="0"/>
                  <w:marTop w:val="0"/>
                  <w:marBottom w:val="0"/>
                  <w:divBdr>
                    <w:top w:val="none" w:sz="0" w:space="0" w:color="auto"/>
                    <w:left w:val="none" w:sz="0" w:space="0" w:color="auto"/>
                    <w:bottom w:val="none" w:sz="0" w:space="0" w:color="auto"/>
                    <w:right w:val="none" w:sz="0" w:space="0" w:color="auto"/>
                  </w:divBdr>
                  <w:divsChild>
                    <w:div w:id="639194382">
                      <w:marLeft w:val="0"/>
                      <w:marRight w:val="0"/>
                      <w:marTop w:val="0"/>
                      <w:marBottom w:val="0"/>
                      <w:divBdr>
                        <w:top w:val="none" w:sz="0" w:space="0" w:color="auto"/>
                        <w:left w:val="none" w:sz="0" w:space="0" w:color="auto"/>
                        <w:bottom w:val="none" w:sz="0" w:space="0" w:color="auto"/>
                        <w:right w:val="none" w:sz="0" w:space="0" w:color="auto"/>
                      </w:divBdr>
                    </w:div>
                  </w:divsChild>
                </w:div>
                <w:div w:id="465045359">
                  <w:marLeft w:val="0"/>
                  <w:marRight w:val="0"/>
                  <w:marTop w:val="0"/>
                  <w:marBottom w:val="0"/>
                  <w:divBdr>
                    <w:top w:val="none" w:sz="0" w:space="0" w:color="auto"/>
                    <w:left w:val="none" w:sz="0" w:space="0" w:color="auto"/>
                    <w:bottom w:val="none" w:sz="0" w:space="0" w:color="auto"/>
                    <w:right w:val="none" w:sz="0" w:space="0" w:color="auto"/>
                  </w:divBdr>
                  <w:divsChild>
                    <w:div w:id="1629388166">
                      <w:marLeft w:val="0"/>
                      <w:marRight w:val="0"/>
                      <w:marTop w:val="0"/>
                      <w:marBottom w:val="0"/>
                      <w:divBdr>
                        <w:top w:val="none" w:sz="0" w:space="0" w:color="auto"/>
                        <w:left w:val="none" w:sz="0" w:space="0" w:color="auto"/>
                        <w:bottom w:val="none" w:sz="0" w:space="0" w:color="auto"/>
                        <w:right w:val="none" w:sz="0" w:space="0" w:color="auto"/>
                      </w:divBdr>
                    </w:div>
                  </w:divsChild>
                </w:div>
                <w:div w:id="468521961">
                  <w:marLeft w:val="0"/>
                  <w:marRight w:val="0"/>
                  <w:marTop w:val="0"/>
                  <w:marBottom w:val="0"/>
                  <w:divBdr>
                    <w:top w:val="none" w:sz="0" w:space="0" w:color="auto"/>
                    <w:left w:val="none" w:sz="0" w:space="0" w:color="auto"/>
                    <w:bottom w:val="none" w:sz="0" w:space="0" w:color="auto"/>
                    <w:right w:val="none" w:sz="0" w:space="0" w:color="auto"/>
                  </w:divBdr>
                  <w:divsChild>
                    <w:div w:id="292250048">
                      <w:marLeft w:val="0"/>
                      <w:marRight w:val="0"/>
                      <w:marTop w:val="0"/>
                      <w:marBottom w:val="0"/>
                      <w:divBdr>
                        <w:top w:val="none" w:sz="0" w:space="0" w:color="auto"/>
                        <w:left w:val="none" w:sz="0" w:space="0" w:color="auto"/>
                        <w:bottom w:val="none" w:sz="0" w:space="0" w:color="auto"/>
                        <w:right w:val="none" w:sz="0" w:space="0" w:color="auto"/>
                      </w:divBdr>
                    </w:div>
                  </w:divsChild>
                </w:div>
                <w:div w:id="475684869">
                  <w:marLeft w:val="0"/>
                  <w:marRight w:val="0"/>
                  <w:marTop w:val="0"/>
                  <w:marBottom w:val="0"/>
                  <w:divBdr>
                    <w:top w:val="none" w:sz="0" w:space="0" w:color="auto"/>
                    <w:left w:val="none" w:sz="0" w:space="0" w:color="auto"/>
                    <w:bottom w:val="none" w:sz="0" w:space="0" w:color="auto"/>
                    <w:right w:val="none" w:sz="0" w:space="0" w:color="auto"/>
                  </w:divBdr>
                  <w:divsChild>
                    <w:div w:id="191383554">
                      <w:marLeft w:val="0"/>
                      <w:marRight w:val="0"/>
                      <w:marTop w:val="0"/>
                      <w:marBottom w:val="0"/>
                      <w:divBdr>
                        <w:top w:val="none" w:sz="0" w:space="0" w:color="auto"/>
                        <w:left w:val="none" w:sz="0" w:space="0" w:color="auto"/>
                        <w:bottom w:val="none" w:sz="0" w:space="0" w:color="auto"/>
                        <w:right w:val="none" w:sz="0" w:space="0" w:color="auto"/>
                      </w:divBdr>
                    </w:div>
                  </w:divsChild>
                </w:div>
                <w:div w:id="500124569">
                  <w:marLeft w:val="0"/>
                  <w:marRight w:val="0"/>
                  <w:marTop w:val="0"/>
                  <w:marBottom w:val="0"/>
                  <w:divBdr>
                    <w:top w:val="none" w:sz="0" w:space="0" w:color="auto"/>
                    <w:left w:val="none" w:sz="0" w:space="0" w:color="auto"/>
                    <w:bottom w:val="none" w:sz="0" w:space="0" w:color="auto"/>
                    <w:right w:val="none" w:sz="0" w:space="0" w:color="auto"/>
                  </w:divBdr>
                  <w:divsChild>
                    <w:div w:id="681512051">
                      <w:marLeft w:val="0"/>
                      <w:marRight w:val="0"/>
                      <w:marTop w:val="0"/>
                      <w:marBottom w:val="0"/>
                      <w:divBdr>
                        <w:top w:val="none" w:sz="0" w:space="0" w:color="auto"/>
                        <w:left w:val="none" w:sz="0" w:space="0" w:color="auto"/>
                        <w:bottom w:val="none" w:sz="0" w:space="0" w:color="auto"/>
                        <w:right w:val="none" w:sz="0" w:space="0" w:color="auto"/>
                      </w:divBdr>
                    </w:div>
                  </w:divsChild>
                </w:div>
                <w:div w:id="517620203">
                  <w:marLeft w:val="0"/>
                  <w:marRight w:val="0"/>
                  <w:marTop w:val="0"/>
                  <w:marBottom w:val="0"/>
                  <w:divBdr>
                    <w:top w:val="none" w:sz="0" w:space="0" w:color="auto"/>
                    <w:left w:val="none" w:sz="0" w:space="0" w:color="auto"/>
                    <w:bottom w:val="none" w:sz="0" w:space="0" w:color="auto"/>
                    <w:right w:val="none" w:sz="0" w:space="0" w:color="auto"/>
                  </w:divBdr>
                  <w:divsChild>
                    <w:div w:id="2104260030">
                      <w:marLeft w:val="0"/>
                      <w:marRight w:val="0"/>
                      <w:marTop w:val="0"/>
                      <w:marBottom w:val="0"/>
                      <w:divBdr>
                        <w:top w:val="none" w:sz="0" w:space="0" w:color="auto"/>
                        <w:left w:val="none" w:sz="0" w:space="0" w:color="auto"/>
                        <w:bottom w:val="none" w:sz="0" w:space="0" w:color="auto"/>
                        <w:right w:val="none" w:sz="0" w:space="0" w:color="auto"/>
                      </w:divBdr>
                    </w:div>
                  </w:divsChild>
                </w:div>
                <w:div w:id="539633842">
                  <w:marLeft w:val="0"/>
                  <w:marRight w:val="0"/>
                  <w:marTop w:val="0"/>
                  <w:marBottom w:val="0"/>
                  <w:divBdr>
                    <w:top w:val="none" w:sz="0" w:space="0" w:color="auto"/>
                    <w:left w:val="none" w:sz="0" w:space="0" w:color="auto"/>
                    <w:bottom w:val="none" w:sz="0" w:space="0" w:color="auto"/>
                    <w:right w:val="none" w:sz="0" w:space="0" w:color="auto"/>
                  </w:divBdr>
                  <w:divsChild>
                    <w:div w:id="1690328054">
                      <w:marLeft w:val="0"/>
                      <w:marRight w:val="0"/>
                      <w:marTop w:val="0"/>
                      <w:marBottom w:val="0"/>
                      <w:divBdr>
                        <w:top w:val="none" w:sz="0" w:space="0" w:color="auto"/>
                        <w:left w:val="none" w:sz="0" w:space="0" w:color="auto"/>
                        <w:bottom w:val="none" w:sz="0" w:space="0" w:color="auto"/>
                        <w:right w:val="none" w:sz="0" w:space="0" w:color="auto"/>
                      </w:divBdr>
                    </w:div>
                  </w:divsChild>
                </w:div>
                <w:div w:id="590237377">
                  <w:marLeft w:val="0"/>
                  <w:marRight w:val="0"/>
                  <w:marTop w:val="0"/>
                  <w:marBottom w:val="0"/>
                  <w:divBdr>
                    <w:top w:val="none" w:sz="0" w:space="0" w:color="auto"/>
                    <w:left w:val="none" w:sz="0" w:space="0" w:color="auto"/>
                    <w:bottom w:val="none" w:sz="0" w:space="0" w:color="auto"/>
                    <w:right w:val="none" w:sz="0" w:space="0" w:color="auto"/>
                  </w:divBdr>
                  <w:divsChild>
                    <w:div w:id="414665304">
                      <w:marLeft w:val="0"/>
                      <w:marRight w:val="0"/>
                      <w:marTop w:val="0"/>
                      <w:marBottom w:val="0"/>
                      <w:divBdr>
                        <w:top w:val="none" w:sz="0" w:space="0" w:color="auto"/>
                        <w:left w:val="none" w:sz="0" w:space="0" w:color="auto"/>
                        <w:bottom w:val="none" w:sz="0" w:space="0" w:color="auto"/>
                        <w:right w:val="none" w:sz="0" w:space="0" w:color="auto"/>
                      </w:divBdr>
                    </w:div>
                  </w:divsChild>
                </w:div>
                <w:div w:id="689643606">
                  <w:marLeft w:val="0"/>
                  <w:marRight w:val="0"/>
                  <w:marTop w:val="0"/>
                  <w:marBottom w:val="0"/>
                  <w:divBdr>
                    <w:top w:val="none" w:sz="0" w:space="0" w:color="auto"/>
                    <w:left w:val="none" w:sz="0" w:space="0" w:color="auto"/>
                    <w:bottom w:val="none" w:sz="0" w:space="0" w:color="auto"/>
                    <w:right w:val="none" w:sz="0" w:space="0" w:color="auto"/>
                  </w:divBdr>
                  <w:divsChild>
                    <w:div w:id="1278099461">
                      <w:marLeft w:val="0"/>
                      <w:marRight w:val="0"/>
                      <w:marTop w:val="0"/>
                      <w:marBottom w:val="0"/>
                      <w:divBdr>
                        <w:top w:val="none" w:sz="0" w:space="0" w:color="auto"/>
                        <w:left w:val="none" w:sz="0" w:space="0" w:color="auto"/>
                        <w:bottom w:val="none" w:sz="0" w:space="0" w:color="auto"/>
                        <w:right w:val="none" w:sz="0" w:space="0" w:color="auto"/>
                      </w:divBdr>
                    </w:div>
                  </w:divsChild>
                </w:div>
                <w:div w:id="694883756">
                  <w:marLeft w:val="0"/>
                  <w:marRight w:val="0"/>
                  <w:marTop w:val="0"/>
                  <w:marBottom w:val="0"/>
                  <w:divBdr>
                    <w:top w:val="none" w:sz="0" w:space="0" w:color="auto"/>
                    <w:left w:val="none" w:sz="0" w:space="0" w:color="auto"/>
                    <w:bottom w:val="none" w:sz="0" w:space="0" w:color="auto"/>
                    <w:right w:val="none" w:sz="0" w:space="0" w:color="auto"/>
                  </w:divBdr>
                  <w:divsChild>
                    <w:div w:id="416941985">
                      <w:marLeft w:val="0"/>
                      <w:marRight w:val="0"/>
                      <w:marTop w:val="0"/>
                      <w:marBottom w:val="0"/>
                      <w:divBdr>
                        <w:top w:val="none" w:sz="0" w:space="0" w:color="auto"/>
                        <w:left w:val="none" w:sz="0" w:space="0" w:color="auto"/>
                        <w:bottom w:val="none" w:sz="0" w:space="0" w:color="auto"/>
                        <w:right w:val="none" w:sz="0" w:space="0" w:color="auto"/>
                      </w:divBdr>
                    </w:div>
                  </w:divsChild>
                </w:div>
                <w:div w:id="742021029">
                  <w:marLeft w:val="0"/>
                  <w:marRight w:val="0"/>
                  <w:marTop w:val="0"/>
                  <w:marBottom w:val="0"/>
                  <w:divBdr>
                    <w:top w:val="none" w:sz="0" w:space="0" w:color="auto"/>
                    <w:left w:val="none" w:sz="0" w:space="0" w:color="auto"/>
                    <w:bottom w:val="none" w:sz="0" w:space="0" w:color="auto"/>
                    <w:right w:val="none" w:sz="0" w:space="0" w:color="auto"/>
                  </w:divBdr>
                  <w:divsChild>
                    <w:div w:id="263807654">
                      <w:marLeft w:val="0"/>
                      <w:marRight w:val="0"/>
                      <w:marTop w:val="0"/>
                      <w:marBottom w:val="0"/>
                      <w:divBdr>
                        <w:top w:val="none" w:sz="0" w:space="0" w:color="auto"/>
                        <w:left w:val="none" w:sz="0" w:space="0" w:color="auto"/>
                        <w:bottom w:val="none" w:sz="0" w:space="0" w:color="auto"/>
                        <w:right w:val="none" w:sz="0" w:space="0" w:color="auto"/>
                      </w:divBdr>
                    </w:div>
                  </w:divsChild>
                </w:div>
                <w:div w:id="783035081">
                  <w:marLeft w:val="0"/>
                  <w:marRight w:val="0"/>
                  <w:marTop w:val="0"/>
                  <w:marBottom w:val="0"/>
                  <w:divBdr>
                    <w:top w:val="none" w:sz="0" w:space="0" w:color="auto"/>
                    <w:left w:val="none" w:sz="0" w:space="0" w:color="auto"/>
                    <w:bottom w:val="none" w:sz="0" w:space="0" w:color="auto"/>
                    <w:right w:val="none" w:sz="0" w:space="0" w:color="auto"/>
                  </w:divBdr>
                  <w:divsChild>
                    <w:div w:id="1379670159">
                      <w:marLeft w:val="0"/>
                      <w:marRight w:val="0"/>
                      <w:marTop w:val="0"/>
                      <w:marBottom w:val="0"/>
                      <w:divBdr>
                        <w:top w:val="none" w:sz="0" w:space="0" w:color="auto"/>
                        <w:left w:val="none" w:sz="0" w:space="0" w:color="auto"/>
                        <w:bottom w:val="none" w:sz="0" w:space="0" w:color="auto"/>
                        <w:right w:val="none" w:sz="0" w:space="0" w:color="auto"/>
                      </w:divBdr>
                    </w:div>
                  </w:divsChild>
                </w:div>
                <w:div w:id="783235610">
                  <w:marLeft w:val="0"/>
                  <w:marRight w:val="0"/>
                  <w:marTop w:val="0"/>
                  <w:marBottom w:val="0"/>
                  <w:divBdr>
                    <w:top w:val="none" w:sz="0" w:space="0" w:color="auto"/>
                    <w:left w:val="none" w:sz="0" w:space="0" w:color="auto"/>
                    <w:bottom w:val="none" w:sz="0" w:space="0" w:color="auto"/>
                    <w:right w:val="none" w:sz="0" w:space="0" w:color="auto"/>
                  </w:divBdr>
                  <w:divsChild>
                    <w:div w:id="1345013543">
                      <w:marLeft w:val="0"/>
                      <w:marRight w:val="0"/>
                      <w:marTop w:val="0"/>
                      <w:marBottom w:val="0"/>
                      <w:divBdr>
                        <w:top w:val="none" w:sz="0" w:space="0" w:color="auto"/>
                        <w:left w:val="none" w:sz="0" w:space="0" w:color="auto"/>
                        <w:bottom w:val="none" w:sz="0" w:space="0" w:color="auto"/>
                        <w:right w:val="none" w:sz="0" w:space="0" w:color="auto"/>
                      </w:divBdr>
                    </w:div>
                  </w:divsChild>
                </w:div>
                <w:div w:id="787823027">
                  <w:marLeft w:val="0"/>
                  <w:marRight w:val="0"/>
                  <w:marTop w:val="0"/>
                  <w:marBottom w:val="0"/>
                  <w:divBdr>
                    <w:top w:val="none" w:sz="0" w:space="0" w:color="auto"/>
                    <w:left w:val="none" w:sz="0" w:space="0" w:color="auto"/>
                    <w:bottom w:val="none" w:sz="0" w:space="0" w:color="auto"/>
                    <w:right w:val="none" w:sz="0" w:space="0" w:color="auto"/>
                  </w:divBdr>
                  <w:divsChild>
                    <w:div w:id="2059430107">
                      <w:marLeft w:val="0"/>
                      <w:marRight w:val="0"/>
                      <w:marTop w:val="0"/>
                      <w:marBottom w:val="0"/>
                      <w:divBdr>
                        <w:top w:val="none" w:sz="0" w:space="0" w:color="auto"/>
                        <w:left w:val="none" w:sz="0" w:space="0" w:color="auto"/>
                        <w:bottom w:val="none" w:sz="0" w:space="0" w:color="auto"/>
                        <w:right w:val="none" w:sz="0" w:space="0" w:color="auto"/>
                      </w:divBdr>
                    </w:div>
                  </w:divsChild>
                </w:div>
                <w:div w:id="789326436">
                  <w:marLeft w:val="0"/>
                  <w:marRight w:val="0"/>
                  <w:marTop w:val="0"/>
                  <w:marBottom w:val="0"/>
                  <w:divBdr>
                    <w:top w:val="none" w:sz="0" w:space="0" w:color="auto"/>
                    <w:left w:val="none" w:sz="0" w:space="0" w:color="auto"/>
                    <w:bottom w:val="none" w:sz="0" w:space="0" w:color="auto"/>
                    <w:right w:val="none" w:sz="0" w:space="0" w:color="auto"/>
                  </w:divBdr>
                  <w:divsChild>
                    <w:div w:id="1407535517">
                      <w:marLeft w:val="0"/>
                      <w:marRight w:val="0"/>
                      <w:marTop w:val="0"/>
                      <w:marBottom w:val="0"/>
                      <w:divBdr>
                        <w:top w:val="none" w:sz="0" w:space="0" w:color="auto"/>
                        <w:left w:val="none" w:sz="0" w:space="0" w:color="auto"/>
                        <w:bottom w:val="none" w:sz="0" w:space="0" w:color="auto"/>
                        <w:right w:val="none" w:sz="0" w:space="0" w:color="auto"/>
                      </w:divBdr>
                    </w:div>
                  </w:divsChild>
                </w:div>
                <w:div w:id="790394793">
                  <w:marLeft w:val="0"/>
                  <w:marRight w:val="0"/>
                  <w:marTop w:val="0"/>
                  <w:marBottom w:val="0"/>
                  <w:divBdr>
                    <w:top w:val="none" w:sz="0" w:space="0" w:color="auto"/>
                    <w:left w:val="none" w:sz="0" w:space="0" w:color="auto"/>
                    <w:bottom w:val="none" w:sz="0" w:space="0" w:color="auto"/>
                    <w:right w:val="none" w:sz="0" w:space="0" w:color="auto"/>
                  </w:divBdr>
                  <w:divsChild>
                    <w:div w:id="114835281">
                      <w:marLeft w:val="0"/>
                      <w:marRight w:val="0"/>
                      <w:marTop w:val="0"/>
                      <w:marBottom w:val="0"/>
                      <w:divBdr>
                        <w:top w:val="none" w:sz="0" w:space="0" w:color="auto"/>
                        <w:left w:val="none" w:sz="0" w:space="0" w:color="auto"/>
                        <w:bottom w:val="none" w:sz="0" w:space="0" w:color="auto"/>
                        <w:right w:val="none" w:sz="0" w:space="0" w:color="auto"/>
                      </w:divBdr>
                    </w:div>
                  </w:divsChild>
                </w:div>
                <w:div w:id="827211528">
                  <w:marLeft w:val="0"/>
                  <w:marRight w:val="0"/>
                  <w:marTop w:val="0"/>
                  <w:marBottom w:val="0"/>
                  <w:divBdr>
                    <w:top w:val="none" w:sz="0" w:space="0" w:color="auto"/>
                    <w:left w:val="none" w:sz="0" w:space="0" w:color="auto"/>
                    <w:bottom w:val="none" w:sz="0" w:space="0" w:color="auto"/>
                    <w:right w:val="none" w:sz="0" w:space="0" w:color="auto"/>
                  </w:divBdr>
                  <w:divsChild>
                    <w:div w:id="1019546092">
                      <w:marLeft w:val="0"/>
                      <w:marRight w:val="0"/>
                      <w:marTop w:val="0"/>
                      <w:marBottom w:val="0"/>
                      <w:divBdr>
                        <w:top w:val="none" w:sz="0" w:space="0" w:color="auto"/>
                        <w:left w:val="none" w:sz="0" w:space="0" w:color="auto"/>
                        <w:bottom w:val="none" w:sz="0" w:space="0" w:color="auto"/>
                        <w:right w:val="none" w:sz="0" w:space="0" w:color="auto"/>
                      </w:divBdr>
                    </w:div>
                  </w:divsChild>
                </w:div>
                <w:div w:id="832842503">
                  <w:marLeft w:val="0"/>
                  <w:marRight w:val="0"/>
                  <w:marTop w:val="0"/>
                  <w:marBottom w:val="0"/>
                  <w:divBdr>
                    <w:top w:val="none" w:sz="0" w:space="0" w:color="auto"/>
                    <w:left w:val="none" w:sz="0" w:space="0" w:color="auto"/>
                    <w:bottom w:val="none" w:sz="0" w:space="0" w:color="auto"/>
                    <w:right w:val="none" w:sz="0" w:space="0" w:color="auto"/>
                  </w:divBdr>
                  <w:divsChild>
                    <w:div w:id="1963925314">
                      <w:marLeft w:val="0"/>
                      <w:marRight w:val="0"/>
                      <w:marTop w:val="0"/>
                      <w:marBottom w:val="0"/>
                      <w:divBdr>
                        <w:top w:val="none" w:sz="0" w:space="0" w:color="auto"/>
                        <w:left w:val="none" w:sz="0" w:space="0" w:color="auto"/>
                        <w:bottom w:val="none" w:sz="0" w:space="0" w:color="auto"/>
                        <w:right w:val="none" w:sz="0" w:space="0" w:color="auto"/>
                      </w:divBdr>
                    </w:div>
                  </w:divsChild>
                </w:div>
                <w:div w:id="833569449">
                  <w:marLeft w:val="0"/>
                  <w:marRight w:val="0"/>
                  <w:marTop w:val="0"/>
                  <w:marBottom w:val="0"/>
                  <w:divBdr>
                    <w:top w:val="none" w:sz="0" w:space="0" w:color="auto"/>
                    <w:left w:val="none" w:sz="0" w:space="0" w:color="auto"/>
                    <w:bottom w:val="none" w:sz="0" w:space="0" w:color="auto"/>
                    <w:right w:val="none" w:sz="0" w:space="0" w:color="auto"/>
                  </w:divBdr>
                  <w:divsChild>
                    <w:div w:id="1460537616">
                      <w:marLeft w:val="0"/>
                      <w:marRight w:val="0"/>
                      <w:marTop w:val="0"/>
                      <w:marBottom w:val="0"/>
                      <w:divBdr>
                        <w:top w:val="none" w:sz="0" w:space="0" w:color="auto"/>
                        <w:left w:val="none" w:sz="0" w:space="0" w:color="auto"/>
                        <w:bottom w:val="none" w:sz="0" w:space="0" w:color="auto"/>
                        <w:right w:val="none" w:sz="0" w:space="0" w:color="auto"/>
                      </w:divBdr>
                    </w:div>
                  </w:divsChild>
                </w:div>
                <w:div w:id="843545818">
                  <w:marLeft w:val="0"/>
                  <w:marRight w:val="0"/>
                  <w:marTop w:val="0"/>
                  <w:marBottom w:val="0"/>
                  <w:divBdr>
                    <w:top w:val="none" w:sz="0" w:space="0" w:color="auto"/>
                    <w:left w:val="none" w:sz="0" w:space="0" w:color="auto"/>
                    <w:bottom w:val="none" w:sz="0" w:space="0" w:color="auto"/>
                    <w:right w:val="none" w:sz="0" w:space="0" w:color="auto"/>
                  </w:divBdr>
                  <w:divsChild>
                    <w:div w:id="395445056">
                      <w:marLeft w:val="0"/>
                      <w:marRight w:val="0"/>
                      <w:marTop w:val="0"/>
                      <w:marBottom w:val="0"/>
                      <w:divBdr>
                        <w:top w:val="none" w:sz="0" w:space="0" w:color="auto"/>
                        <w:left w:val="none" w:sz="0" w:space="0" w:color="auto"/>
                        <w:bottom w:val="none" w:sz="0" w:space="0" w:color="auto"/>
                        <w:right w:val="none" w:sz="0" w:space="0" w:color="auto"/>
                      </w:divBdr>
                    </w:div>
                  </w:divsChild>
                </w:div>
                <w:div w:id="888230114">
                  <w:marLeft w:val="0"/>
                  <w:marRight w:val="0"/>
                  <w:marTop w:val="0"/>
                  <w:marBottom w:val="0"/>
                  <w:divBdr>
                    <w:top w:val="none" w:sz="0" w:space="0" w:color="auto"/>
                    <w:left w:val="none" w:sz="0" w:space="0" w:color="auto"/>
                    <w:bottom w:val="none" w:sz="0" w:space="0" w:color="auto"/>
                    <w:right w:val="none" w:sz="0" w:space="0" w:color="auto"/>
                  </w:divBdr>
                  <w:divsChild>
                    <w:div w:id="552733204">
                      <w:marLeft w:val="0"/>
                      <w:marRight w:val="0"/>
                      <w:marTop w:val="0"/>
                      <w:marBottom w:val="0"/>
                      <w:divBdr>
                        <w:top w:val="none" w:sz="0" w:space="0" w:color="auto"/>
                        <w:left w:val="none" w:sz="0" w:space="0" w:color="auto"/>
                        <w:bottom w:val="none" w:sz="0" w:space="0" w:color="auto"/>
                        <w:right w:val="none" w:sz="0" w:space="0" w:color="auto"/>
                      </w:divBdr>
                    </w:div>
                  </w:divsChild>
                </w:div>
                <w:div w:id="896671066">
                  <w:marLeft w:val="0"/>
                  <w:marRight w:val="0"/>
                  <w:marTop w:val="0"/>
                  <w:marBottom w:val="0"/>
                  <w:divBdr>
                    <w:top w:val="none" w:sz="0" w:space="0" w:color="auto"/>
                    <w:left w:val="none" w:sz="0" w:space="0" w:color="auto"/>
                    <w:bottom w:val="none" w:sz="0" w:space="0" w:color="auto"/>
                    <w:right w:val="none" w:sz="0" w:space="0" w:color="auto"/>
                  </w:divBdr>
                  <w:divsChild>
                    <w:div w:id="1292790136">
                      <w:marLeft w:val="0"/>
                      <w:marRight w:val="0"/>
                      <w:marTop w:val="0"/>
                      <w:marBottom w:val="0"/>
                      <w:divBdr>
                        <w:top w:val="none" w:sz="0" w:space="0" w:color="auto"/>
                        <w:left w:val="none" w:sz="0" w:space="0" w:color="auto"/>
                        <w:bottom w:val="none" w:sz="0" w:space="0" w:color="auto"/>
                        <w:right w:val="none" w:sz="0" w:space="0" w:color="auto"/>
                      </w:divBdr>
                    </w:div>
                  </w:divsChild>
                </w:div>
                <w:div w:id="900797073">
                  <w:marLeft w:val="0"/>
                  <w:marRight w:val="0"/>
                  <w:marTop w:val="0"/>
                  <w:marBottom w:val="0"/>
                  <w:divBdr>
                    <w:top w:val="none" w:sz="0" w:space="0" w:color="auto"/>
                    <w:left w:val="none" w:sz="0" w:space="0" w:color="auto"/>
                    <w:bottom w:val="none" w:sz="0" w:space="0" w:color="auto"/>
                    <w:right w:val="none" w:sz="0" w:space="0" w:color="auto"/>
                  </w:divBdr>
                  <w:divsChild>
                    <w:div w:id="175387279">
                      <w:marLeft w:val="0"/>
                      <w:marRight w:val="0"/>
                      <w:marTop w:val="0"/>
                      <w:marBottom w:val="0"/>
                      <w:divBdr>
                        <w:top w:val="none" w:sz="0" w:space="0" w:color="auto"/>
                        <w:left w:val="none" w:sz="0" w:space="0" w:color="auto"/>
                        <w:bottom w:val="none" w:sz="0" w:space="0" w:color="auto"/>
                        <w:right w:val="none" w:sz="0" w:space="0" w:color="auto"/>
                      </w:divBdr>
                    </w:div>
                  </w:divsChild>
                </w:div>
                <w:div w:id="948852314">
                  <w:marLeft w:val="0"/>
                  <w:marRight w:val="0"/>
                  <w:marTop w:val="0"/>
                  <w:marBottom w:val="0"/>
                  <w:divBdr>
                    <w:top w:val="none" w:sz="0" w:space="0" w:color="auto"/>
                    <w:left w:val="none" w:sz="0" w:space="0" w:color="auto"/>
                    <w:bottom w:val="none" w:sz="0" w:space="0" w:color="auto"/>
                    <w:right w:val="none" w:sz="0" w:space="0" w:color="auto"/>
                  </w:divBdr>
                  <w:divsChild>
                    <w:div w:id="27994610">
                      <w:marLeft w:val="0"/>
                      <w:marRight w:val="0"/>
                      <w:marTop w:val="0"/>
                      <w:marBottom w:val="0"/>
                      <w:divBdr>
                        <w:top w:val="none" w:sz="0" w:space="0" w:color="auto"/>
                        <w:left w:val="none" w:sz="0" w:space="0" w:color="auto"/>
                        <w:bottom w:val="none" w:sz="0" w:space="0" w:color="auto"/>
                        <w:right w:val="none" w:sz="0" w:space="0" w:color="auto"/>
                      </w:divBdr>
                    </w:div>
                  </w:divsChild>
                </w:div>
                <w:div w:id="966155747">
                  <w:marLeft w:val="0"/>
                  <w:marRight w:val="0"/>
                  <w:marTop w:val="0"/>
                  <w:marBottom w:val="0"/>
                  <w:divBdr>
                    <w:top w:val="none" w:sz="0" w:space="0" w:color="auto"/>
                    <w:left w:val="none" w:sz="0" w:space="0" w:color="auto"/>
                    <w:bottom w:val="none" w:sz="0" w:space="0" w:color="auto"/>
                    <w:right w:val="none" w:sz="0" w:space="0" w:color="auto"/>
                  </w:divBdr>
                  <w:divsChild>
                    <w:div w:id="919943387">
                      <w:marLeft w:val="0"/>
                      <w:marRight w:val="0"/>
                      <w:marTop w:val="0"/>
                      <w:marBottom w:val="0"/>
                      <w:divBdr>
                        <w:top w:val="none" w:sz="0" w:space="0" w:color="auto"/>
                        <w:left w:val="none" w:sz="0" w:space="0" w:color="auto"/>
                        <w:bottom w:val="none" w:sz="0" w:space="0" w:color="auto"/>
                        <w:right w:val="none" w:sz="0" w:space="0" w:color="auto"/>
                      </w:divBdr>
                    </w:div>
                  </w:divsChild>
                </w:div>
                <w:div w:id="975795464">
                  <w:marLeft w:val="0"/>
                  <w:marRight w:val="0"/>
                  <w:marTop w:val="0"/>
                  <w:marBottom w:val="0"/>
                  <w:divBdr>
                    <w:top w:val="none" w:sz="0" w:space="0" w:color="auto"/>
                    <w:left w:val="none" w:sz="0" w:space="0" w:color="auto"/>
                    <w:bottom w:val="none" w:sz="0" w:space="0" w:color="auto"/>
                    <w:right w:val="none" w:sz="0" w:space="0" w:color="auto"/>
                  </w:divBdr>
                  <w:divsChild>
                    <w:div w:id="94446165">
                      <w:marLeft w:val="0"/>
                      <w:marRight w:val="0"/>
                      <w:marTop w:val="0"/>
                      <w:marBottom w:val="0"/>
                      <w:divBdr>
                        <w:top w:val="none" w:sz="0" w:space="0" w:color="auto"/>
                        <w:left w:val="none" w:sz="0" w:space="0" w:color="auto"/>
                        <w:bottom w:val="none" w:sz="0" w:space="0" w:color="auto"/>
                        <w:right w:val="none" w:sz="0" w:space="0" w:color="auto"/>
                      </w:divBdr>
                    </w:div>
                  </w:divsChild>
                </w:div>
                <w:div w:id="976758246">
                  <w:marLeft w:val="0"/>
                  <w:marRight w:val="0"/>
                  <w:marTop w:val="0"/>
                  <w:marBottom w:val="0"/>
                  <w:divBdr>
                    <w:top w:val="none" w:sz="0" w:space="0" w:color="auto"/>
                    <w:left w:val="none" w:sz="0" w:space="0" w:color="auto"/>
                    <w:bottom w:val="none" w:sz="0" w:space="0" w:color="auto"/>
                    <w:right w:val="none" w:sz="0" w:space="0" w:color="auto"/>
                  </w:divBdr>
                  <w:divsChild>
                    <w:div w:id="707027626">
                      <w:marLeft w:val="0"/>
                      <w:marRight w:val="0"/>
                      <w:marTop w:val="0"/>
                      <w:marBottom w:val="0"/>
                      <w:divBdr>
                        <w:top w:val="none" w:sz="0" w:space="0" w:color="auto"/>
                        <w:left w:val="none" w:sz="0" w:space="0" w:color="auto"/>
                        <w:bottom w:val="none" w:sz="0" w:space="0" w:color="auto"/>
                        <w:right w:val="none" w:sz="0" w:space="0" w:color="auto"/>
                      </w:divBdr>
                    </w:div>
                  </w:divsChild>
                </w:div>
                <w:div w:id="987902586">
                  <w:marLeft w:val="0"/>
                  <w:marRight w:val="0"/>
                  <w:marTop w:val="0"/>
                  <w:marBottom w:val="0"/>
                  <w:divBdr>
                    <w:top w:val="none" w:sz="0" w:space="0" w:color="auto"/>
                    <w:left w:val="none" w:sz="0" w:space="0" w:color="auto"/>
                    <w:bottom w:val="none" w:sz="0" w:space="0" w:color="auto"/>
                    <w:right w:val="none" w:sz="0" w:space="0" w:color="auto"/>
                  </w:divBdr>
                  <w:divsChild>
                    <w:div w:id="1017118845">
                      <w:marLeft w:val="0"/>
                      <w:marRight w:val="0"/>
                      <w:marTop w:val="0"/>
                      <w:marBottom w:val="0"/>
                      <w:divBdr>
                        <w:top w:val="none" w:sz="0" w:space="0" w:color="auto"/>
                        <w:left w:val="none" w:sz="0" w:space="0" w:color="auto"/>
                        <w:bottom w:val="none" w:sz="0" w:space="0" w:color="auto"/>
                        <w:right w:val="none" w:sz="0" w:space="0" w:color="auto"/>
                      </w:divBdr>
                    </w:div>
                  </w:divsChild>
                </w:div>
                <w:div w:id="1018502844">
                  <w:marLeft w:val="0"/>
                  <w:marRight w:val="0"/>
                  <w:marTop w:val="0"/>
                  <w:marBottom w:val="0"/>
                  <w:divBdr>
                    <w:top w:val="none" w:sz="0" w:space="0" w:color="auto"/>
                    <w:left w:val="none" w:sz="0" w:space="0" w:color="auto"/>
                    <w:bottom w:val="none" w:sz="0" w:space="0" w:color="auto"/>
                    <w:right w:val="none" w:sz="0" w:space="0" w:color="auto"/>
                  </w:divBdr>
                  <w:divsChild>
                    <w:div w:id="44918539">
                      <w:marLeft w:val="0"/>
                      <w:marRight w:val="0"/>
                      <w:marTop w:val="0"/>
                      <w:marBottom w:val="0"/>
                      <w:divBdr>
                        <w:top w:val="none" w:sz="0" w:space="0" w:color="auto"/>
                        <w:left w:val="none" w:sz="0" w:space="0" w:color="auto"/>
                        <w:bottom w:val="none" w:sz="0" w:space="0" w:color="auto"/>
                        <w:right w:val="none" w:sz="0" w:space="0" w:color="auto"/>
                      </w:divBdr>
                    </w:div>
                  </w:divsChild>
                </w:div>
                <w:div w:id="1024399801">
                  <w:marLeft w:val="0"/>
                  <w:marRight w:val="0"/>
                  <w:marTop w:val="0"/>
                  <w:marBottom w:val="0"/>
                  <w:divBdr>
                    <w:top w:val="none" w:sz="0" w:space="0" w:color="auto"/>
                    <w:left w:val="none" w:sz="0" w:space="0" w:color="auto"/>
                    <w:bottom w:val="none" w:sz="0" w:space="0" w:color="auto"/>
                    <w:right w:val="none" w:sz="0" w:space="0" w:color="auto"/>
                  </w:divBdr>
                  <w:divsChild>
                    <w:div w:id="38821065">
                      <w:marLeft w:val="0"/>
                      <w:marRight w:val="0"/>
                      <w:marTop w:val="0"/>
                      <w:marBottom w:val="0"/>
                      <w:divBdr>
                        <w:top w:val="none" w:sz="0" w:space="0" w:color="auto"/>
                        <w:left w:val="none" w:sz="0" w:space="0" w:color="auto"/>
                        <w:bottom w:val="none" w:sz="0" w:space="0" w:color="auto"/>
                        <w:right w:val="none" w:sz="0" w:space="0" w:color="auto"/>
                      </w:divBdr>
                    </w:div>
                  </w:divsChild>
                </w:div>
                <w:div w:id="1072696813">
                  <w:marLeft w:val="0"/>
                  <w:marRight w:val="0"/>
                  <w:marTop w:val="0"/>
                  <w:marBottom w:val="0"/>
                  <w:divBdr>
                    <w:top w:val="none" w:sz="0" w:space="0" w:color="auto"/>
                    <w:left w:val="none" w:sz="0" w:space="0" w:color="auto"/>
                    <w:bottom w:val="none" w:sz="0" w:space="0" w:color="auto"/>
                    <w:right w:val="none" w:sz="0" w:space="0" w:color="auto"/>
                  </w:divBdr>
                  <w:divsChild>
                    <w:div w:id="2037268826">
                      <w:marLeft w:val="0"/>
                      <w:marRight w:val="0"/>
                      <w:marTop w:val="0"/>
                      <w:marBottom w:val="0"/>
                      <w:divBdr>
                        <w:top w:val="none" w:sz="0" w:space="0" w:color="auto"/>
                        <w:left w:val="none" w:sz="0" w:space="0" w:color="auto"/>
                        <w:bottom w:val="none" w:sz="0" w:space="0" w:color="auto"/>
                        <w:right w:val="none" w:sz="0" w:space="0" w:color="auto"/>
                      </w:divBdr>
                    </w:div>
                  </w:divsChild>
                </w:div>
                <w:div w:id="1107042544">
                  <w:marLeft w:val="0"/>
                  <w:marRight w:val="0"/>
                  <w:marTop w:val="0"/>
                  <w:marBottom w:val="0"/>
                  <w:divBdr>
                    <w:top w:val="none" w:sz="0" w:space="0" w:color="auto"/>
                    <w:left w:val="none" w:sz="0" w:space="0" w:color="auto"/>
                    <w:bottom w:val="none" w:sz="0" w:space="0" w:color="auto"/>
                    <w:right w:val="none" w:sz="0" w:space="0" w:color="auto"/>
                  </w:divBdr>
                  <w:divsChild>
                    <w:div w:id="1855026883">
                      <w:marLeft w:val="0"/>
                      <w:marRight w:val="0"/>
                      <w:marTop w:val="0"/>
                      <w:marBottom w:val="0"/>
                      <w:divBdr>
                        <w:top w:val="none" w:sz="0" w:space="0" w:color="auto"/>
                        <w:left w:val="none" w:sz="0" w:space="0" w:color="auto"/>
                        <w:bottom w:val="none" w:sz="0" w:space="0" w:color="auto"/>
                        <w:right w:val="none" w:sz="0" w:space="0" w:color="auto"/>
                      </w:divBdr>
                    </w:div>
                  </w:divsChild>
                </w:div>
                <w:div w:id="1118914846">
                  <w:marLeft w:val="0"/>
                  <w:marRight w:val="0"/>
                  <w:marTop w:val="0"/>
                  <w:marBottom w:val="0"/>
                  <w:divBdr>
                    <w:top w:val="none" w:sz="0" w:space="0" w:color="auto"/>
                    <w:left w:val="none" w:sz="0" w:space="0" w:color="auto"/>
                    <w:bottom w:val="none" w:sz="0" w:space="0" w:color="auto"/>
                    <w:right w:val="none" w:sz="0" w:space="0" w:color="auto"/>
                  </w:divBdr>
                  <w:divsChild>
                    <w:div w:id="1671525102">
                      <w:marLeft w:val="0"/>
                      <w:marRight w:val="0"/>
                      <w:marTop w:val="0"/>
                      <w:marBottom w:val="0"/>
                      <w:divBdr>
                        <w:top w:val="none" w:sz="0" w:space="0" w:color="auto"/>
                        <w:left w:val="none" w:sz="0" w:space="0" w:color="auto"/>
                        <w:bottom w:val="none" w:sz="0" w:space="0" w:color="auto"/>
                        <w:right w:val="none" w:sz="0" w:space="0" w:color="auto"/>
                      </w:divBdr>
                    </w:div>
                  </w:divsChild>
                </w:div>
                <w:div w:id="1150052115">
                  <w:marLeft w:val="0"/>
                  <w:marRight w:val="0"/>
                  <w:marTop w:val="0"/>
                  <w:marBottom w:val="0"/>
                  <w:divBdr>
                    <w:top w:val="none" w:sz="0" w:space="0" w:color="auto"/>
                    <w:left w:val="none" w:sz="0" w:space="0" w:color="auto"/>
                    <w:bottom w:val="none" w:sz="0" w:space="0" w:color="auto"/>
                    <w:right w:val="none" w:sz="0" w:space="0" w:color="auto"/>
                  </w:divBdr>
                  <w:divsChild>
                    <w:div w:id="820931026">
                      <w:marLeft w:val="0"/>
                      <w:marRight w:val="0"/>
                      <w:marTop w:val="0"/>
                      <w:marBottom w:val="0"/>
                      <w:divBdr>
                        <w:top w:val="none" w:sz="0" w:space="0" w:color="auto"/>
                        <w:left w:val="none" w:sz="0" w:space="0" w:color="auto"/>
                        <w:bottom w:val="none" w:sz="0" w:space="0" w:color="auto"/>
                        <w:right w:val="none" w:sz="0" w:space="0" w:color="auto"/>
                      </w:divBdr>
                    </w:div>
                  </w:divsChild>
                </w:div>
                <w:div w:id="1162042561">
                  <w:marLeft w:val="0"/>
                  <w:marRight w:val="0"/>
                  <w:marTop w:val="0"/>
                  <w:marBottom w:val="0"/>
                  <w:divBdr>
                    <w:top w:val="none" w:sz="0" w:space="0" w:color="auto"/>
                    <w:left w:val="none" w:sz="0" w:space="0" w:color="auto"/>
                    <w:bottom w:val="none" w:sz="0" w:space="0" w:color="auto"/>
                    <w:right w:val="none" w:sz="0" w:space="0" w:color="auto"/>
                  </w:divBdr>
                  <w:divsChild>
                    <w:div w:id="1970279691">
                      <w:marLeft w:val="0"/>
                      <w:marRight w:val="0"/>
                      <w:marTop w:val="0"/>
                      <w:marBottom w:val="0"/>
                      <w:divBdr>
                        <w:top w:val="none" w:sz="0" w:space="0" w:color="auto"/>
                        <w:left w:val="none" w:sz="0" w:space="0" w:color="auto"/>
                        <w:bottom w:val="none" w:sz="0" w:space="0" w:color="auto"/>
                        <w:right w:val="none" w:sz="0" w:space="0" w:color="auto"/>
                      </w:divBdr>
                    </w:div>
                  </w:divsChild>
                </w:div>
                <w:div w:id="1174537363">
                  <w:marLeft w:val="0"/>
                  <w:marRight w:val="0"/>
                  <w:marTop w:val="0"/>
                  <w:marBottom w:val="0"/>
                  <w:divBdr>
                    <w:top w:val="none" w:sz="0" w:space="0" w:color="auto"/>
                    <w:left w:val="none" w:sz="0" w:space="0" w:color="auto"/>
                    <w:bottom w:val="none" w:sz="0" w:space="0" w:color="auto"/>
                    <w:right w:val="none" w:sz="0" w:space="0" w:color="auto"/>
                  </w:divBdr>
                  <w:divsChild>
                    <w:div w:id="216088095">
                      <w:marLeft w:val="0"/>
                      <w:marRight w:val="0"/>
                      <w:marTop w:val="0"/>
                      <w:marBottom w:val="0"/>
                      <w:divBdr>
                        <w:top w:val="none" w:sz="0" w:space="0" w:color="auto"/>
                        <w:left w:val="none" w:sz="0" w:space="0" w:color="auto"/>
                        <w:bottom w:val="none" w:sz="0" w:space="0" w:color="auto"/>
                        <w:right w:val="none" w:sz="0" w:space="0" w:color="auto"/>
                      </w:divBdr>
                    </w:div>
                  </w:divsChild>
                </w:div>
                <w:div w:id="1179001615">
                  <w:marLeft w:val="0"/>
                  <w:marRight w:val="0"/>
                  <w:marTop w:val="0"/>
                  <w:marBottom w:val="0"/>
                  <w:divBdr>
                    <w:top w:val="none" w:sz="0" w:space="0" w:color="auto"/>
                    <w:left w:val="none" w:sz="0" w:space="0" w:color="auto"/>
                    <w:bottom w:val="none" w:sz="0" w:space="0" w:color="auto"/>
                    <w:right w:val="none" w:sz="0" w:space="0" w:color="auto"/>
                  </w:divBdr>
                  <w:divsChild>
                    <w:div w:id="704524283">
                      <w:marLeft w:val="0"/>
                      <w:marRight w:val="0"/>
                      <w:marTop w:val="0"/>
                      <w:marBottom w:val="0"/>
                      <w:divBdr>
                        <w:top w:val="none" w:sz="0" w:space="0" w:color="auto"/>
                        <w:left w:val="none" w:sz="0" w:space="0" w:color="auto"/>
                        <w:bottom w:val="none" w:sz="0" w:space="0" w:color="auto"/>
                        <w:right w:val="none" w:sz="0" w:space="0" w:color="auto"/>
                      </w:divBdr>
                    </w:div>
                  </w:divsChild>
                </w:div>
                <w:div w:id="1181510524">
                  <w:marLeft w:val="0"/>
                  <w:marRight w:val="0"/>
                  <w:marTop w:val="0"/>
                  <w:marBottom w:val="0"/>
                  <w:divBdr>
                    <w:top w:val="none" w:sz="0" w:space="0" w:color="auto"/>
                    <w:left w:val="none" w:sz="0" w:space="0" w:color="auto"/>
                    <w:bottom w:val="none" w:sz="0" w:space="0" w:color="auto"/>
                    <w:right w:val="none" w:sz="0" w:space="0" w:color="auto"/>
                  </w:divBdr>
                  <w:divsChild>
                    <w:div w:id="887376052">
                      <w:marLeft w:val="0"/>
                      <w:marRight w:val="0"/>
                      <w:marTop w:val="0"/>
                      <w:marBottom w:val="0"/>
                      <w:divBdr>
                        <w:top w:val="none" w:sz="0" w:space="0" w:color="auto"/>
                        <w:left w:val="none" w:sz="0" w:space="0" w:color="auto"/>
                        <w:bottom w:val="none" w:sz="0" w:space="0" w:color="auto"/>
                        <w:right w:val="none" w:sz="0" w:space="0" w:color="auto"/>
                      </w:divBdr>
                    </w:div>
                  </w:divsChild>
                </w:div>
                <w:div w:id="1194004925">
                  <w:marLeft w:val="0"/>
                  <w:marRight w:val="0"/>
                  <w:marTop w:val="0"/>
                  <w:marBottom w:val="0"/>
                  <w:divBdr>
                    <w:top w:val="none" w:sz="0" w:space="0" w:color="auto"/>
                    <w:left w:val="none" w:sz="0" w:space="0" w:color="auto"/>
                    <w:bottom w:val="none" w:sz="0" w:space="0" w:color="auto"/>
                    <w:right w:val="none" w:sz="0" w:space="0" w:color="auto"/>
                  </w:divBdr>
                  <w:divsChild>
                    <w:div w:id="61605396">
                      <w:marLeft w:val="0"/>
                      <w:marRight w:val="0"/>
                      <w:marTop w:val="0"/>
                      <w:marBottom w:val="0"/>
                      <w:divBdr>
                        <w:top w:val="none" w:sz="0" w:space="0" w:color="auto"/>
                        <w:left w:val="none" w:sz="0" w:space="0" w:color="auto"/>
                        <w:bottom w:val="none" w:sz="0" w:space="0" w:color="auto"/>
                        <w:right w:val="none" w:sz="0" w:space="0" w:color="auto"/>
                      </w:divBdr>
                    </w:div>
                  </w:divsChild>
                </w:div>
                <w:div w:id="1201629178">
                  <w:marLeft w:val="0"/>
                  <w:marRight w:val="0"/>
                  <w:marTop w:val="0"/>
                  <w:marBottom w:val="0"/>
                  <w:divBdr>
                    <w:top w:val="none" w:sz="0" w:space="0" w:color="auto"/>
                    <w:left w:val="none" w:sz="0" w:space="0" w:color="auto"/>
                    <w:bottom w:val="none" w:sz="0" w:space="0" w:color="auto"/>
                    <w:right w:val="none" w:sz="0" w:space="0" w:color="auto"/>
                  </w:divBdr>
                  <w:divsChild>
                    <w:div w:id="1768574266">
                      <w:marLeft w:val="0"/>
                      <w:marRight w:val="0"/>
                      <w:marTop w:val="0"/>
                      <w:marBottom w:val="0"/>
                      <w:divBdr>
                        <w:top w:val="none" w:sz="0" w:space="0" w:color="auto"/>
                        <w:left w:val="none" w:sz="0" w:space="0" w:color="auto"/>
                        <w:bottom w:val="none" w:sz="0" w:space="0" w:color="auto"/>
                        <w:right w:val="none" w:sz="0" w:space="0" w:color="auto"/>
                      </w:divBdr>
                    </w:div>
                  </w:divsChild>
                </w:div>
                <w:div w:id="1215241330">
                  <w:marLeft w:val="0"/>
                  <w:marRight w:val="0"/>
                  <w:marTop w:val="0"/>
                  <w:marBottom w:val="0"/>
                  <w:divBdr>
                    <w:top w:val="none" w:sz="0" w:space="0" w:color="auto"/>
                    <w:left w:val="none" w:sz="0" w:space="0" w:color="auto"/>
                    <w:bottom w:val="none" w:sz="0" w:space="0" w:color="auto"/>
                    <w:right w:val="none" w:sz="0" w:space="0" w:color="auto"/>
                  </w:divBdr>
                  <w:divsChild>
                    <w:div w:id="1733238771">
                      <w:marLeft w:val="0"/>
                      <w:marRight w:val="0"/>
                      <w:marTop w:val="0"/>
                      <w:marBottom w:val="0"/>
                      <w:divBdr>
                        <w:top w:val="none" w:sz="0" w:space="0" w:color="auto"/>
                        <w:left w:val="none" w:sz="0" w:space="0" w:color="auto"/>
                        <w:bottom w:val="none" w:sz="0" w:space="0" w:color="auto"/>
                        <w:right w:val="none" w:sz="0" w:space="0" w:color="auto"/>
                      </w:divBdr>
                    </w:div>
                  </w:divsChild>
                </w:div>
                <w:div w:id="1262184340">
                  <w:marLeft w:val="0"/>
                  <w:marRight w:val="0"/>
                  <w:marTop w:val="0"/>
                  <w:marBottom w:val="0"/>
                  <w:divBdr>
                    <w:top w:val="none" w:sz="0" w:space="0" w:color="auto"/>
                    <w:left w:val="none" w:sz="0" w:space="0" w:color="auto"/>
                    <w:bottom w:val="none" w:sz="0" w:space="0" w:color="auto"/>
                    <w:right w:val="none" w:sz="0" w:space="0" w:color="auto"/>
                  </w:divBdr>
                  <w:divsChild>
                    <w:div w:id="1229421395">
                      <w:marLeft w:val="0"/>
                      <w:marRight w:val="0"/>
                      <w:marTop w:val="0"/>
                      <w:marBottom w:val="0"/>
                      <w:divBdr>
                        <w:top w:val="none" w:sz="0" w:space="0" w:color="auto"/>
                        <w:left w:val="none" w:sz="0" w:space="0" w:color="auto"/>
                        <w:bottom w:val="none" w:sz="0" w:space="0" w:color="auto"/>
                        <w:right w:val="none" w:sz="0" w:space="0" w:color="auto"/>
                      </w:divBdr>
                    </w:div>
                  </w:divsChild>
                </w:div>
                <w:div w:id="1287009631">
                  <w:marLeft w:val="0"/>
                  <w:marRight w:val="0"/>
                  <w:marTop w:val="0"/>
                  <w:marBottom w:val="0"/>
                  <w:divBdr>
                    <w:top w:val="none" w:sz="0" w:space="0" w:color="auto"/>
                    <w:left w:val="none" w:sz="0" w:space="0" w:color="auto"/>
                    <w:bottom w:val="none" w:sz="0" w:space="0" w:color="auto"/>
                    <w:right w:val="none" w:sz="0" w:space="0" w:color="auto"/>
                  </w:divBdr>
                  <w:divsChild>
                    <w:div w:id="845168019">
                      <w:marLeft w:val="0"/>
                      <w:marRight w:val="0"/>
                      <w:marTop w:val="0"/>
                      <w:marBottom w:val="0"/>
                      <w:divBdr>
                        <w:top w:val="none" w:sz="0" w:space="0" w:color="auto"/>
                        <w:left w:val="none" w:sz="0" w:space="0" w:color="auto"/>
                        <w:bottom w:val="none" w:sz="0" w:space="0" w:color="auto"/>
                        <w:right w:val="none" w:sz="0" w:space="0" w:color="auto"/>
                      </w:divBdr>
                    </w:div>
                  </w:divsChild>
                </w:div>
                <w:div w:id="1294171000">
                  <w:marLeft w:val="0"/>
                  <w:marRight w:val="0"/>
                  <w:marTop w:val="0"/>
                  <w:marBottom w:val="0"/>
                  <w:divBdr>
                    <w:top w:val="none" w:sz="0" w:space="0" w:color="auto"/>
                    <w:left w:val="none" w:sz="0" w:space="0" w:color="auto"/>
                    <w:bottom w:val="none" w:sz="0" w:space="0" w:color="auto"/>
                    <w:right w:val="none" w:sz="0" w:space="0" w:color="auto"/>
                  </w:divBdr>
                  <w:divsChild>
                    <w:div w:id="1681157353">
                      <w:marLeft w:val="0"/>
                      <w:marRight w:val="0"/>
                      <w:marTop w:val="0"/>
                      <w:marBottom w:val="0"/>
                      <w:divBdr>
                        <w:top w:val="none" w:sz="0" w:space="0" w:color="auto"/>
                        <w:left w:val="none" w:sz="0" w:space="0" w:color="auto"/>
                        <w:bottom w:val="none" w:sz="0" w:space="0" w:color="auto"/>
                        <w:right w:val="none" w:sz="0" w:space="0" w:color="auto"/>
                      </w:divBdr>
                    </w:div>
                  </w:divsChild>
                </w:div>
                <w:div w:id="1307515599">
                  <w:marLeft w:val="0"/>
                  <w:marRight w:val="0"/>
                  <w:marTop w:val="0"/>
                  <w:marBottom w:val="0"/>
                  <w:divBdr>
                    <w:top w:val="none" w:sz="0" w:space="0" w:color="auto"/>
                    <w:left w:val="none" w:sz="0" w:space="0" w:color="auto"/>
                    <w:bottom w:val="none" w:sz="0" w:space="0" w:color="auto"/>
                    <w:right w:val="none" w:sz="0" w:space="0" w:color="auto"/>
                  </w:divBdr>
                  <w:divsChild>
                    <w:div w:id="1432121170">
                      <w:marLeft w:val="0"/>
                      <w:marRight w:val="0"/>
                      <w:marTop w:val="0"/>
                      <w:marBottom w:val="0"/>
                      <w:divBdr>
                        <w:top w:val="none" w:sz="0" w:space="0" w:color="auto"/>
                        <w:left w:val="none" w:sz="0" w:space="0" w:color="auto"/>
                        <w:bottom w:val="none" w:sz="0" w:space="0" w:color="auto"/>
                        <w:right w:val="none" w:sz="0" w:space="0" w:color="auto"/>
                      </w:divBdr>
                    </w:div>
                  </w:divsChild>
                </w:div>
                <w:div w:id="1353535422">
                  <w:marLeft w:val="0"/>
                  <w:marRight w:val="0"/>
                  <w:marTop w:val="0"/>
                  <w:marBottom w:val="0"/>
                  <w:divBdr>
                    <w:top w:val="none" w:sz="0" w:space="0" w:color="auto"/>
                    <w:left w:val="none" w:sz="0" w:space="0" w:color="auto"/>
                    <w:bottom w:val="none" w:sz="0" w:space="0" w:color="auto"/>
                    <w:right w:val="none" w:sz="0" w:space="0" w:color="auto"/>
                  </w:divBdr>
                  <w:divsChild>
                    <w:div w:id="1581256373">
                      <w:marLeft w:val="0"/>
                      <w:marRight w:val="0"/>
                      <w:marTop w:val="0"/>
                      <w:marBottom w:val="0"/>
                      <w:divBdr>
                        <w:top w:val="none" w:sz="0" w:space="0" w:color="auto"/>
                        <w:left w:val="none" w:sz="0" w:space="0" w:color="auto"/>
                        <w:bottom w:val="none" w:sz="0" w:space="0" w:color="auto"/>
                        <w:right w:val="none" w:sz="0" w:space="0" w:color="auto"/>
                      </w:divBdr>
                    </w:div>
                  </w:divsChild>
                </w:div>
                <w:div w:id="1393306358">
                  <w:marLeft w:val="0"/>
                  <w:marRight w:val="0"/>
                  <w:marTop w:val="0"/>
                  <w:marBottom w:val="0"/>
                  <w:divBdr>
                    <w:top w:val="none" w:sz="0" w:space="0" w:color="auto"/>
                    <w:left w:val="none" w:sz="0" w:space="0" w:color="auto"/>
                    <w:bottom w:val="none" w:sz="0" w:space="0" w:color="auto"/>
                    <w:right w:val="none" w:sz="0" w:space="0" w:color="auto"/>
                  </w:divBdr>
                  <w:divsChild>
                    <w:div w:id="1298073109">
                      <w:marLeft w:val="0"/>
                      <w:marRight w:val="0"/>
                      <w:marTop w:val="0"/>
                      <w:marBottom w:val="0"/>
                      <w:divBdr>
                        <w:top w:val="none" w:sz="0" w:space="0" w:color="auto"/>
                        <w:left w:val="none" w:sz="0" w:space="0" w:color="auto"/>
                        <w:bottom w:val="none" w:sz="0" w:space="0" w:color="auto"/>
                        <w:right w:val="none" w:sz="0" w:space="0" w:color="auto"/>
                      </w:divBdr>
                    </w:div>
                  </w:divsChild>
                </w:div>
                <w:div w:id="1400515989">
                  <w:marLeft w:val="0"/>
                  <w:marRight w:val="0"/>
                  <w:marTop w:val="0"/>
                  <w:marBottom w:val="0"/>
                  <w:divBdr>
                    <w:top w:val="none" w:sz="0" w:space="0" w:color="auto"/>
                    <w:left w:val="none" w:sz="0" w:space="0" w:color="auto"/>
                    <w:bottom w:val="none" w:sz="0" w:space="0" w:color="auto"/>
                    <w:right w:val="none" w:sz="0" w:space="0" w:color="auto"/>
                  </w:divBdr>
                  <w:divsChild>
                    <w:div w:id="224411808">
                      <w:marLeft w:val="0"/>
                      <w:marRight w:val="0"/>
                      <w:marTop w:val="0"/>
                      <w:marBottom w:val="0"/>
                      <w:divBdr>
                        <w:top w:val="none" w:sz="0" w:space="0" w:color="auto"/>
                        <w:left w:val="none" w:sz="0" w:space="0" w:color="auto"/>
                        <w:bottom w:val="none" w:sz="0" w:space="0" w:color="auto"/>
                        <w:right w:val="none" w:sz="0" w:space="0" w:color="auto"/>
                      </w:divBdr>
                    </w:div>
                  </w:divsChild>
                </w:div>
                <w:div w:id="1409766466">
                  <w:marLeft w:val="0"/>
                  <w:marRight w:val="0"/>
                  <w:marTop w:val="0"/>
                  <w:marBottom w:val="0"/>
                  <w:divBdr>
                    <w:top w:val="none" w:sz="0" w:space="0" w:color="auto"/>
                    <w:left w:val="none" w:sz="0" w:space="0" w:color="auto"/>
                    <w:bottom w:val="none" w:sz="0" w:space="0" w:color="auto"/>
                    <w:right w:val="none" w:sz="0" w:space="0" w:color="auto"/>
                  </w:divBdr>
                  <w:divsChild>
                    <w:div w:id="89738514">
                      <w:marLeft w:val="0"/>
                      <w:marRight w:val="0"/>
                      <w:marTop w:val="0"/>
                      <w:marBottom w:val="0"/>
                      <w:divBdr>
                        <w:top w:val="none" w:sz="0" w:space="0" w:color="auto"/>
                        <w:left w:val="none" w:sz="0" w:space="0" w:color="auto"/>
                        <w:bottom w:val="none" w:sz="0" w:space="0" w:color="auto"/>
                        <w:right w:val="none" w:sz="0" w:space="0" w:color="auto"/>
                      </w:divBdr>
                    </w:div>
                  </w:divsChild>
                </w:div>
                <w:div w:id="1411854649">
                  <w:marLeft w:val="0"/>
                  <w:marRight w:val="0"/>
                  <w:marTop w:val="0"/>
                  <w:marBottom w:val="0"/>
                  <w:divBdr>
                    <w:top w:val="none" w:sz="0" w:space="0" w:color="auto"/>
                    <w:left w:val="none" w:sz="0" w:space="0" w:color="auto"/>
                    <w:bottom w:val="none" w:sz="0" w:space="0" w:color="auto"/>
                    <w:right w:val="none" w:sz="0" w:space="0" w:color="auto"/>
                  </w:divBdr>
                  <w:divsChild>
                    <w:div w:id="2031177175">
                      <w:marLeft w:val="0"/>
                      <w:marRight w:val="0"/>
                      <w:marTop w:val="0"/>
                      <w:marBottom w:val="0"/>
                      <w:divBdr>
                        <w:top w:val="none" w:sz="0" w:space="0" w:color="auto"/>
                        <w:left w:val="none" w:sz="0" w:space="0" w:color="auto"/>
                        <w:bottom w:val="none" w:sz="0" w:space="0" w:color="auto"/>
                        <w:right w:val="none" w:sz="0" w:space="0" w:color="auto"/>
                      </w:divBdr>
                    </w:div>
                  </w:divsChild>
                </w:div>
                <w:div w:id="1412310779">
                  <w:marLeft w:val="0"/>
                  <w:marRight w:val="0"/>
                  <w:marTop w:val="0"/>
                  <w:marBottom w:val="0"/>
                  <w:divBdr>
                    <w:top w:val="none" w:sz="0" w:space="0" w:color="auto"/>
                    <w:left w:val="none" w:sz="0" w:space="0" w:color="auto"/>
                    <w:bottom w:val="none" w:sz="0" w:space="0" w:color="auto"/>
                    <w:right w:val="none" w:sz="0" w:space="0" w:color="auto"/>
                  </w:divBdr>
                  <w:divsChild>
                    <w:div w:id="60569896">
                      <w:marLeft w:val="0"/>
                      <w:marRight w:val="0"/>
                      <w:marTop w:val="0"/>
                      <w:marBottom w:val="0"/>
                      <w:divBdr>
                        <w:top w:val="none" w:sz="0" w:space="0" w:color="auto"/>
                        <w:left w:val="none" w:sz="0" w:space="0" w:color="auto"/>
                        <w:bottom w:val="none" w:sz="0" w:space="0" w:color="auto"/>
                        <w:right w:val="none" w:sz="0" w:space="0" w:color="auto"/>
                      </w:divBdr>
                    </w:div>
                  </w:divsChild>
                </w:div>
                <w:div w:id="1428236671">
                  <w:marLeft w:val="0"/>
                  <w:marRight w:val="0"/>
                  <w:marTop w:val="0"/>
                  <w:marBottom w:val="0"/>
                  <w:divBdr>
                    <w:top w:val="none" w:sz="0" w:space="0" w:color="auto"/>
                    <w:left w:val="none" w:sz="0" w:space="0" w:color="auto"/>
                    <w:bottom w:val="none" w:sz="0" w:space="0" w:color="auto"/>
                    <w:right w:val="none" w:sz="0" w:space="0" w:color="auto"/>
                  </w:divBdr>
                  <w:divsChild>
                    <w:div w:id="276719829">
                      <w:marLeft w:val="0"/>
                      <w:marRight w:val="0"/>
                      <w:marTop w:val="0"/>
                      <w:marBottom w:val="0"/>
                      <w:divBdr>
                        <w:top w:val="none" w:sz="0" w:space="0" w:color="auto"/>
                        <w:left w:val="none" w:sz="0" w:space="0" w:color="auto"/>
                        <w:bottom w:val="none" w:sz="0" w:space="0" w:color="auto"/>
                        <w:right w:val="none" w:sz="0" w:space="0" w:color="auto"/>
                      </w:divBdr>
                    </w:div>
                  </w:divsChild>
                </w:div>
                <w:div w:id="1467817492">
                  <w:marLeft w:val="0"/>
                  <w:marRight w:val="0"/>
                  <w:marTop w:val="0"/>
                  <w:marBottom w:val="0"/>
                  <w:divBdr>
                    <w:top w:val="none" w:sz="0" w:space="0" w:color="auto"/>
                    <w:left w:val="none" w:sz="0" w:space="0" w:color="auto"/>
                    <w:bottom w:val="none" w:sz="0" w:space="0" w:color="auto"/>
                    <w:right w:val="none" w:sz="0" w:space="0" w:color="auto"/>
                  </w:divBdr>
                  <w:divsChild>
                    <w:div w:id="1929730864">
                      <w:marLeft w:val="0"/>
                      <w:marRight w:val="0"/>
                      <w:marTop w:val="0"/>
                      <w:marBottom w:val="0"/>
                      <w:divBdr>
                        <w:top w:val="none" w:sz="0" w:space="0" w:color="auto"/>
                        <w:left w:val="none" w:sz="0" w:space="0" w:color="auto"/>
                        <w:bottom w:val="none" w:sz="0" w:space="0" w:color="auto"/>
                        <w:right w:val="none" w:sz="0" w:space="0" w:color="auto"/>
                      </w:divBdr>
                    </w:div>
                  </w:divsChild>
                </w:div>
                <w:div w:id="1485778121">
                  <w:marLeft w:val="0"/>
                  <w:marRight w:val="0"/>
                  <w:marTop w:val="0"/>
                  <w:marBottom w:val="0"/>
                  <w:divBdr>
                    <w:top w:val="none" w:sz="0" w:space="0" w:color="auto"/>
                    <w:left w:val="none" w:sz="0" w:space="0" w:color="auto"/>
                    <w:bottom w:val="none" w:sz="0" w:space="0" w:color="auto"/>
                    <w:right w:val="none" w:sz="0" w:space="0" w:color="auto"/>
                  </w:divBdr>
                  <w:divsChild>
                    <w:div w:id="1667586573">
                      <w:marLeft w:val="0"/>
                      <w:marRight w:val="0"/>
                      <w:marTop w:val="0"/>
                      <w:marBottom w:val="0"/>
                      <w:divBdr>
                        <w:top w:val="none" w:sz="0" w:space="0" w:color="auto"/>
                        <w:left w:val="none" w:sz="0" w:space="0" w:color="auto"/>
                        <w:bottom w:val="none" w:sz="0" w:space="0" w:color="auto"/>
                        <w:right w:val="none" w:sz="0" w:space="0" w:color="auto"/>
                      </w:divBdr>
                    </w:div>
                  </w:divsChild>
                </w:div>
                <w:div w:id="1535074817">
                  <w:marLeft w:val="0"/>
                  <w:marRight w:val="0"/>
                  <w:marTop w:val="0"/>
                  <w:marBottom w:val="0"/>
                  <w:divBdr>
                    <w:top w:val="none" w:sz="0" w:space="0" w:color="auto"/>
                    <w:left w:val="none" w:sz="0" w:space="0" w:color="auto"/>
                    <w:bottom w:val="none" w:sz="0" w:space="0" w:color="auto"/>
                    <w:right w:val="none" w:sz="0" w:space="0" w:color="auto"/>
                  </w:divBdr>
                  <w:divsChild>
                    <w:div w:id="1411847459">
                      <w:marLeft w:val="0"/>
                      <w:marRight w:val="0"/>
                      <w:marTop w:val="0"/>
                      <w:marBottom w:val="0"/>
                      <w:divBdr>
                        <w:top w:val="none" w:sz="0" w:space="0" w:color="auto"/>
                        <w:left w:val="none" w:sz="0" w:space="0" w:color="auto"/>
                        <w:bottom w:val="none" w:sz="0" w:space="0" w:color="auto"/>
                        <w:right w:val="none" w:sz="0" w:space="0" w:color="auto"/>
                      </w:divBdr>
                    </w:div>
                  </w:divsChild>
                </w:div>
                <w:div w:id="1568105309">
                  <w:marLeft w:val="0"/>
                  <w:marRight w:val="0"/>
                  <w:marTop w:val="0"/>
                  <w:marBottom w:val="0"/>
                  <w:divBdr>
                    <w:top w:val="none" w:sz="0" w:space="0" w:color="auto"/>
                    <w:left w:val="none" w:sz="0" w:space="0" w:color="auto"/>
                    <w:bottom w:val="none" w:sz="0" w:space="0" w:color="auto"/>
                    <w:right w:val="none" w:sz="0" w:space="0" w:color="auto"/>
                  </w:divBdr>
                  <w:divsChild>
                    <w:div w:id="27797579">
                      <w:marLeft w:val="0"/>
                      <w:marRight w:val="0"/>
                      <w:marTop w:val="0"/>
                      <w:marBottom w:val="0"/>
                      <w:divBdr>
                        <w:top w:val="none" w:sz="0" w:space="0" w:color="auto"/>
                        <w:left w:val="none" w:sz="0" w:space="0" w:color="auto"/>
                        <w:bottom w:val="none" w:sz="0" w:space="0" w:color="auto"/>
                        <w:right w:val="none" w:sz="0" w:space="0" w:color="auto"/>
                      </w:divBdr>
                    </w:div>
                  </w:divsChild>
                </w:div>
                <w:div w:id="1584990547">
                  <w:marLeft w:val="0"/>
                  <w:marRight w:val="0"/>
                  <w:marTop w:val="0"/>
                  <w:marBottom w:val="0"/>
                  <w:divBdr>
                    <w:top w:val="none" w:sz="0" w:space="0" w:color="auto"/>
                    <w:left w:val="none" w:sz="0" w:space="0" w:color="auto"/>
                    <w:bottom w:val="none" w:sz="0" w:space="0" w:color="auto"/>
                    <w:right w:val="none" w:sz="0" w:space="0" w:color="auto"/>
                  </w:divBdr>
                  <w:divsChild>
                    <w:div w:id="1316378949">
                      <w:marLeft w:val="0"/>
                      <w:marRight w:val="0"/>
                      <w:marTop w:val="0"/>
                      <w:marBottom w:val="0"/>
                      <w:divBdr>
                        <w:top w:val="none" w:sz="0" w:space="0" w:color="auto"/>
                        <w:left w:val="none" w:sz="0" w:space="0" w:color="auto"/>
                        <w:bottom w:val="none" w:sz="0" w:space="0" w:color="auto"/>
                        <w:right w:val="none" w:sz="0" w:space="0" w:color="auto"/>
                      </w:divBdr>
                    </w:div>
                  </w:divsChild>
                </w:div>
                <w:div w:id="1621498517">
                  <w:marLeft w:val="0"/>
                  <w:marRight w:val="0"/>
                  <w:marTop w:val="0"/>
                  <w:marBottom w:val="0"/>
                  <w:divBdr>
                    <w:top w:val="none" w:sz="0" w:space="0" w:color="auto"/>
                    <w:left w:val="none" w:sz="0" w:space="0" w:color="auto"/>
                    <w:bottom w:val="none" w:sz="0" w:space="0" w:color="auto"/>
                    <w:right w:val="none" w:sz="0" w:space="0" w:color="auto"/>
                  </w:divBdr>
                  <w:divsChild>
                    <w:div w:id="1447892342">
                      <w:marLeft w:val="0"/>
                      <w:marRight w:val="0"/>
                      <w:marTop w:val="0"/>
                      <w:marBottom w:val="0"/>
                      <w:divBdr>
                        <w:top w:val="none" w:sz="0" w:space="0" w:color="auto"/>
                        <w:left w:val="none" w:sz="0" w:space="0" w:color="auto"/>
                        <w:bottom w:val="none" w:sz="0" w:space="0" w:color="auto"/>
                        <w:right w:val="none" w:sz="0" w:space="0" w:color="auto"/>
                      </w:divBdr>
                    </w:div>
                  </w:divsChild>
                </w:div>
                <w:div w:id="1637442548">
                  <w:marLeft w:val="0"/>
                  <w:marRight w:val="0"/>
                  <w:marTop w:val="0"/>
                  <w:marBottom w:val="0"/>
                  <w:divBdr>
                    <w:top w:val="none" w:sz="0" w:space="0" w:color="auto"/>
                    <w:left w:val="none" w:sz="0" w:space="0" w:color="auto"/>
                    <w:bottom w:val="none" w:sz="0" w:space="0" w:color="auto"/>
                    <w:right w:val="none" w:sz="0" w:space="0" w:color="auto"/>
                  </w:divBdr>
                  <w:divsChild>
                    <w:div w:id="1730103954">
                      <w:marLeft w:val="0"/>
                      <w:marRight w:val="0"/>
                      <w:marTop w:val="0"/>
                      <w:marBottom w:val="0"/>
                      <w:divBdr>
                        <w:top w:val="none" w:sz="0" w:space="0" w:color="auto"/>
                        <w:left w:val="none" w:sz="0" w:space="0" w:color="auto"/>
                        <w:bottom w:val="none" w:sz="0" w:space="0" w:color="auto"/>
                        <w:right w:val="none" w:sz="0" w:space="0" w:color="auto"/>
                      </w:divBdr>
                    </w:div>
                  </w:divsChild>
                </w:div>
                <w:div w:id="1639413160">
                  <w:marLeft w:val="0"/>
                  <w:marRight w:val="0"/>
                  <w:marTop w:val="0"/>
                  <w:marBottom w:val="0"/>
                  <w:divBdr>
                    <w:top w:val="none" w:sz="0" w:space="0" w:color="auto"/>
                    <w:left w:val="none" w:sz="0" w:space="0" w:color="auto"/>
                    <w:bottom w:val="none" w:sz="0" w:space="0" w:color="auto"/>
                    <w:right w:val="none" w:sz="0" w:space="0" w:color="auto"/>
                  </w:divBdr>
                  <w:divsChild>
                    <w:div w:id="201016250">
                      <w:marLeft w:val="0"/>
                      <w:marRight w:val="0"/>
                      <w:marTop w:val="0"/>
                      <w:marBottom w:val="0"/>
                      <w:divBdr>
                        <w:top w:val="none" w:sz="0" w:space="0" w:color="auto"/>
                        <w:left w:val="none" w:sz="0" w:space="0" w:color="auto"/>
                        <w:bottom w:val="none" w:sz="0" w:space="0" w:color="auto"/>
                        <w:right w:val="none" w:sz="0" w:space="0" w:color="auto"/>
                      </w:divBdr>
                    </w:div>
                  </w:divsChild>
                </w:div>
                <w:div w:id="1665935697">
                  <w:marLeft w:val="0"/>
                  <w:marRight w:val="0"/>
                  <w:marTop w:val="0"/>
                  <w:marBottom w:val="0"/>
                  <w:divBdr>
                    <w:top w:val="none" w:sz="0" w:space="0" w:color="auto"/>
                    <w:left w:val="none" w:sz="0" w:space="0" w:color="auto"/>
                    <w:bottom w:val="none" w:sz="0" w:space="0" w:color="auto"/>
                    <w:right w:val="none" w:sz="0" w:space="0" w:color="auto"/>
                  </w:divBdr>
                  <w:divsChild>
                    <w:div w:id="2095660753">
                      <w:marLeft w:val="0"/>
                      <w:marRight w:val="0"/>
                      <w:marTop w:val="0"/>
                      <w:marBottom w:val="0"/>
                      <w:divBdr>
                        <w:top w:val="none" w:sz="0" w:space="0" w:color="auto"/>
                        <w:left w:val="none" w:sz="0" w:space="0" w:color="auto"/>
                        <w:bottom w:val="none" w:sz="0" w:space="0" w:color="auto"/>
                        <w:right w:val="none" w:sz="0" w:space="0" w:color="auto"/>
                      </w:divBdr>
                    </w:div>
                  </w:divsChild>
                </w:div>
                <w:div w:id="1683432696">
                  <w:marLeft w:val="0"/>
                  <w:marRight w:val="0"/>
                  <w:marTop w:val="0"/>
                  <w:marBottom w:val="0"/>
                  <w:divBdr>
                    <w:top w:val="none" w:sz="0" w:space="0" w:color="auto"/>
                    <w:left w:val="none" w:sz="0" w:space="0" w:color="auto"/>
                    <w:bottom w:val="none" w:sz="0" w:space="0" w:color="auto"/>
                    <w:right w:val="none" w:sz="0" w:space="0" w:color="auto"/>
                  </w:divBdr>
                  <w:divsChild>
                    <w:div w:id="541941289">
                      <w:marLeft w:val="0"/>
                      <w:marRight w:val="0"/>
                      <w:marTop w:val="0"/>
                      <w:marBottom w:val="0"/>
                      <w:divBdr>
                        <w:top w:val="none" w:sz="0" w:space="0" w:color="auto"/>
                        <w:left w:val="none" w:sz="0" w:space="0" w:color="auto"/>
                        <w:bottom w:val="none" w:sz="0" w:space="0" w:color="auto"/>
                        <w:right w:val="none" w:sz="0" w:space="0" w:color="auto"/>
                      </w:divBdr>
                    </w:div>
                  </w:divsChild>
                </w:div>
                <w:div w:id="1710955424">
                  <w:marLeft w:val="0"/>
                  <w:marRight w:val="0"/>
                  <w:marTop w:val="0"/>
                  <w:marBottom w:val="0"/>
                  <w:divBdr>
                    <w:top w:val="none" w:sz="0" w:space="0" w:color="auto"/>
                    <w:left w:val="none" w:sz="0" w:space="0" w:color="auto"/>
                    <w:bottom w:val="none" w:sz="0" w:space="0" w:color="auto"/>
                    <w:right w:val="none" w:sz="0" w:space="0" w:color="auto"/>
                  </w:divBdr>
                  <w:divsChild>
                    <w:div w:id="1800567983">
                      <w:marLeft w:val="0"/>
                      <w:marRight w:val="0"/>
                      <w:marTop w:val="0"/>
                      <w:marBottom w:val="0"/>
                      <w:divBdr>
                        <w:top w:val="none" w:sz="0" w:space="0" w:color="auto"/>
                        <w:left w:val="none" w:sz="0" w:space="0" w:color="auto"/>
                        <w:bottom w:val="none" w:sz="0" w:space="0" w:color="auto"/>
                        <w:right w:val="none" w:sz="0" w:space="0" w:color="auto"/>
                      </w:divBdr>
                    </w:div>
                  </w:divsChild>
                </w:div>
                <w:div w:id="1752703492">
                  <w:marLeft w:val="0"/>
                  <w:marRight w:val="0"/>
                  <w:marTop w:val="0"/>
                  <w:marBottom w:val="0"/>
                  <w:divBdr>
                    <w:top w:val="none" w:sz="0" w:space="0" w:color="auto"/>
                    <w:left w:val="none" w:sz="0" w:space="0" w:color="auto"/>
                    <w:bottom w:val="none" w:sz="0" w:space="0" w:color="auto"/>
                    <w:right w:val="none" w:sz="0" w:space="0" w:color="auto"/>
                  </w:divBdr>
                  <w:divsChild>
                    <w:div w:id="1212301583">
                      <w:marLeft w:val="0"/>
                      <w:marRight w:val="0"/>
                      <w:marTop w:val="0"/>
                      <w:marBottom w:val="0"/>
                      <w:divBdr>
                        <w:top w:val="none" w:sz="0" w:space="0" w:color="auto"/>
                        <w:left w:val="none" w:sz="0" w:space="0" w:color="auto"/>
                        <w:bottom w:val="none" w:sz="0" w:space="0" w:color="auto"/>
                        <w:right w:val="none" w:sz="0" w:space="0" w:color="auto"/>
                      </w:divBdr>
                    </w:div>
                  </w:divsChild>
                </w:div>
                <w:div w:id="1775783724">
                  <w:marLeft w:val="0"/>
                  <w:marRight w:val="0"/>
                  <w:marTop w:val="0"/>
                  <w:marBottom w:val="0"/>
                  <w:divBdr>
                    <w:top w:val="none" w:sz="0" w:space="0" w:color="auto"/>
                    <w:left w:val="none" w:sz="0" w:space="0" w:color="auto"/>
                    <w:bottom w:val="none" w:sz="0" w:space="0" w:color="auto"/>
                    <w:right w:val="none" w:sz="0" w:space="0" w:color="auto"/>
                  </w:divBdr>
                  <w:divsChild>
                    <w:div w:id="1789277410">
                      <w:marLeft w:val="0"/>
                      <w:marRight w:val="0"/>
                      <w:marTop w:val="0"/>
                      <w:marBottom w:val="0"/>
                      <w:divBdr>
                        <w:top w:val="none" w:sz="0" w:space="0" w:color="auto"/>
                        <w:left w:val="none" w:sz="0" w:space="0" w:color="auto"/>
                        <w:bottom w:val="none" w:sz="0" w:space="0" w:color="auto"/>
                        <w:right w:val="none" w:sz="0" w:space="0" w:color="auto"/>
                      </w:divBdr>
                    </w:div>
                  </w:divsChild>
                </w:div>
                <w:div w:id="1786271702">
                  <w:marLeft w:val="0"/>
                  <w:marRight w:val="0"/>
                  <w:marTop w:val="0"/>
                  <w:marBottom w:val="0"/>
                  <w:divBdr>
                    <w:top w:val="none" w:sz="0" w:space="0" w:color="auto"/>
                    <w:left w:val="none" w:sz="0" w:space="0" w:color="auto"/>
                    <w:bottom w:val="none" w:sz="0" w:space="0" w:color="auto"/>
                    <w:right w:val="none" w:sz="0" w:space="0" w:color="auto"/>
                  </w:divBdr>
                  <w:divsChild>
                    <w:div w:id="590239666">
                      <w:marLeft w:val="0"/>
                      <w:marRight w:val="0"/>
                      <w:marTop w:val="0"/>
                      <w:marBottom w:val="0"/>
                      <w:divBdr>
                        <w:top w:val="none" w:sz="0" w:space="0" w:color="auto"/>
                        <w:left w:val="none" w:sz="0" w:space="0" w:color="auto"/>
                        <w:bottom w:val="none" w:sz="0" w:space="0" w:color="auto"/>
                        <w:right w:val="none" w:sz="0" w:space="0" w:color="auto"/>
                      </w:divBdr>
                    </w:div>
                  </w:divsChild>
                </w:div>
                <w:div w:id="1796634980">
                  <w:marLeft w:val="0"/>
                  <w:marRight w:val="0"/>
                  <w:marTop w:val="0"/>
                  <w:marBottom w:val="0"/>
                  <w:divBdr>
                    <w:top w:val="none" w:sz="0" w:space="0" w:color="auto"/>
                    <w:left w:val="none" w:sz="0" w:space="0" w:color="auto"/>
                    <w:bottom w:val="none" w:sz="0" w:space="0" w:color="auto"/>
                    <w:right w:val="none" w:sz="0" w:space="0" w:color="auto"/>
                  </w:divBdr>
                  <w:divsChild>
                    <w:div w:id="1199590942">
                      <w:marLeft w:val="0"/>
                      <w:marRight w:val="0"/>
                      <w:marTop w:val="0"/>
                      <w:marBottom w:val="0"/>
                      <w:divBdr>
                        <w:top w:val="none" w:sz="0" w:space="0" w:color="auto"/>
                        <w:left w:val="none" w:sz="0" w:space="0" w:color="auto"/>
                        <w:bottom w:val="none" w:sz="0" w:space="0" w:color="auto"/>
                        <w:right w:val="none" w:sz="0" w:space="0" w:color="auto"/>
                      </w:divBdr>
                    </w:div>
                  </w:divsChild>
                </w:div>
                <w:div w:id="1797135302">
                  <w:marLeft w:val="0"/>
                  <w:marRight w:val="0"/>
                  <w:marTop w:val="0"/>
                  <w:marBottom w:val="0"/>
                  <w:divBdr>
                    <w:top w:val="none" w:sz="0" w:space="0" w:color="auto"/>
                    <w:left w:val="none" w:sz="0" w:space="0" w:color="auto"/>
                    <w:bottom w:val="none" w:sz="0" w:space="0" w:color="auto"/>
                    <w:right w:val="none" w:sz="0" w:space="0" w:color="auto"/>
                  </w:divBdr>
                  <w:divsChild>
                    <w:div w:id="1915163622">
                      <w:marLeft w:val="0"/>
                      <w:marRight w:val="0"/>
                      <w:marTop w:val="0"/>
                      <w:marBottom w:val="0"/>
                      <w:divBdr>
                        <w:top w:val="none" w:sz="0" w:space="0" w:color="auto"/>
                        <w:left w:val="none" w:sz="0" w:space="0" w:color="auto"/>
                        <w:bottom w:val="none" w:sz="0" w:space="0" w:color="auto"/>
                        <w:right w:val="none" w:sz="0" w:space="0" w:color="auto"/>
                      </w:divBdr>
                    </w:div>
                  </w:divsChild>
                </w:div>
                <w:div w:id="1802074997">
                  <w:marLeft w:val="0"/>
                  <w:marRight w:val="0"/>
                  <w:marTop w:val="0"/>
                  <w:marBottom w:val="0"/>
                  <w:divBdr>
                    <w:top w:val="none" w:sz="0" w:space="0" w:color="auto"/>
                    <w:left w:val="none" w:sz="0" w:space="0" w:color="auto"/>
                    <w:bottom w:val="none" w:sz="0" w:space="0" w:color="auto"/>
                    <w:right w:val="none" w:sz="0" w:space="0" w:color="auto"/>
                  </w:divBdr>
                  <w:divsChild>
                    <w:div w:id="1719472449">
                      <w:marLeft w:val="0"/>
                      <w:marRight w:val="0"/>
                      <w:marTop w:val="0"/>
                      <w:marBottom w:val="0"/>
                      <w:divBdr>
                        <w:top w:val="none" w:sz="0" w:space="0" w:color="auto"/>
                        <w:left w:val="none" w:sz="0" w:space="0" w:color="auto"/>
                        <w:bottom w:val="none" w:sz="0" w:space="0" w:color="auto"/>
                        <w:right w:val="none" w:sz="0" w:space="0" w:color="auto"/>
                      </w:divBdr>
                    </w:div>
                  </w:divsChild>
                </w:div>
                <w:div w:id="1840120135">
                  <w:marLeft w:val="0"/>
                  <w:marRight w:val="0"/>
                  <w:marTop w:val="0"/>
                  <w:marBottom w:val="0"/>
                  <w:divBdr>
                    <w:top w:val="none" w:sz="0" w:space="0" w:color="auto"/>
                    <w:left w:val="none" w:sz="0" w:space="0" w:color="auto"/>
                    <w:bottom w:val="none" w:sz="0" w:space="0" w:color="auto"/>
                    <w:right w:val="none" w:sz="0" w:space="0" w:color="auto"/>
                  </w:divBdr>
                  <w:divsChild>
                    <w:div w:id="123742380">
                      <w:marLeft w:val="0"/>
                      <w:marRight w:val="0"/>
                      <w:marTop w:val="0"/>
                      <w:marBottom w:val="0"/>
                      <w:divBdr>
                        <w:top w:val="none" w:sz="0" w:space="0" w:color="auto"/>
                        <w:left w:val="none" w:sz="0" w:space="0" w:color="auto"/>
                        <w:bottom w:val="none" w:sz="0" w:space="0" w:color="auto"/>
                        <w:right w:val="none" w:sz="0" w:space="0" w:color="auto"/>
                      </w:divBdr>
                    </w:div>
                  </w:divsChild>
                </w:div>
                <w:div w:id="1897548396">
                  <w:marLeft w:val="0"/>
                  <w:marRight w:val="0"/>
                  <w:marTop w:val="0"/>
                  <w:marBottom w:val="0"/>
                  <w:divBdr>
                    <w:top w:val="none" w:sz="0" w:space="0" w:color="auto"/>
                    <w:left w:val="none" w:sz="0" w:space="0" w:color="auto"/>
                    <w:bottom w:val="none" w:sz="0" w:space="0" w:color="auto"/>
                    <w:right w:val="none" w:sz="0" w:space="0" w:color="auto"/>
                  </w:divBdr>
                  <w:divsChild>
                    <w:div w:id="1458068382">
                      <w:marLeft w:val="0"/>
                      <w:marRight w:val="0"/>
                      <w:marTop w:val="0"/>
                      <w:marBottom w:val="0"/>
                      <w:divBdr>
                        <w:top w:val="none" w:sz="0" w:space="0" w:color="auto"/>
                        <w:left w:val="none" w:sz="0" w:space="0" w:color="auto"/>
                        <w:bottom w:val="none" w:sz="0" w:space="0" w:color="auto"/>
                        <w:right w:val="none" w:sz="0" w:space="0" w:color="auto"/>
                      </w:divBdr>
                    </w:div>
                  </w:divsChild>
                </w:div>
                <w:div w:id="1917277986">
                  <w:marLeft w:val="0"/>
                  <w:marRight w:val="0"/>
                  <w:marTop w:val="0"/>
                  <w:marBottom w:val="0"/>
                  <w:divBdr>
                    <w:top w:val="none" w:sz="0" w:space="0" w:color="auto"/>
                    <w:left w:val="none" w:sz="0" w:space="0" w:color="auto"/>
                    <w:bottom w:val="none" w:sz="0" w:space="0" w:color="auto"/>
                    <w:right w:val="none" w:sz="0" w:space="0" w:color="auto"/>
                  </w:divBdr>
                  <w:divsChild>
                    <w:div w:id="1310355974">
                      <w:marLeft w:val="0"/>
                      <w:marRight w:val="0"/>
                      <w:marTop w:val="0"/>
                      <w:marBottom w:val="0"/>
                      <w:divBdr>
                        <w:top w:val="none" w:sz="0" w:space="0" w:color="auto"/>
                        <w:left w:val="none" w:sz="0" w:space="0" w:color="auto"/>
                        <w:bottom w:val="none" w:sz="0" w:space="0" w:color="auto"/>
                        <w:right w:val="none" w:sz="0" w:space="0" w:color="auto"/>
                      </w:divBdr>
                    </w:div>
                  </w:divsChild>
                </w:div>
                <w:div w:id="1936018033">
                  <w:marLeft w:val="0"/>
                  <w:marRight w:val="0"/>
                  <w:marTop w:val="0"/>
                  <w:marBottom w:val="0"/>
                  <w:divBdr>
                    <w:top w:val="none" w:sz="0" w:space="0" w:color="auto"/>
                    <w:left w:val="none" w:sz="0" w:space="0" w:color="auto"/>
                    <w:bottom w:val="none" w:sz="0" w:space="0" w:color="auto"/>
                    <w:right w:val="none" w:sz="0" w:space="0" w:color="auto"/>
                  </w:divBdr>
                  <w:divsChild>
                    <w:div w:id="207573831">
                      <w:marLeft w:val="0"/>
                      <w:marRight w:val="0"/>
                      <w:marTop w:val="0"/>
                      <w:marBottom w:val="0"/>
                      <w:divBdr>
                        <w:top w:val="none" w:sz="0" w:space="0" w:color="auto"/>
                        <w:left w:val="none" w:sz="0" w:space="0" w:color="auto"/>
                        <w:bottom w:val="none" w:sz="0" w:space="0" w:color="auto"/>
                        <w:right w:val="none" w:sz="0" w:space="0" w:color="auto"/>
                      </w:divBdr>
                    </w:div>
                  </w:divsChild>
                </w:div>
                <w:div w:id="1943033444">
                  <w:marLeft w:val="0"/>
                  <w:marRight w:val="0"/>
                  <w:marTop w:val="0"/>
                  <w:marBottom w:val="0"/>
                  <w:divBdr>
                    <w:top w:val="none" w:sz="0" w:space="0" w:color="auto"/>
                    <w:left w:val="none" w:sz="0" w:space="0" w:color="auto"/>
                    <w:bottom w:val="none" w:sz="0" w:space="0" w:color="auto"/>
                    <w:right w:val="none" w:sz="0" w:space="0" w:color="auto"/>
                  </w:divBdr>
                  <w:divsChild>
                    <w:div w:id="693387111">
                      <w:marLeft w:val="0"/>
                      <w:marRight w:val="0"/>
                      <w:marTop w:val="0"/>
                      <w:marBottom w:val="0"/>
                      <w:divBdr>
                        <w:top w:val="none" w:sz="0" w:space="0" w:color="auto"/>
                        <w:left w:val="none" w:sz="0" w:space="0" w:color="auto"/>
                        <w:bottom w:val="none" w:sz="0" w:space="0" w:color="auto"/>
                        <w:right w:val="none" w:sz="0" w:space="0" w:color="auto"/>
                      </w:divBdr>
                    </w:div>
                  </w:divsChild>
                </w:div>
                <w:div w:id="1956054215">
                  <w:marLeft w:val="0"/>
                  <w:marRight w:val="0"/>
                  <w:marTop w:val="0"/>
                  <w:marBottom w:val="0"/>
                  <w:divBdr>
                    <w:top w:val="none" w:sz="0" w:space="0" w:color="auto"/>
                    <w:left w:val="none" w:sz="0" w:space="0" w:color="auto"/>
                    <w:bottom w:val="none" w:sz="0" w:space="0" w:color="auto"/>
                    <w:right w:val="none" w:sz="0" w:space="0" w:color="auto"/>
                  </w:divBdr>
                  <w:divsChild>
                    <w:div w:id="1510212788">
                      <w:marLeft w:val="0"/>
                      <w:marRight w:val="0"/>
                      <w:marTop w:val="0"/>
                      <w:marBottom w:val="0"/>
                      <w:divBdr>
                        <w:top w:val="none" w:sz="0" w:space="0" w:color="auto"/>
                        <w:left w:val="none" w:sz="0" w:space="0" w:color="auto"/>
                        <w:bottom w:val="none" w:sz="0" w:space="0" w:color="auto"/>
                        <w:right w:val="none" w:sz="0" w:space="0" w:color="auto"/>
                      </w:divBdr>
                    </w:div>
                  </w:divsChild>
                </w:div>
                <w:div w:id="1959531278">
                  <w:marLeft w:val="0"/>
                  <w:marRight w:val="0"/>
                  <w:marTop w:val="0"/>
                  <w:marBottom w:val="0"/>
                  <w:divBdr>
                    <w:top w:val="none" w:sz="0" w:space="0" w:color="auto"/>
                    <w:left w:val="none" w:sz="0" w:space="0" w:color="auto"/>
                    <w:bottom w:val="none" w:sz="0" w:space="0" w:color="auto"/>
                    <w:right w:val="none" w:sz="0" w:space="0" w:color="auto"/>
                  </w:divBdr>
                  <w:divsChild>
                    <w:div w:id="1071467672">
                      <w:marLeft w:val="0"/>
                      <w:marRight w:val="0"/>
                      <w:marTop w:val="0"/>
                      <w:marBottom w:val="0"/>
                      <w:divBdr>
                        <w:top w:val="none" w:sz="0" w:space="0" w:color="auto"/>
                        <w:left w:val="none" w:sz="0" w:space="0" w:color="auto"/>
                        <w:bottom w:val="none" w:sz="0" w:space="0" w:color="auto"/>
                        <w:right w:val="none" w:sz="0" w:space="0" w:color="auto"/>
                      </w:divBdr>
                    </w:div>
                  </w:divsChild>
                </w:div>
                <w:div w:id="1970697380">
                  <w:marLeft w:val="0"/>
                  <w:marRight w:val="0"/>
                  <w:marTop w:val="0"/>
                  <w:marBottom w:val="0"/>
                  <w:divBdr>
                    <w:top w:val="none" w:sz="0" w:space="0" w:color="auto"/>
                    <w:left w:val="none" w:sz="0" w:space="0" w:color="auto"/>
                    <w:bottom w:val="none" w:sz="0" w:space="0" w:color="auto"/>
                    <w:right w:val="none" w:sz="0" w:space="0" w:color="auto"/>
                  </w:divBdr>
                  <w:divsChild>
                    <w:div w:id="284429479">
                      <w:marLeft w:val="0"/>
                      <w:marRight w:val="0"/>
                      <w:marTop w:val="0"/>
                      <w:marBottom w:val="0"/>
                      <w:divBdr>
                        <w:top w:val="none" w:sz="0" w:space="0" w:color="auto"/>
                        <w:left w:val="none" w:sz="0" w:space="0" w:color="auto"/>
                        <w:bottom w:val="none" w:sz="0" w:space="0" w:color="auto"/>
                        <w:right w:val="none" w:sz="0" w:space="0" w:color="auto"/>
                      </w:divBdr>
                    </w:div>
                  </w:divsChild>
                </w:div>
                <w:div w:id="1979066081">
                  <w:marLeft w:val="0"/>
                  <w:marRight w:val="0"/>
                  <w:marTop w:val="0"/>
                  <w:marBottom w:val="0"/>
                  <w:divBdr>
                    <w:top w:val="none" w:sz="0" w:space="0" w:color="auto"/>
                    <w:left w:val="none" w:sz="0" w:space="0" w:color="auto"/>
                    <w:bottom w:val="none" w:sz="0" w:space="0" w:color="auto"/>
                    <w:right w:val="none" w:sz="0" w:space="0" w:color="auto"/>
                  </w:divBdr>
                  <w:divsChild>
                    <w:div w:id="828181518">
                      <w:marLeft w:val="0"/>
                      <w:marRight w:val="0"/>
                      <w:marTop w:val="0"/>
                      <w:marBottom w:val="0"/>
                      <w:divBdr>
                        <w:top w:val="none" w:sz="0" w:space="0" w:color="auto"/>
                        <w:left w:val="none" w:sz="0" w:space="0" w:color="auto"/>
                        <w:bottom w:val="none" w:sz="0" w:space="0" w:color="auto"/>
                        <w:right w:val="none" w:sz="0" w:space="0" w:color="auto"/>
                      </w:divBdr>
                    </w:div>
                  </w:divsChild>
                </w:div>
                <w:div w:id="1997875804">
                  <w:marLeft w:val="0"/>
                  <w:marRight w:val="0"/>
                  <w:marTop w:val="0"/>
                  <w:marBottom w:val="0"/>
                  <w:divBdr>
                    <w:top w:val="none" w:sz="0" w:space="0" w:color="auto"/>
                    <w:left w:val="none" w:sz="0" w:space="0" w:color="auto"/>
                    <w:bottom w:val="none" w:sz="0" w:space="0" w:color="auto"/>
                    <w:right w:val="none" w:sz="0" w:space="0" w:color="auto"/>
                  </w:divBdr>
                  <w:divsChild>
                    <w:div w:id="1606422422">
                      <w:marLeft w:val="0"/>
                      <w:marRight w:val="0"/>
                      <w:marTop w:val="0"/>
                      <w:marBottom w:val="0"/>
                      <w:divBdr>
                        <w:top w:val="none" w:sz="0" w:space="0" w:color="auto"/>
                        <w:left w:val="none" w:sz="0" w:space="0" w:color="auto"/>
                        <w:bottom w:val="none" w:sz="0" w:space="0" w:color="auto"/>
                        <w:right w:val="none" w:sz="0" w:space="0" w:color="auto"/>
                      </w:divBdr>
                    </w:div>
                  </w:divsChild>
                </w:div>
                <w:div w:id="2026246030">
                  <w:marLeft w:val="0"/>
                  <w:marRight w:val="0"/>
                  <w:marTop w:val="0"/>
                  <w:marBottom w:val="0"/>
                  <w:divBdr>
                    <w:top w:val="none" w:sz="0" w:space="0" w:color="auto"/>
                    <w:left w:val="none" w:sz="0" w:space="0" w:color="auto"/>
                    <w:bottom w:val="none" w:sz="0" w:space="0" w:color="auto"/>
                    <w:right w:val="none" w:sz="0" w:space="0" w:color="auto"/>
                  </w:divBdr>
                  <w:divsChild>
                    <w:div w:id="1233396631">
                      <w:marLeft w:val="0"/>
                      <w:marRight w:val="0"/>
                      <w:marTop w:val="0"/>
                      <w:marBottom w:val="0"/>
                      <w:divBdr>
                        <w:top w:val="none" w:sz="0" w:space="0" w:color="auto"/>
                        <w:left w:val="none" w:sz="0" w:space="0" w:color="auto"/>
                        <w:bottom w:val="none" w:sz="0" w:space="0" w:color="auto"/>
                        <w:right w:val="none" w:sz="0" w:space="0" w:color="auto"/>
                      </w:divBdr>
                    </w:div>
                  </w:divsChild>
                </w:div>
                <w:div w:id="2081318811">
                  <w:marLeft w:val="0"/>
                  <w:marRight w:val="0"/>
                  <w:marTop w:val="0"/>
                  <w:marBottom w:val="0"/>
                  <w:divBdr>
                    <w:top w:val="none" w:sz="0" w:space="0" w:color="auto"/>
                    <w:left w:val="none" w:sz="0" w:space="0" w:color="auto"/>
                    <w:bottom w:val="none" w:sz="0" w:space="0" w:color="auto"/>
                    <w:right w:val="none" w:sz="0" w:space="0" w:color="auto"/>
                  </w:divBdr>
                  <w:divsChild>
                    <w:div w:id="1580402425">
                      <w:marLeft w:val="0"/>
                      <w:marRight w:val="0"/>
                      <w:marTop w:val="0"/>
                      <w:marBottom w:val="0"/>
                      <w:divBdr>
                        <w:top w:val="none" w:sz="0" w:space="0" w:color="auto"/>
                        <w:left w:val="none" w:sz="0" w:space="0" w:color="auto"/>
                        <w:bottom w:val="none" w:sz="0" w:space="0" w:color="auto"/>
                        <w:right w:val="none" w:sz="0" w:space="0" w:color="auto"/>
                      </w:divBdr>
                    </w:div>
                  </w:divsChild>
                </w:div>
                <w:div w:id="2087998133">
                  <w:marLeft w:val="0"/>
                  <w:marRight w:val="0"/>
                  <w:marTop w:val="0"/>
                  <w:marBottom w:val="0"/>
                  <w:divBdr>
                    <w:top w:val="none" w:sz="0" w:space="0" w:color="auto"/>
                    <w:left w:val="none" w:sz="0" w:space="0" w:color="auto"/>
                    <w:bottom w:val="none" w:sz="0" w:space="0" w:color="auto"/>
                    <w:right w:val="none" w:sz="0" w:space="0" w:color="auto"/>
                  </w:divBdr>
                  <w:divsChild>
                    <w:div w:id="876628877">
                      <w:marLeft w:val="0"/>
                      <w:marRight w:val="0"/>
                      <w:marTop w:val="0"/>
                      <w:marBottom w:val="0"/>
                      <w:divBdr>
                        <w:top w:val="none" w:sz="0" w:space="0" w:color="auto"/>
                        <w:left w:val="none" w:sz="0" w:space="0" w:color="auto"/>
                        <w:bottom w:val="none" w:sz="0" w:space="0" w:color="auto"/>
                        <w:right w:val="none" w:sz="0" w:space="0" w:color="auto"/>
                      </w:divBdr>
                    </w:div>
                  </w:divsChild>
                </w:div>
                <w:div w:id="2116290068">
                  <w:marLeft w:val="0"/>
                  <w:marRight w:val="0"/>
                  <w:marTop w:val="0"/>
                  <w:marBottom w:val="0"/>
                  <w:divBdr>
                    <w:top w:val="none" w:sz="0" w:space="0" w:color="auto"/>
                    <w:left w:val="none" w:sz="0" w:space="0" w:color="auto"/>
                    <w:bottom w:val="none" w:sz="0" w:space="0" w:color="auto"/>
                    <w:right w:val="none" w:sz="0" w:space="0" w:color="auto"/>
                  </w:divBdr>
                  <w:divsChild>
                    <w:div w:id="910700747">
                      <w:marLeft w:val="0"/>
                      <w:marRight w:val="0"/>
                      <w:marTop w:val="0"/>
                      <w:marBottom w:val="0"/>
                      <w:divBdr>
                        <w:top w:val="none" w:sz="0" w:space="0" w:color="auto"/>
                        <w:left w:val="none" w:sz="0" w:space="0" w:color="auto"/>
                        <w:bottom w:val="none" w:sz="0" w:space="0" w:color="auto"/>
                        <w:right w:val="none" w:sz="0" w:space="0" w:color="auto"/>
                      </w:divBdr>
                    </w:div>
                  </w:divsChild>
                </w:div>
                <w:div w:id="2132359446">
                  <w:marLeft w:val="0"/>
                  <w:marRight w:val="0"/>
                  <w:marTop w:val="0"/>
                  <w:marBottom w:val="0"/>
                  <w:divBdr>
                    <w:top w:val="none" w:sz="0" w:space="0" w:color="auto"/>
                    <w:left w:val="none" w:sz="0" w:space="0" w:color="auto"/>
                    <w:bottom w:val="none" w:sz="0" w:space="0" w:color="auto"/>
                    <w:right w:val="none" w:sz="0" w:space="0" w:color="auto"/>
                  </w:divBdr>
                  <w:divsChild>
                    <w:div w:id="1818180595">
                      <w:marLeft w:val="0"/>
                      <w:marRight w:val="0"/>
                      <w:marTop w:val="0"/>
                      <w:marBottom w:val="0"/>
                      <w:divBdr>
                        <w:top w:val="none" w:sz="0" w:space="0" w:color="auto"/>
                        <w:left w:val="none" w:sz="0" w:space="0" w:color="auto"/>
                        <w:bottom w:val="none" w:sz="0" w:space="0" w:color="auto"/>
                        <w:right w:val="none" w:sz="0" w:space="0" w:color="auto"/>
                      </w:divBdr>
                    </w:div>
                  </w:divsChild>
                </w:div>
                <w:div w:id="2140684427">
                  <w:marLeft w:val="0"/>
                  <w:marRight w:val="0"/>
                  <w:marTop w:val="0"/>
                  <w:marBottom w:val="0"/>
                  <w:divBdr>
                    <w:top w:val="none" w:sz="0" w:space="0" w:color="auto"/>
                    <w:left w:val="none" w:sz="0" w:space="0" w:color="auto"/>
                    <w:bottom w:val="none" w:sz="0" w:space="0" w:color="auto"/>
                    <w:right w:val="none" w:sz="0" w:space="0" w:color="auto"/>
                  </w:divBdr>
                  <w:divsChild>
                    <w:div w:id="4132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4805">
          <w:marLeft w:val="0"/>
          <w:marRight w:val="0"/>
          <w:marTop w:val="0"/>
          <w:marBottom w:val="0"/>
          <w:divBdr>
            <w:top w:val="none" w:sz="0" w:space="0" w:color="auto"/>
            <w:left w:val="none" w:sz="0" w:space="0" w:color="auto"/>
            <w:bottom w:val="none" w:sz="0" w:space="0" w:color="auto"/>
            <w:right w:val="none" w:sz="0" w:space="0" w:color="auto"/>
          </w:divBdr>
        </w:div>
        <w:div w:id="446310869">
          <w:marLeft w:val="0"/>
          <w:marRight w:val="0"/>
          <w:marTop w:val="0"/>
          <w:marBottom w:val="0"/>
          <w:divBdr>
            <w:top w:val="none" w:sz="0" w:space="0" w:color="auto"/>
            <w:left w:val="none" w:sz="0" w:space="0" w:color="auto"/>
            <w:bottom w:val="none" w:sz="0" w:space="0" w:color="auto"/>
            <w:right w:val="none" w:sz="0" w:space="0" w:color="auto"/>
          </w:divBdr>
        </w:div>
        <w:div w:id="461920681">
          <w:marLeft w:val="0"/>
          <w:marRight w:val="0"/>
          <w:marTop w:val="0"/>
          <w:marBottom w:val="0"/>
          <w:divBdr>
            <w:top w:val="none" w:sz="0" w:space="0" w:color="auto"/>
            <w:left w:val="none" w:sz="0" w:space="0" w:color="auto"/>
            <w:bottom w:val="none" w:sz="0" w:space="0" w:color="auto"/>
            <w:right w:val="none" w:sz="0" w:space="0" w:color="auto"/>
          </w:divBdr>
          <w:divsChild>
            <w:div w:id="495849811">
              <w:marLeft w:val="0"/>
              <w:marRight w:val="0"/>
              <w:marTop w:val="0"/>
              <w:marBottom w:val="0"/>
              <w:divBdr>
                <w:top w:val="none" w:sz="0" w:space="0" w:color="auto"/>
                <w:left w:val="none" w:sz="0" w:space="0" w:color="auto"/>
                <w:bottom w:val="none" w:sz="0" w:space="0" w:color="auto"/>
                <w:right w:val="none" w:sz="0" w:space="0" w:color="auto"/>
              </w:divBdr>
            </w:div>
            <w:div w:id="924532477">
              <w:marLeft w:val="0"/>
              <w:marRight w:val="0"/>
              <w:marTop w:val="0"/>
              <w:marBottom w:val="0"/>
              <w:divBdr>
                <w:top w:val="none" w:sz="0" w:space="0" w:color="auto"/>
                <w:left w:val="none" w:sz="0" w:space="0" w:color="auto"/>
                <w:bottom w:val="none" w:sz="0" w:space="0" w:color="auto"/>
                <w:right w:val="none" w:sz="0" w:space="0" w:color="auto"/>
              </w:divBdr>
            </w:div>
            <w:div w:id="1429689369">
              <w:marLeft w:val="0"/>
              <w:marRight w:val="0"/>
              <w:marTop w:val="0"/>
              <w:marBottom w:val="0"/>
              <w:divBdr>
                <w:top w:val="none" w:sz="0" w:space="0" w:color="auto"/>
                <w:left w:val="none" w:sz="0" w:space="0" w:color="auto"/>
                <w:bottom w:val="none" w:sz="0" w:space="0" w:color="auto"/>
                <w:right w:val="none" w:sz="0" w:space="0" w:color="auto"/>
              </w:divBdr>
            </w:div>
            <w:div w:id="1539127079">
              <w:marLeft w:val="0"/>
              <w:marRight w:val="0"/>
              <w:marTop w:val="0"/>
              <w:marBottom w:val="0"/>
              <w:divBdr>
                <w:top w:val="none" w:sz="0" w:space="0" w:color="auto"/>
                <w:left w:val="none" w:sz="0" w:space="0" w:color="auto"/>
                <w:bottom w:val="none" w:sz="0" w:space="0" w:color="auto"/>
                <w:right w:val="none" w:sz="0" w:space="0" w:color="auto"/>
              </w:divBdr>
            </w:div>
            <w:div w:id="1718581614">
              <w:marLeft w:val="0"/>
              <w:marRight w:val="0"/>
              <w:marTop w:val="0"/>
              <w:marBottom w:val="0"/>
              <w:divBdr>
                <w:top w:val="none" w:sz="0" w:space="0" w:color="auto"/>
                <w:left w:val="none" w:sz="0" w:space="0" w:color="auto"/>
                <w:bottom w:val="none" w:sz="0" w:space="0" w:color="auto"/>
                <w:right w:val="none" w:sz="0" w:space="0" w:color="auto"/>
              </w:divBdr>
            </w:div>
            <w:div w:id="1903101910">
              <w:marLeft w:val="0"/>
              <w:marRight w:val="0"/>
              <w:marTop w:val="0"/>
              <w:marBottom w:val="0"/>
              <w:divBdr>
                <w:top w:val="none" w:sz="0" w:space="0" w:color="auto"/>
                <w:left w:val="none" w:sz="0" w:space="0" w:color="auto"/>
                <w:bottom w:val="none" w:sz="0" w:space="0" w:color="auto"/>
                <w:right w:val="none" w:sz="0" w:space="0" w:color="auto"/>
              </w:divBdr>
            </w:div>
          </w:divsChild>
        </w:div>
        <w:div w:id="476413909">
          <w:marLeft w:val="0"/>
          <w:marRight w:val="0"/>
          <w:marTop w:val="0"/>
          <w:marBottom w:val="0"/>
          <w:divBdr>
            <w:top w:val="none" w:sz="0" w:space="0" w:color="auto"/>
            <w:left w:val="none" w:sz="0" w:space="0" w:color="auto"/>
            <w:bottom w:val="none" w:sz="0" w:space="0" w:color="auto"/>
            <w:right w:val="none" w:sz="0" w:space="0" w:color="auto"/>
          </w:divBdr>
          <w:divsChild>
            <w:div w:id="86272145">
              <w:marLeft w:val="0"/>
              <w:marRight w:val="0"/>
              <w:marTop w:val="0"/>
              <w:marBottom w:val="0"/>
              <w:divBdr>
                <w:top w:val="none" w:sz="0" w:space="0" w:color="auto"/>
                <w:left w:val="none" w:sz="0" w:space="0" w:color="auto"/>
                <w:bottom w:val="none" w:sz="0" w:space="0" w:color="auto"/>
                <w:right w:val="none" w:sz="0" w:space="0" w:color="auto"/>
              </w:divBdr>
            </w:div>
            <w:div w:id="395318976">
              <w:marLeft w:val="0"/>
              <w:marRight w:val="0"/>
              <w:marTop w:val="0"/>
              <w:marBottom w:val="0"/>
              <w:divBdr>
                <w:top w:val="none" w:sz="0" w:space="0" w:color="auto"/>
                <w:left w:val="none" w:sz="0" w:space="0" w:color="auto"/>
                <w:bottom w:val="none" w:sz="0" w:space="0" w:color="auto"/>
                <w:right w:val="none" w:sz="0" w:space="0" w:color="auto"/>
              </w:divBdr>
            </w:div>
            <w:div w:id="568423878">
              <w:marLeft w:val="0"/>
              <w:marRight w:val="0"/>
              <w:marTop w:val="0"/>
              <w:marBottom w:val="0"/>
              <w:divBdr>
                <w:top w:val="none" w:sz="0" w:space="0" w:color="auto"/>
                <w:left w:val="none" w:sz="0" w:space="0" w:color="auto"/>
                <w:bottom w:val="none" w:sz="0" w:space="0" w:color="auto"/>
                <w:right w:val="none" w:sz="0" w:space="0" w:color="auto"/>
              </w:divBdr>
            </w:div>
            <w:div w:id="663433224">
              <w:marLeft w:val="0"/>
              <w:marRight w:val="0"/>
              <w:marTop w:val="0"/>
              <w:marBottom w:val="0"/>
              <w:divBdr>
                <w:top w:val="none" w:sz="0" w:space="0" w:color="auto"/>
                <w:left w:val="none" w:sz="0" w:space="0" w:color="auto"/>
                <w:bottom w:val="none" w:sz="0" w:space="0" w:color="auto"/>
                <w:right w:val="none" w:sz="0" w:space="0" w:color="auto"/>
              </w:divBdr>
            </w:div>
            <w:div w:id="997726671">
              <w:marLeft w:val="0"/>
              <w:marRight w:val="0"/>
              <w:marTop w:val="0"/>
              <w:marBottom w:val="0"/>
              <w:divBdr>
                <w:top w:val="none" w:sz="0" w:space="0" w:color="auto"/>
                <w:left w:val="none" w:sz="0" w:space="0" w:color="auto"/>
                <w:bottom w:val="none" w:sz="0" w:space="0" w:color="auto"/>
                <w:right w:val="none" w:sz="0" w:space="0" w:color="auto"/>
              </w:divBdr>
            </w:div>
            <w:div w:id="1057820317">
              <w:marLeft w:val="0"/>
              <w:marRight w:val="0"/>
              <w:marTop w:val="0"/>
              <w:marBottom w:val="0"/>
              <w:divBdr>
                <w:top w:val="none" w:sz="0" w:space="0" w:color="auto"/>
                <w:left w:val="none" w:sz="0" w:space="0" w:color="auto"/>
                <w:bottom w:val="none" w:sz="0" w:space="0" w:color="auto"/>
                <w:right w:val="none" w:sz="0" w:space="0" w:color="auto"/>
              </w:divBdr>
            </w:div>
            <w:div w:id="1201893483">
              <w:marLeft w:val="0"/>
              <w:marRight w:val="0"/>
              <w:marTop w:val="0"/>
              <w:marBottom w:val="0"/>
              <w:divBdr>
                <w:top w:val="none" w:sz="0" w:space="0" w:color="auto"/>
                <w:left w:val="none" w:sz="0" w:space="0" w:color="auto"/>
                <w:bottom w:val="none" w:sz="0" w:space="0" w:color="auto"/>
                <w:right w:val="none" w:sz="0" w:space="0" w:color="auto"/>
              </w:divBdr>
            </w:div>
            <w:div w:id="1224293932">
              <w:marLeft w:val="0"/>
              <w:marRight w:val="0"/>
              <w:marTop w:val="0"/>
              <w:marBottom w:val="0"/>
              <w:divBdr>
                <w:top w:val="none" w:sz="0" w:space="0" w:color="auto"/>
                <w:left w:val="none" w:sz="0" w:space="0" w:color="auto"/>
                <w:bottom w:val="none" w:sz="0" w:space="0" w:color="auto"/>
                <w:right w:val="none" w:sz="0" w:space="0" w:color="auto"/>
              </w:divBdr>
            </w:div>
            <w:div w:id="1307971271">
              <w:marLeft w:val="0"/>
              <w:marRight w:val="0"/>
              <w:marTop w:val="0"/>
              <w:marBottom w:val="0"/>
              <w:divBdr>
                <w:top w:val="none" w:sz="0" w:space="0" w:color="auto"/>
                <w:left w:val="none" w:sz="0" w:space="0" w:color="auto"/>
                <w:bottom w:val="none" w:sz="0" w:space="0" w:color="auto"/>
                <w:right w:val="none" w:sz="0" w:space="0" w:color="auto"/>
              </w:divBdr>
            </w:div>
            <w:div w:id="1555461649">
              <w:marLeft w:val="0"/>
              <w:marRight w:val="0"/>
              <w:marTop w:val="0"/>
              <w:marBottom w:val="0"/>
              <w:divBdr>
                <w:top w:val="none" w:sz="0" w:space="0" w:color="auto"/>
                <w:left w:val="none" w:sz="0" w:space="0" w:color="auto"/>
                <w:bottom w:val="none" w:sz="0" w:space="0" w:color="auto"/>
                <w:right w:val="none" w:sz="0" w:space="0" w:color="auto"/>
              </w:divBdr>
            </w:div>
            <w:div w:id="1829442801">
              <w:marLeft w:val="0"/>
              <w:marRight w:val="0"/>
              <w:marTop w:val="0"/>
              <w:marBottom w:val="0"/>
              <w:divBdr>
                <w:top w:val="none" w:sz="0" w:space="0" w:color="auto"/>
                <w:left w:val="none" w:sz="0" w:space="0" w:color="auto"/>
                <w:bottom w:val="none" w:sz="0" w:space="0" w:color="auto"/>
                <w:right w:val="none" w:sz="0" w:space="0" w:color="auto"/>
              </w:divBdr>
            </w:div>
            <w:div w:id="1958754797">
              <w:marLeft w:val="0"/>
              <w:marRight w:val="0"/>
              <w:marTop w:val="0"/>
              <w:marBottom w:val="0"/>
              <w:divBdr>
                <w:top w:val="none" w:sz="0" w:space="0" w:color="auto"/>
                <w:left w:val="none" w:sz="0" w:space="0" w:color="auto"/>
                <w:bottom w:val="none" w:sz="0" w:space="0" w:color="auto"/>
                <w:right w:val="none" w:sz="0" w:space="0" w:color="auto"/>
              </w:divBdr>
            </w:div>
            <w:div w:id="2115854858">
              <w:marLeft w:val="0"/>
              <w:marRight w:val="0"/>
              <w:marTop w:val="0"/>
              <w:marBottom w:val="0"/>
              <w:divBdr>
                <w:top w:val="none" w:sz="0" w:space="0" w:color="auto"/>
                <w:left w:val="none" w:sz="0" w:space="0" w:color="auto"/>
                <w:bottom w:val="none" w:sz="0" w:space="0" w:color="auto"/>
                <w:right w:val="none" w:sz="0" w:space="0" w:color="auto"/>
              </w:divBdr>
            </w:div>
          </w:divsChild>
        </w:div>
        <w:div w:id="483350085">
          <w:marLeft w:val="0"/>
          <w:marRight w:val="0"/>
          <w:marTop w:val="0"/>
          <w:marBottom w:val="0"/>
          <w:divBdr>
            <w:top w:val="none" w:sz="0" w:space="0" w:color="auto"/>
            <w:left w:val="none" w:sz="0" w:space="0" w:color="auto"/>
            <w:bottom w:val="none" w:sz="0" w:space="0" w:color="auto"/>
            <w:right w:val="none" w:sz="0" w:space="0" w:color="auto"/>
          </w:divBdr>
          <w:divsChild>
            <w:div w:id="31853585">
              <w:marLeft w:val="0"/>
              <w:marRight w:val="0"/>
              <w:marTop w:val="0"/>
              <w:marBottom w:val="0"/>
              <w:divBdr>
                <w:top w:val="none" w:sz="0" w:space="0" w:color="auto"/>
                <w:left w:val="none" w:sz="0" w:space="0" w:color="auto"/>
                <w:bottom w:val="none" w:sz="0" w:space="0" w:color="auto"/>
                <w:right w:val="none" w:sz="0" w:space="0" w:color="auto"/>
              </w:divBdr>
            </w:div>
            <w:div w:id="59447858">
              <w:marLeft w:val="0"/>
              <w:marRight w:val="0"/>
              <w:marTop w:val="0"/>
              <w:marBottom w:val="0"/>
              <w:divBdr>
                <w:top w:val="none" w:sz="0" w:space="0" w:color="auto"/>
                <w:left w:val="none" w:sz="0" w:space="0" w:color="auto"/>
                <w:bottom w:val="none" w:sz="0" w:space="0" w:color="auto"/>
                <w:right w:val="none" w:sz="0" w:space="0" w:color="auto"/>
              </w:divBdr>
            </w:div>
            <w:div w:id="234437772">
              <w:marLeft w:val="0"/>
              <w:marRight w:val="0"/>
              <w:marTop w:val="0"/>
              <w:marBottom w:val="0"/>
              <w:divBdr>
                <w:top w:val="none" w:sz="0" w:space="0" w:color="auto"/>
                <w:left w:val="none" w:sz="0" w:space="0" w:color="auto"/>
                <w:bottom w:val="none" w:sz="0" w:space="0" w:color="auto"/>
                <w:right w:val="none" w:sz="0" w:space="0" w:color="auto"/>
              </w:divBdr>
            </w:div>
            <w:div w:id="437066266">
              <w:marLeft w:val="0"/>
              <w:marRight w:val="0"/>
              <w:marTop w:val="0"/>
              <w:marBottom w:val="0"/>
              <w:divBdr>
                <w:top w:val="none" w:sz="0" w:space="0" w:color="auto"/>
                <w:left w:val="none" w:sz="0" w:space="0" w:color="auto"/>
                <w:bottom w:val="none" w:sz="0" w:space="0" w:color="auto"/>
                <w:right w:val="none" w:sz="0" w:space="0" w:color="auto"/>
              </w:divBdr>
            </w:div>
            <w:div w:id="531114627">
              <w:marLeft w:val="0"/>
              <w:marRight w:val="0"/>
              <w:marTop w:val="0"/>
              <w:marBottom w:val="0"/>
              <w:divBdr>
                <w:top w:val="none" w:sz="0" w:space="0" w:color="auto"/>
                <w:left w:val="none" w:sz="0" w:space="0" w:color="auto"/>
                <w:bottom w:val="none" w:sz="0" w:space="0" w:color="auto"/>
                <w:right w:val="none" w:sz="0" w:space="0" w:color="auto"/>
              </w:divBdr>
            </w:div>
            <w:div w:id="658852384">
              <w:marLeft w:val="0"/>
              <w:marRight w:val="0"/>
              <w:marTop w:val="0"/>
              <w:marBottom w:val="0"/>
              <w:divBdr>
                <w:top w:val="none" w:sz="0" w:space="0" w:color="auto"/>
                <w:left w:val="none" w:sz="0" w:space="0" w:color="auto"/>
                <w:bottom w:val="none" w:sz="0" w:space="0" w:color="auto"/>
                <w:right w:val="none" w:sz="0" w:space="0" w:color="auto"/>
              </w:divBdr>
            </w:div>
            <w:div w:id="964501453">
              <w:marLeft w:val="0"/>
              <w:marRight w:val="0"/>
              <w:marTop w:val="0"/>
              <w:marBottom w:val="0"/>
              <w:divBdr>
                <w:top w:val="none" w:sz="0" w:space="0" w:color="auto"/>
                <w:left w:val="none" w:sz="0" w:space="0" w:color="auto"/>
                <w:bottom w:val="none" w:sz="0" w:space="0" w:color="auto"/>
                <w:right w:val="none" w:sz="0" w:space="0" w:color="auto"/>
              </w:divBdr>
            </w:div>
            <w:div w:id="977028653">
              <w:marLeft w:val="0"/>
              <w:marRight w:val="0"/>
              <w:marTop w:val="0"/>
              <w:marBottom w:val="0"/>
              <w:divBdr>
                <w:top w:val="none" w:sz="0" w:space="0" w:color="auto"/>
                <w:left w:val="none" w:sz="0" w:space="0" w:color="auto"/>
                <w:bottom w:val="none" w:sz="0" w:space="0" w:color="auto"/>
                <w:right w:val="none" w:sz="0" w:space="0" w:color="auto"/>
              </w:divBdr>
            </w:div>
            <w:div w:id="1024134496">
              <w:marLeft w:val="0"/>
              <w:marRight w:val="0"/>
              <w:marTop w:val="0"/>
              <w:marBottom w:val="0"/>
              <w:divBdr>
                <w:top w:val="none" w:sz="0" w:space="0" w:color="auto"/>
                <w:left w:val="none" w:sz="0" w:space="0" w:color="auto"/>
                <w:bottom w:val="none" w:sz="0" w:space="0" w:color="auto"/>
                <w:right w:val="none" w:sz="0" w:space="0" w:color="auto"/>
              </w:divBdr>
            </w:div>
            <w:div w:id="1127312125">
              <w:marLeft w:val="0"/>
              <w:marRight w:val="0"/>
              <w:marTop w:val="0"/>
              <w:marBottom w:val="0"/>
              <w:divBdr>
                <w:top w:val="none" w:sz="0" w:space="0" w:color="auto"/>
                <w:left w:val="none" w:sz="0" w:space="0" w:color="auto"/>
                <w:bottom w:val="none" w:sz="0" w:space="0" w:color="auto"/>
                <w:right w:val="none" w:sz="0" w:space="0" w:color="auto"/>
              </w:divBdr>
            </w:div>
            <w:div w:id="1133906767">
              <w:marLeft w:val="0"/>
              <w:marRight w:val="0"/>
              <w:marTop w:val="0"/>
              <w:marBottom w:val="0"/>
              <w:divBdr>
                <w:top w:val="none" w:sz="0" w:space="0" w:color="auto"/>
                <w:left w:val="none" w:sz="0" w:space="0" w:color="auto"/>
                <w:bottom w:val="none" w:sz="0" w:space="0" w:color="auto"/>
                <w:right w:val="none" w:sz="0" w:space="0" w:color="auto"/>
              </w:divBdr>
            </w:div>
            <w:div w:id="1249264491">
              <w:marLeft w:val="0"/>
              <w:marRight w:val="0"/>
              <w:marTop w:val="0"/>
              <w:marBottom w:val="0"/>
              <w:divBdr>
                <w:top w:val="none" w:sz="0" w:space="0" w:color="auto"/>
                <w:left w:val="none" w:sz="0" w:space="0" w:color="auto"/>
                <w:bottom w:val="none" w:sz="0" w:space="0" w:color="auto"/>
                <w:right w:val="none" w:sz="0" w:space="0" w:color="auto"/>
              </w:divBdr>
            </w:div>
            <w:div w:id="1557164510">
              <w:marLeft w:val="0"/>
              <w:marRight w:val="0"/>
              <w:marTop w:val="0"/>
              <w:marBottom w:val="0"/>
              <w:divBdr>
                <w:top w:val="none" w:sz="0" w:space="0" w:color="auto"/>
                <w:left w:val="none" w:sz="0" w:space="0" w:color="auto"/>
                <w:bottom w:val="none" w:sz="0" w:space="0" w:color="auto"/>
                <w:right w:val="none" w:sz="0" w:space="0" w:color="auto"/>
              </w:divBdr>
            </w:div>
            <w:div w:id="1578588429">
              <w:marLeft w:val="0"/>
              <w:marRight w:val="0"/>
              <w:marTop w:val="0"/>
              <w:marBottom w:val="0"/>
              <w:divBdr>
                <w:top w:val="none" w:sz="0" w:space="0" w:color="auto"/>
                <w:left w:val="none" w:sz="0" w:space="0" w:color="auto"/>
                <w:bottom w:val="none" w:sz="0" w:space="0" w:color="auto"/>
                <w:right w:val="none" w:sz="0" w:space="0" w:color="auto"/>
              </w:divBdr>
            </w:div>
            <w:div w:id="1584951794">
              <w:marLeft w:val="0"/>
              <w:marRight w:val="0"/>
              <w:marTop w:val="0"/>
              <w:marBottom w:val="0"/>
              <w:divBdr>
                <w:top w:val="none" w:sz="0" w:space="0" w:color="auto"/>
                <w:left w:val="none" w:sz="0" w:space="0" w:color="auto"/>
                <w:bottom w:val="none" w:sz="0" w:space="0" w:color="auto"/>
                <w:right w:val="none" w:sz="0" w:space="0" w:color="auto"/>
              </w:divBdr>
            </w:div>
            <w:div w:id="1631744608">
              <w:marLeft w:val="0"/>
              <w:marRight w:val="0"/>
              <w:marTop w:val="0"/>
              <w:marBottom w:val="0"/>
              <w:divBdr>
                <w:top w:val="none" w:sz="0" w:space="0" w:color="auto"/>
                <w:left w:val="none" w:sz="0" w:space="0" w:color="auto"/>
                <w:bottom w:val="none" w:sz="0" w:space="0" w:color="auto"/>
                <w:right w:val="none" w:sz="0" w:space="0" w:color="auto"/>
              </w:divBdr>
            </w:div>
            <w:div w:id="1901941484">
              <w:marLeft w:val="0"/>
              <w:marRight w:val="0"/>
              <w:marTop w:val="0"/>
              <w:marBottom w:val="0"/>
              <w:divBdr>
                <w:top w:val="none" w:sz="0" w:space="0" w:color="auto"/>
                <w:left w:val="none" w:sz="0" w:space="0" w:color="auto"/>
                <w:bottom w:val="none" w:sz="0" w:space="0" w:color="auto"/>
                <w:right w:val="none" w:sz="0" w:space="0" w:color="auto"/>
              </w:divBdr>
            </w:div>
            <w:div w:id="1925603934">
              <w:marLeft w:val="0"/>
              <w:marRight w:val="0"/>
              <w:marTop w:val="0"/>
              <w:marBottom w:val="0"/>
              <w:divBdr>
                <w:top w:val="none" w:sz="0" w:space="0" w:color="auto"/>
                <w:left w:val="none" w:sz="0" w:space="0" w:color="auto"/>
                <w:bottom w:val="none" w:sz="0" w:space="0" w:color="auto"/>
                <w:right w:val="none" w:sz="0" w:space="0" w:color="auto"/>
              </w:divBdr>
            </w:div>
            <w:div w:id="1986276296">
              <w:marLeft w:val="0"/>
              <w:marRight w:val="0"/>
              <w:marTop w:val="0"/>
              <w:marBottom w:val="0"/>
              <w:divBdr>
                <w:top w:val="none" w:sz="0" w:space="0" w:color="auto"/>
                <w:left w:val="none" w:sz="0" w:space="0" w:color="auto"/>
                <w:bottom w:val="none" w:sz="0" w:space="0" w:color="auto"/>
                <w:right w:val="none" w:sz="0" w:space="0" w:color="auto"/>
              </w:divBdr>
            </w:div>
            <w:div w:id="2009938961">
              <w:marLeft w:val="0"/>
              <w:marRight w:val="0"/>
              <w:marTop w:val="0"/>
              <w:marBottom w:val="0"/>
              <w:divBdr>
                <w:top w:val="none" w:sz="0" w:space="0" w:color="auto"/>
                <w:left w:val="none" w:sz="0" w:space="0" w:color="auto"/>
                <w:bottom w:val="none" w:sz="0" w:space="0" w:color="auto"/>
                <w:right w:val="none" w:sz="0" w:space="0" w:color="auto"/>
              </w:divBdr>
            </w:div>
          </w:divsChild>
        </w:div>
        <w:div w:id="525606555">
          <w:marLeft w:val="0"/>
          <w:marRight w:val="0"/>
          <w:marTop w:val="0"/>
          <w:marBottom w:val="0"/>
          <w:divBdr>
            <w:top w:val="none" w:sz="0" w:space="0" w:color="auto"/>
            <w:left w:val="none" w:sz="0" w:space="0" w:color="auto"/>
            <w:bottom w:val="none" w:sz="0" w:space="0" w:color="auto"/>
            <w:right w:val="none" w:sz="0" w:space="0" w:color="auto"/>
          </w:divBdr>
          <w:divsChild>
            <w:div w:id="102387409">
              <w:marLeft w:val="0"/>
              <w:marRight w:val="0"/>
              <w:marTop w:val="0"/>
              <w:marBottom w:val="0"/>
              <w:divBdr>
                <w:top w:val="none" w:sz="0" w:space="0" w:color="auto"/>
                <w:left w:val="none" w:sz="0" w:space="0" w:color="auto"/>
                <w:bottom w:val="none" w:sz="0" w:space="0" w:color="auto"/>
                <w:right w:val="none" w:sz="0" w:space="0" w:color="auto"/>
              </w:divBdr>
            </w:div>
            <w:div w:id="628515690">
              <w:marLeft w:val="0"/>
              <w:marRight w:val="0"/>
              <w:marTop w:val="0"/>
              <w:marBottom w:val="0"/>
              <w:divBdr>
                <w:top w:val="none" w:sz="0" w:space="0" w:color="auto"/>
                <w:left w:val="none" w:sz="0" w:space="0" w:color="auto"/>
                <w:bottom w:val="none" w:sz="0" w:space="0" w:color="auto"/>
                <w:right w:val="none" w:sz="0" w:space="0" w:color="auto"/>
              </w:divBdr>
            </w:div>
            <w:div w:id="690953935">
              <w:marLeft w:val="0"/>
              <w:marRight w:val="0"/>
              <w:marTop w:val="0"/>
              <w:marBottom w:val="0"/>
              <w:divBdr>
                <w:top w:val="none" w:sz="0" w:space="0" w:color="auto"/>
                <w:left w:val="none" w:sz="0" w:space="0" w:color="auto"/>
                <w:bottom w:val="none" w:sz="0" w:space="0" w:color="auto"/>
                <w:right w:val="none" w:sz="0" w:space="0" w:color="auto"/>
              </w:divBdr>
            </w:div>
            <w:div w:id="1291281955">
              <w:marLeft w:val="0"/>
              <w:marRight w:val="0"/>
              <w:marTop w:val="0"/>
              <w:marBottom w:val="0"/>
              <w:divBdr>
                <w:top w:val="none" w:sz="0" w:space="0" w:color="auto"/>
                <w:left w:val="none" w:sz="0" w:space="0" w:color="auto"/>
                <w:bottom w:val="none" w:sz="0" w:space="0" w:color="auto"/>
                <w:right w:val="none" w:sz="0" w:space="0" w:color="auto"/>
              </w:divBdr>
              <w:divsChild>
                <w:div w:id="106395431">
                  <w:marLeft w:val="-75"/>
                  <w:marRight w:val="0"/>
                  <w:marTop w:val="30"/>
                  <w:marBottom w:val="30"/>
                  <w:divBdr>
                    <w:top w:val="none" w:sz="0" w:space="0" w:color="auto"/>
                    <w:left w:val="none" w:sz="0" w:space="0" w:color="auto"/>
                    <w:bottom w:val="none" w:sz="0" w:space="0" w:color="auto"/>
                    <w:right w:val="none" w:sz="0" w:space="0" w:color="auto"/>
                  </w:divBdr>
                  <w:divsChild>
                    <w:div w:id="23217759">
                      <w:marLeft w:val="0"/>
                      <w:marRight w:val="0"/>
                      <w:marTop w:val="0"/>
                      <w:marBottom w:val="0"/>
                      <w:divBdr>
                        <w:top w:val="none" w:sz="0" w:space="0" w:color="auto"/>
                        <w:left w:val="none" w:sz="0" w:space="0" w:color="auto"/>
                        <w:bottom w:val="none" w:sz="0" w:space="0" w:color="auto"/>
                        <w:right w:val="none" w:sz="0" w:space="0" w:color="auto"/>
                      </w:divBdr>
                      <w:divsChild>
                        <w:div w:id="1810782071">
                          <w:marLeft w:val="0"/>
                          <w:marRight w:val="0"/>
                          <w:marTop w:val="0"/>
                          <w:marBottom w:val="0"/>
                          <w:divBdr>
                            <w:top w:val="none" w:sz="0" w:space="0" w:color="auto"/>
                            <w:left w:val="none" w:sz="0" w:space="0" w:color="auto"/>
                            <w:bottom w:val="none" w:sz="0" w:space="0" w:color="auto"/>
                            <w:right w:val="none" w:sz="0" w:space="0" w:color="auto"/>
                          </w:divBdr>
                        </w:div>
                      </w:divsChild>
                    </w:div>
                    <w:div w:id="158812469">
                      <w:marLeft w:val="0"/>
                      <w:marRight w:val="0"/>
                      <w:marTop w:val="0"/>
                      <w:marBottom w:val="0"/>
                      <w:divBdr>
                        <w:top w:val="none" w:sz="0" w:space="0" w:color="auto"/>
                        <w:left w:val="none" w:sz="0" w:space="0" w:color="auto"/>
                        <w:bottom w:val="none" w:sz="0" w:space="0" w:color="auto"/>
                        <w:right w:val="none" w:sz="0" w:space="0" w:color="auto"/>
                      </w:divBdr>
                      <w:divsChild>
                        <w:div w:id="1426339017">
                          <w:marLeft w:val="0"/>
                          <w:marRight w:val="0"/>
                          <w:marTop w:val="0"/>
                          <w:marBottom w:val="0"/>
                          <w:divBdr>
                            <w:top w:val="none" w:sz="0" w:space="0" w:color="auto"/>
                            <w:left w:val="none" w:sz="0" w:space="0" w:color="auto"/>
                            <w:bottom w:val="none" w:sz="0" w:space="0" w:color="auto"/>
                            <w:right w:val="none" w:sz="0" w:space="0" w:color="auto"/>
                          </w:divBdr>
                        </w:div>
                      </w:divsChild>
                    </w:div>
                    <w:div w:id="529026400">
                      <w:marLeft w:val="0"/>
                      <w:marRight w:val="0"/>
                      <w:marTop w:val="0"/>
                      <w:marBottom w:val="0"/>
                      <w:divBdr>
                        <w:top w:val="none" w:sz="0" w:space="0" w:color="auto"/>
                        <w:left w:val="none" w:sz="0" w:space="0" w:color="auto"/>
                        <w:bottom w:val="none" w:sz="0" w:space="0" w:color="auto"/>
                        <w:right w:val="none" w:sz="0" w:space="0" w:color="auto"/>
                      </w:divBdr>
                      <w:divsChild>
                        <w:div w:id="108010812">
                          <w:marLeft w:val="0"/>
                          <w:marRight w:val="0"/>
                          <w:marTop w:val="0"/>
                          <w:marBottom w:val="0"/>
                          <w:divBdr>
                            <w:top w:val="none" w:sz="0" w:space="0" w:color="auto"/>
                            <w:left w:val="none" w:sz="0" w:space="0" w:color="auto"/>
                            <w:bottom w:val="none" w:sz="0" w:space="0" w:color="auto"/>
                            <w:right w:val="none" w:sz="0" w:space="0" w:color="auto"/>
                          </w:divBdr>
                        </w:div>
                      </w:divsChild>
                    </w:div>
                    <w:div w:id="554246454">
                      <w:marLeft w:val="0"/>
                      <w:marRight w:val="0"/>
                      <w:marTop w:val="0"/>
                      <w:marBottom w:val="0"/>
                      <w:divBdr>
                        <w:top w:val="none" w:sz="0" w:space="0" w:color="auto"/>
                        <w:left w:val="none" w:sz="0" w:space="0" w:color="auto"/>
                        <w:bottom w:val="none" w:sz="0" w:space="0" w:color="auto"/>
                        <w:right w:val="none" w:sz="0" w:space="0" w:color="auto"/>
                      </w:divBdr>
                      <w:divsChild>
                        <w:div w:id="1319385980">
                          <w:marLeft w:val="0"/>
                          <w:marRight w:val="0"/>
                          <w:marTop w:val="0"/>
                          <w:marBottom w:val="0"/>
                          <w:divBdr>
                            <w:top w:val="none" w:sz="0" w:space="0" w:color="auto"/>
                            <w:left w:val="none" w:sz="0" w:space="0" w:color="auto"/>
                            <w:bottom w:val="none" w:sz="0" w:space="0" w:color="auto"/>
                            <w:right w:val="none" w:sz="0" w:space="0" w:color="auto"/>
                          </w:divBdr>
                        </w:div>
                      </w:divsChild>
                    </w:div>
                    <w:div w:id="597635537">
                      <w:marLeft w:val="0"/>
                      <w:marRight w:val="0"/>
                      <w:marTop w:val="0"/>
                      <w:marBottom w:val="0"/>
                      <w:divBdr>
                        <w:top w:val="none" w:sz="0" w:space="0" w:color="auto"/>
                        <w:left w:val="none" w:sz="0" w:space="0" w:color="auto"/>
                        <w:bottom w:val="none" w:sz="0" w:space="0" w:color="auto"/>
                        <w:right w:val="none" w:sz="0" w:space="0" w:color="auto"/>
                      </w:divBdr>
                      <w:divsChild>
                        <w:div w:id="1355616521">
                          <w:marLeft w:val="0"/>
                          <w:marRight w:val="0"/>
                          <w:marTop w:val="0"/>
                          <w:marBottom w:val="0"/>
                          <w:divBdr>
                            <w:top w:val="none" w:sz="0" w:space="0" w:color="auto"/>
                            <w:left w:val="none" w:sz="0" w:space="0" w:color="auto"/>
                            <w:bottom w:val="none" w:sz="0" w:space="0" w:color="auto"/>
                            <w:right w:val="none" w:sz="0" w:space="0" w:color="auto"/>
                          </w:divBdr>
                        </w:div>
                      </w:divsChild>
                    </w:div>
                    <w:div w:id="1235317903">
                      <w:marLeft w:val="0"/>
                      <w:marRight w:val="0"/>
                      <w:marTop w:val="0"/>
                      <w:marBottom w:val="0"/>
                      <w:divBdr>
                        <w:top w:val="none" w:sz="0" w:space="0" w:color="auto"/>
                        <w:left w:val="none" w:sz="0" w:space="0" w:color="auto"/>
                        <w:bottom w:val="none" w:sz="0" w:space="0" w:color="auto"/>
                        <w:right w:val="none" w:sz="0" w:space="0" w:color="auto"/>
                      </w:divBdr>
                      <w:divsChild>
                        <w:div w:id="90318055">
                          <w:marLeft w:val="0"/>
                          <w:marRight w:val="0"/>
                          <w:marTop w:val="0"/>
                          <w:marBottom w:val="0"/>
                          <w:divBdr>
                            <w:top w:val="none" w:sz="0" w:space="0" w:color="auto"/>
                            <w:left w:val="none" w:sz="0" w:space="0" w:color="auto"/>
                            <w:bottom w:val="none" w:sz="0" w:space="0" w:color="auto"/>
                            <w:right w:val="none" w:sz="0" w:space="0" w:color="auto"/>
                          </w:divBdr>
                        </w:div>
                      </w:divsChild>
                    </w:div>
                    <w:div w:id="1240553777">
                      <w:marLeft w:val="0"/>
                      <w:marRight w:val="0"/>
                      <w:marTop w:val="0"/>
                      <w:marBottom w:val="0"/>
                      <w:divBdr>
                        <w:top w:val="none" w:sz="0" w:space="0" w:color="auto"/>
                        <w:left w:val="none" w:sz="0" w:space="0" w:color="auto"/>
                        <w:bottom w:val="none" w:sz="0" w:space="0" w:color="auto"/>
                        <w:right w:val="none" w:sz="0" w:space="0" w:color="auto"/>
                      </w:divBdr>
                      <w:divsChild>
                        <w:div w:id="2117599300">
                          <w:marLeft w:val="0"/>
                          <w:marRight w:val="0"/>
                          <w:marTop w:val="0"/>
                          <w:marBottom w:val="0"/>
                          <w:divBdr>
                            <w:top w:val="none" w:sz="0" w:space="0" w:color="auto"/>
                            <w:left w:val="none" w:sz="0" w:space="0" w:color="auto"/>
                            <w:bottom w:val="none" w:sz="0" w:space="0" w:color="auto"/>
                            <w:right w:val="none" w:sz="0" w:space="0" w:color="auto"/>
                          </w:divBdr>
                        </w:div>
                      </w:divsChild>
                    </w:div>
                    <w:div w:id="1491674464">
                      <w:marLeft w:val="0"/>
                      <w:marRight w:val="0"/>
                      <w:marTop w:val="0"/>
                      <w:marBottom w:val="0"/>
                      <w:divBdr>
                        <w:top w:val="none" w:sz="0" w:space="0" w:color="auto"/>
                        <w:left w:val="none" w:sz="0" w:space="0" w:color="auto"/>
                        <w:bottom w:val="none" w:sz="0" w:space="0" w:color="auto"/>
                        <w:right w:val="none" w:sz="0" w:space="0" w:color="auto"/>
                      </w:divBdr>
                      <w:divsChild>
                        <w:div w:id="995232030">
                          <w:marLeft w:val="0"/>
                          <w:marRight w:val="0"/>
                          <w:marTop w:val="0"/>
                          <w:marBottom w:val="0"/>
                          <w:divBdr>
                            <w:top w:val="none" w:sz="0" w:space="0" w:color="auto"/>
                            <w:left w:val="none" w:sz="0" w:space="0" w:color="auto"/>
                            <w:bottom w:val="none" w:sz="0" w:space="0" w:color="auto"/>
                            <w:right w:val="none" w:sz="0" w:space="0" w:color="auto"/>
                          </w:divBdr>
                        </w:div>
                      </w:divsChild>
                    </w:div>
                    <w:div w:id="1649360122">
                      <w:marLeft w:val="0"/>
                      <w:marRight w:val="0"/>
                      <w:marTop w:val="0"/>
                      <w:marBottom w:val="0"/>
                      <w:divBdr>
                        <w:top w:val="none" w:sz="0" w:space="0" w:color="auto"/>
                        <w:left w:val="none" w:sz="0" w:space="0" w:color="auto"/>
                        <w:bottom w:val="none" w:sz="0" w:space="0" w:color="auto"/>
                        <w:right w:val="none" w:sz="0" w:space="0" w:color="auto"/>
                      </w:divBdr>
                      <w:divsChild>
                        <w:div w:id="131405217">
                          <w:marLeft w:val="0"/>
                          <w:marRight w:val="0"/>
                          <w:marTop w:val="0"/>
                          <w:marBottom w:val="0"/>
                          <w:divBdr>
                            <w:top w:val="none" w:sz="0" w:space="0" w:color="auto"/>
                            <w:left w:val="none" w:sz="0" w:space="0" w:color="auto"/>
                            <w:bottom w:val="none" w:sz="0" w:space="0" w:color="auto"/>
                            <w:right w:val="none" w:sz="0" w:space="0" w:color="auto"/>
                          </w:divBdr>
                        </w:div>
                      </w:divsChild>
                    </w:div>
                    <w:div w:id="1712530665">
                      <w:marLeft w:val="0"/>
                      <w:marRight w:val="0"/>
                      <w:marTop w:val="0"/>
                      <w:marBottom w:val="0"/>
                      <w:divBdr>
                        <w:top w:val="none" w:sz="0" w:space="0" w:color="auto"/>
                        <w:left w:val="none" w:sz="0" w:space="0" w:color="auto"/>
                        <w:bottom w:val="none" w:sz="0" w:space="0" w:color="auto"/>
                        <w:right w:val="none" w:sz="0" w:space="0" w:color="auto"/>
                      </w:divBdr>
                      <w:divsChild>
                        <w:div w:id="947929352">
                          <w:marLeft w:val="0"/>
                          <w:marRight w:val="0"/>
                          <w:marTop w:val="0"/>
                          <w:marBottom w:val="0"/>
                          <w:divBdr>
                            <w:top w:val="none" w:sz="0" w:space="0" w:color="auto"/>
                            <w:left w:val="none" w:sz="0" w:space="0" w:color="auto"/>
                            <w:bottom w:val="none" w:sz="0" w:space="0" w:color="auto"/>
                            <w:right w:val="none" w:sz="0" w:space="0" w:color="auto"/>
                          </w:divBdr>
                        </w:div>
                      </w:divsChild>
                    </w:div>
                    <w:div w:id="1952008523">
                      <w:marLeft w:val="0"/>
                      <w:marRight w:val="0"/>
                      <w:marTop w:val="0"/>
                      <w:marBottom w:val="0"/>
                      <w:divBdr>
                        <w:top w:val="none" w:sz="0" w:space="0" w:color="auto"/>
                        <w:left w:val="none" w:sz="0" w:space="0" w:color="auto"/>
                        <w:bottom w:val="none" w:sz="0" w:space="0" w:color="auto"/>
                        <w:right w:val="none" w:sz="0" w:space="0" w:color="auto"/>
                      </w:divBdr>
                      <w:divsChild>
                        <w:div w:id="390810505">
                          <w:marLeft w:val="0"/>
                          <w:marRight w:val="0"/>
                          <w:marTop w:val="0"/>
                          <w:marBottom w:val="0"/>
                          <w:divBdr>
                            <w:top w:val="none" w:sz="0" w:space="0" w:color="auto"/>
                            <w:left w:val="none" w:sz="0" w:space="0" w:color="auto"/>
                            <w:bottom w:val="none" w:sz="0" w:space="0" w:color="auto"/>
                            <w:right w:val="none" w:sz="0" w:space="0" w:color="auto"/>
                          </w:divBdr>
                        </w:div>
                      </w:divsChild>
                    </w:div>
                    <w:div w:id="2122063210">
                      <w:marLeft w:val="0"/>
                      <w:marRight w:val="0"/>
                      <w:marTop w:val="0"/>
                      <w:marBottom w:val="0"/>
                      <w:divBdr>
                        <w:top w:val="none" w:sz="0" w:space="0" w:color="auto"/>
                        <w:left w:val="none" w:sz="0" w:space="0" w:color="auto"/>
                        <w:bottom w:val="none" w:sz="0" w:space="0" w:color="auto"/>
                        <w:right w:val="none" w:sz="0" w:space="0" w:color="auto"/>
                      </w:divBdr>
                      <w:divsChild>
                        <w:div w:id="175893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6041">
              <w:marLeft w:val="0"/>
              <w:marRight w:val="0"/>
              <w:marTop w:val="0"/>
              <w:marBottom w:val="0"/>
              <w:divBdr>
                <w:top w:val="none" w:sz="0" w:space="0" w:color="auto"/>
                <w:left w:val="none" w:sz="0" w:space="0" w:color="auto"/>
                <w:bottom w:val="none" w:sz="0" w:space="0" w:color="auto"/>
                <w:right w:val="none" w:sz="0" w:space="0" w:color="auto"/>
              </w:divBdr>
            </w:div>
            <w:div w:id="1799638137">
              <w:marLeft w:val="0"/>
              <w:marRight w:val="0"/>
              <w:marTop w:val="0"/>
              <w:marBottom w:val="0"/>
              <w:divBdr>
                <w:top w:val="none" w:sz="0" w:space="0" w:color="auto"/>
                <w:left w:val="none" w:sz="0" w:space="0" w:color="auto"/>
                <w:bottom w:val="none" w:sz="0" w:space="0" w:color="auto"/>
                <w:right w:val="none" w:sz="0" w:space="0" w:color="auto"/>
              </w:divBdr>
            </w:div>
            <w:div w:id="1843397064">
              <w:marLeft w:val="0"/>
              <w:marRight w:val="0"/>
              <w:marTop w:val="0"/>
              <w:marBottom w:val="0"/>
              <w:divBdr>
                <w:top w:val="none" w:sz="0" w:space="0" w:color="auto"/>
                <w:left w:val="none" w:sz="0" w:space="0" w:color="auto"/>
                <w:bottom w:val="none" w:sz="0" w:space="0" w:color="auto"/>
                <w:right w:val="none" w:sz="0" w:space="0" w:color="auto"/>
              </w:divBdr>
            </w:div>
            <w:div w:id="1903710871">
              <w:marLeft w:val="0"/>
              <w:marRight w:val="0"/>
              <w:marTop w:val="0"/>
              <w:marBottom w:val="0"/>
              <w:divBdr>
                <w:top w:val="none" w:sz="0" w:space="0" w:color="auto"/>
                <w:left w:val="none" w:sz="0" w:space="0" w:color="auto"/>
                <w:bottom w:val="none" w:sz="0" w:space="0" w:color="auto"/>
                <w:right w:val="none" w:sz="0" w:space="0" w:color="auto"/>
              </w:divBdr>
            </w:div>
            <w:div w:id="1968275446">
              <w:marLeft w:val="0"/>
              <w:marRight w:val="0"/>
              <w:marTop w:val="0"/>
              <w:marBottom w:val="0"/>
              <w:divBdr>
                <w:top w:val="none" w:sz="0" w:space="0" w:color="auto"/>
                <w:left w:val="none" w:sz="0" w:space="0" w:color="auto"/>
                <w:bottom w:val="none" w:sz="0" w:space="0" w:color="auto"/>
                <w:right w:val="none" w:sz="0" w:space="0" w:color="auto"/>
              </w:divBdr>
            </w:div>
          </w:divsChild>
        </w:div>
        <w:div w:id="538008538">
          <w:marLeft w:val="0"/>
          <w:marRight w:val="0"/>
          <w:marTop w:val="0"/>
          <w:marBottom w:val="0"/>
          <w:divBdr>
            <w:top w:val="none" w:sz="0" w:space="0" w:color="auto"/>
            <w:left w:val="none" w:sz="0" w:space="0" w:color="auto"/>
            <w:bottom w:val="none" w:sz="0" w:space="0" w:color="auto"/>
            <w:right w:val="none" w:sz="0" w:space="0" w:color="auto"/>
          </w:divBdr>
        </w:div>
        <w:div w:id="556404083">
          <w:marLeft w:val="0"/>
          <w:marRight w:val="0"/>
          <w:marTop w:val="0"/>
          <w:marBottom w:val="0"/>
          <w:divBdr>
            <w:top w:val="none" w:sz="0" w:space="0" w:color="auto"/>
            <w:left w:val="none" w:sz="0" w:space="0" w:color="auto"/>
            <w:bottom w:val="none" w:sz="0" w:space="0" w:color="auto"/>
            <w:right w:val="none" w:sz="0" w:space="0" w:color="auto"/>
          </w:divBdr>
        </w:div>
        <w:div w:id="561452663">
          <w:marLeft w:val="0"/>
          <w:marRight w:val="0"/>
          <w:marTop w:val="0"/>
          <w:marBottom w:val="0"/>
          <w:divBdr>
            <w:top w:val="none" w:sz="0" w:space="0" w:color="auto"/>
            <w:left w:val="none" w:sz="0" w:space="0" w:color="auto"/>
            <w:bottom w:val="none" w:sz="0" w:space="0" w:color="auto"/>
            <w:right w:val="none" w:sz="0" w:space="0" w:color="auto"/>
          </w:divBdr>
          <w:divsChild>
            <w:div w:id="179123317">
              <w:marLeft w:val="0"/>
              <w:marRight w:val="0"/>
              <w:marTop w:val="0"/>
              <w:marBottom w:val="0"/>
              <w:divBdr>
                <w:top w:val="none" w:sz="0" w:space="0" w:color="auto"/>
                <w:left w:val="none" w:sz="0" w:space="0" w:color="auto"/>
                <w:bottom w:val="none" w:sz="0" w:space="0" w:color="auto"/>
                <w:right w:val="none" w:sz="0" w:space="0" w:color="auto"/>
              </w:divBdr>
            </w:div>
            <w:div w:id="211692001">
              <w:marLeft w:val="0"/>
              <w:marRight w:val="0"/>
              <w:marTop w:val="0"/>
              <w:marBottom w:val="0"/>
              <w:divBdr>
                <w:top w:val="none" w:sz="0" w:space="0" w:color="auto"/>
                <w:left w:val="none" w:sz="0" w:space="0" w:color="auto"/>
                <w:bottom w:val="none" w:sz="0" w:space="0" w:color="auto"/>
                <w:right w:val="none" w:sz="0" w:space="0" w:color="auto"/>
              </w:divBdr>
            </w:div>
            <w:div w:id="376780099">
              <w:marLeft w:val="0"/>
              <w:marRight w:val="0"/>
              <w:marTop w:val="0"/>
              <w:marBottom w:val="0"/>
              <w:divBdr>
                <w:top w:val="none" w:sz="0" w:space="0" w:color="auto"/>
                <w:left w:val="none" w:sz="0" w:space="0" w:color="auto"/>
                <w:bottom w:val="none" w:sz="0" w:space="0" w:color="auto"/>
                <w:right w:val="none" w:sz="0" w:space="0" w:color="auto"/>
              </w:divBdr>
            </w:div>
            <w:div w:id="377559105">
              <w:marLeft w:val="0"/>
              <w:marRight w:val="0"/>
              <w:marTop w:val="0"/>
              <w:marBottom w:val="0"/>
              <w:divBdr>
                <w:top w:val="none" w:sz="0" w:space="0" w:color="auto"/>
                <w:left w:val="none" w:sz="0" w:space="0" w:color="auto"/>
                <w:bottom w:val="none" w:sz="0" w:space="0" w:color="auto"/>
                <w:right w:val="none" w:sz="0" w:space="0" w:color="auto"/>
              </w:divBdr>
            </w:div>
            <w:div w:id="474881058">
              <w:marLeft w:val="0"/>
              <w:marRight w:val="0"/>
              <w:marTop w:val="0"/>
              <w:marBottom w:val="0"/>
              <w:divBdr>
                <w:top w:val="none" w:sz="0" w:space="0" w:color="auto"/>
                <w:left w:val="none" w:sz="0" w:space="0" w:color="auto"/>
                <w:bottom w:val="none" w:sz="0" w:space="0" w:color="auto"/>
                <w:right w:val="none" w:sz="0" w:space="0" w:color="auto"/>
              </w:divBdr>
            </w:div>
            <w:div w:id="739139112">
              <w:marLeft w:val="0"/>
              <w:marRight w:val="0"/>
              <w:marTop w:val="0"/>
              <w:marBottom w:val="0"/>
              <w:divBdr>
                <w:top w:val="none" w:sz="0" w:space="0" w:color="auto"/>
                <w:left w:val="none" w:sz="0" w:space="0" w:color="auto"/>
                <w:bottom w:val="none" w:sz="0" w:space="0" w:color="auto"/>
                <w:right w:val="none" w:sz="0" w:space="0" w:color="auto"/>
              </w:divBdr>
              <w:divsChild>
                <w:div w:id="523980540">
                  <w:marLeft w:val="-75"/>
                  <w:marRight w:val="0"/>
                  <w:marTop w:val="30"/>
                  <w:marBottom w:val="30"/>
                  <w:divBdr>
                    <w:top w:val="none" w:sz="0" w:space="0" w:color="auto"/>
                    <w:left w:val="none" w:sz="0" w:space="0" w:color="auto"/>
                    <w:bottom w:val="none" w:sz="0" w:space="0" w:color="auto"/>
                    <w:right w:val="none" w:sz="0" w:space="0" w:color="auto"/>
                  </w:divBdr>
                  <w:divsChild>
                    <w:div w:id="94179816">
                      <w:marLeft w:val="0"/>
                      <w:marRight w:val="0"/>
                      <w:marTop w:val="0"/>
                      <w:marBottom w:val="0"/>
                      <w:divBdr>
                        <w:top w:val="none" w:sz="0" w:space="0" w:color="auto"/>
                        <w:left w:val="none" w:sz="0" w:space="0" w:color="auto"/>
                        <w:bottom w:val="none" w:sz="0" w:space="0" w:color="auto"/>
                        <w:right w:val="none" w:sz="0" w:space="0" w:color="auto"/>
                      </w:divBdr>
                      <w:divsChild>
                        <w:div w:id="45227444">
                          <w:marLeft w:val="0"/>
                          <w:marRight w:val="0"/>
                          <w:marTop w:val="0"/>
                          <w:marBottom w:val="0"/>
                          <w:divBdr>
                            <w:top w:val="none" w:sz="0" w:space="0" w:color="auto"/>
                            <w:left w:val="none" w:sz="0" w:space="0" w:color="auto"/>
                            <w:bottom w:val="none" w:sz="0" w:space="0" w:color="auto"/>
                            <w:right w:val="none" w:sz="0" w:space="0" w:color="auto"/>
                          </w:divBdr>
                        </w:div>
                      </w:divsChild>
                    </w:div>
                    <w:div w:id="238635497">
                      <w:marLeft w:val="0"/>
                      <w:marRight w:val="0"/>
                      <w:marTop w:val="0"/>
                      <w:marBottom w:val="0"/>
                      <w:divBdr>
                        <w:top w:val="none" w:sz="0" w:space="0" w:color="auto"/>
                        <w:left w:val="none" w:sz="0" w:space="0" w:color="auto"/>
                        <w:bottom w:val="none" w:sz="0" w:space="0" w:color="auto"/>
                        <w:right w:val="none" w:sz="0" w:space="0" w:color="auto"/>
                      </w:divBdr>
                      <w:divsChild>
                        <w:div w:id="805706941">
                          <w:marLeft w:val="0"/>
                          <w:marRight w:val="0"/>
                          <w:marTop w:val="0"/>
                          <w:marBottom w:val="0"/>
                          <w:divBdr>
                            <w:top w:val="none" w:sz="0" w:space="0" w:color="auto"/>
                            <w:left w:val="none" w:sz="0" w:space="0" w:color="auto"/>
                            <w:bottom w:val="none" w:sz="0" w:space="0" w:color="auto"/>
                            <w:right w:val="none" w:sz="0" w:space="0" w:color="auto"/>
                          </w:divBdr>
                        </w:div>
                      </w:divsChild>
                    </w:div>
                    <w:div w:id="576401032">
                      <w:marLeft w:val="0"/>
                      <w:marRight w:val="0"/>
                      <w:marTop w:val="0"/>
                      <w:marBottom w:val="0"/>
                      <w:divBdr>
                        <w:top w:val="none" w:sz="0" w:space="0" w:color="auto"/>
                        <w:left w:val="none" w:sz="0" w:space="0" w:color="auto"/>
                        <w:bottom w:val="none" w:sz="0" w:space="0" w:color="auto"/>
                        <w:right w:val="none" w:sz="0" w:space="0" w:color="auto"/>
                      </w:divBdr>
                      <w:divsChild>
                        <w:div w:id="2094279597">
                          <w:marLeft w:val="0"/>
                          <w:marRight w:val="0"/>
                          <w:marTop w:val="0"/>
                          <w:marBottom w:val="0"/>
                          <w:divBdr>
                            <w:top w:val="none" w:sz="0" w:space="0" w:color="auto"/>
                            <w:left w:val="none" w:sz="0" w:space="0" w:color="auto"/>
                            <w:bottom w:val="none" w:sz="0" w:space="0" w:color="auto"/>
                            <w:right w:val="none" w:sz="0" w:space="0" w:color="auto"/>
                          </w:divBdr>
                        </w:div>
                      </w:divsChild>
                    </w:div>
                    <w:div w:id="871575456">
                      <w:marLeft w:val="0"/>
                      <w:marRight w:val="0"/>
                      <w:marTop w:val="0"/>
                      <w:marBottom w:val="0"/>
                      <w:divBdr>
                        <w:top w:val="none" w:sz="0" w:space="0" w:color="auto"/>
                        <w:left w:val="none" w:sz="0" w:space="0" w:color="auto"/>
                        <w:bottom w:val="none" w:sz="0" w:space="0" w:color="auto"/>
                        <w:right w:val="none" w:sz="0" w:space="0" w:color="auto"/>
                      </w:divBdr>
                      <w:divsChild>
                        <w:div w:id="33043094">
                          <w:marLeft w:val="0"/>
                          <w:marRight w:val="0"/>
                          <w:marTop w:val="0"/>
                          <w:marBottom w:val="0"/>
                          <w:divBdr>
                            <w:top w:val="none" w:sz="0" w:space="0" w:color="auto"/>
                            <w:left w:val="none" w:sz="0" w:space="0" w:color="auto"/>
                            <w:bottom w:val="none" w:sz="0" w:space="0" w:color="auto"/>
                            <w:right w:val="none" w:sz="0" w:space="0" w:color="auto"/>
                          </w:divBdr>
                        </w:div>
                      </w:divsChild>
                    </w:div>
                    <w:div w:id="1040058788">
                      <w:marLeft w:val="0"/>
                      <w:marRight w:val="0"/>
                      <w:marTop w:val="0"/>
                      <w:marBottom w:val="0"/>
                      <w:divBdr>
                        <w:top w:val="none" w:sz="0" w:space="0" w:color="auto"/>
                        <w:left w:val="none" w:sz="0" w:space="0" w:color="auto"/>
                        <w:bottom w:val="none" w:sz="0" w:space="0" w:color="auto"/>
                        <w:right w:val="none" w:sz="0" w:space="0" w:color="auto"/>
                      </w:divBdr>
                      <w:divsChild>
                        <w:div w:id="491333079">
                          <w:marLeft w:val="0"/>
                          <w:marRight w:val="0"/>
                          <w:marTop w:val="0"/>
                          <w:marBottom w:val="0"/>
                          <w:divBdr>
                            <w:top w:val="none" w:sz="0" w:space="0" w:color="auto"/>
                            <w:left w:val="none" w:sz="0" w:space="0" w:color="auto"/>
                            <w:bottom w:val="none" w:sz="0" w:space="0" w:color="auto"/>
                            <w:right w:val="none" w:sz="0" w:space="0" w:color="auto"/>
                          </w:divBdr>
                        </w:div>
                      </w:divsChild>
                    </w:div>
                    <w:div w:id="1145513494">
                      <w:marLeft w:val="0"/>
                      <w:marRight w:val="0"/>
                      <w:marTop w:val="0"/>
                      <w:marBottom w:val="0"/>
                      <w:divBdr>
                        <w:top w:val="none" w:sz="0" w:space="0" w:color="auto"/>
                        <w:left w:val="none" w:sz="0" w:space="0" w:color="auto"/>
                        <w:bottom w:val="none" w:sz="0" w:space="0" w:color="auto"/>
                        <w:right w:val="none" w:sz="0" w:space="0" w:color="auto"/>
                      </w:divBdr>
                      <w:divsChild>
                        <w:div w:id="670059717">
                          <w:marLeft w:val="0"/>
                          <w:marRight w:val="0"/>
                          <w:marTop w:val="0"/>
                          <w:marBottom w:val="0"/>
                          <w:divBdr>
                            <w:top w:val="none" w:sz="0" w:space="0" w:color="auto"/>
                            <w:left w:val="none" w:sz="0" w:space="0" w:color="auto"/>
                            <w:bottom w:val="none" w:sz="0" w:space="0" w:color="auto"/>
                            <w:right w:val="none" w:sz="0" w:space="0" w:color="auto"/>
                          </w:divBdr>
                        </w:div>
                      </w:divsChild>
                    </w:div>
                    <w:div w:id="1670517044">
                      <w:marLeft w:val="0"/>
                      <w:marRight w:val="0"/>
                      <w:marTop w:val="0"/>
                      <w:marBottom w:val="0"/>
                      <w:divBdr>
                        <w:top w:val="none" w:sz="0" w:space="0" w:color="auto"/>
                        <w:left w:val="none" w:sz="0" w:space="0" w:color="auto"/>
                        <w:bottom w:val="none" w:sz="0" w:space="0" w:color="auto"/>
                        <w:right w:val="none" w:sz="0" w:space="0" w:color="auto"/>
                      </w:divBdr>
                      <w:divsChild>
                        <w:div w:id="882012868">
                          <w:marLeft w:val="0"/>
                          <w:marRight w:val="0"/>
                          <w:marTop w:val="0"/>
                          <w:marBottom w:val="0"/>
                          <w:divBdr>
                            <w:top w:val="none" w:sz="0" w:space="0" w:color="auto"/>
                            <w:left w:val="none" w:sz="0" w:space="0" w:color="auto"/>
                            <w:bottom w:val="none" w:sz="0" w:space="0" w:color="auto"/>
                            <w:right w:val="none" w:sz="0" w:space="0" w:color="auto"/>
                          </w:divBdr>
                        </w:div>
                      </w:divsChild>
                    </w:div>
                    <w:div w:id="1861577233">
                      <w:marLeft w:val="0"/>
                      <w:marRight w:val="0"/>
                      <w:marTop w:val="0"/>
                      <w:marBottom w:val="0"/>
                      <w:divBdr>
                        <w:top w:val="none" w:sz="0" w:space="0" w:color="auto"/>
                        <w:left w:val="none" w:sz="0" w:space="0" w:color="auto"/>
                        <w:bottom w:val="none" w:sz="0" w:space="0" w:color="auto"/>
                        <w:right w:val="none" w:sz="0" w:space="0" w:color="auto"/>
                      </w:divBdr>
                      <w:divsChild>
                        <w:div w:id="2087721438">
                          <w:marLeft w:val="0"/>
                          <w:marRight w:val="0"/>
                          <w:marTop w:val="0"/>
                          <w:marBottom w:val="0"/>
                          <w:divBdr>
                            <w:top w:val="none" w:sz="0" w:space="0" w:color="auto"/>
                            <w:left w:val="none" w:sz="0" w:space="0" w:color="auto"/>
                            <w:bottom w:val="none" w:sz="0" w:space="0" w:color="auto"/>
                            <w:right w:val="none" w:sz="0" w:space="0" w:color="auto"/>
                          </w:divBdr>
                        </w:div>
                      </w:divsChild>
                    </w:div>
                    <w:div w:id="2041318210">
                      <w:marLeft w:val="0"/>
                      <w:marRight w:val="0"/>
                      <w:marTop w:val="0"/>
                      <w:marBottom w:val="0"/>
                      <w:divBdr>
                        <w:top w:val="none" w:sz="0" w:space="0" w:color="auto"/>
                        <w:left w:val="none" w:sz="0" w:space="0" w:color="auto"/>
                        <w:bottom w:val="none" w:sz="0" w:space="0" w:color="auto"/>
                        <w:right w:val="none" w:sz="0" w:space="0" w:color="auto"/>
                      </w:divBdr>
                      <w:divsChild>
                        <w:div w:id="1344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22195">
              <w:marLeft w:val="0"/>
              <w:marRight w:val="0"/>
              <w:marTop w:val="0"/>
              <w:marBottom w:val="0"/>
              <w:divBdr>
                <w:top w:val="none" w:sz="0" w:space="0" w:color="auto"/>
                <w:left w:val="none" w:sz="0" w:space="0" w:color="auto"/>
                <w:bottom w:val="none" w:sz="0" w:space="0" w:color="auto"/>
                <w:right w:val="none" w:sz="0" w:space="0" w:color="auto"/>
              </w:divBdr>
            </w:div>
            <w:div w:id="1082869069">
              <w:marLeft w:val="0"/>
              <w:marRight w:val="0"/>
              <w:marTop w:val="0"/>
              <w:marBottom w:val="0"/>
              <w:divBdr>
                <w:top w:val="none" w:sz="0" w:space="0" w:color="auto"/>
                <w:left w:val="none" w:sz="0" w:space="0" w:color="auto"/>
                <w:bottom w:val="none" w:sz="0" w:space="0" w:color="auto"/>
                <w:right w:val="none" w:sz="0" w:space="0" w:color="auto"/>
              </w:divBdr>
            </w:div>
            <w:div w:id="1139300877">
              <w:marLeft w:val="0"/>
              <w:marRight w:val="0"/>
              <w:marTop w:val="0"/>
              <w:marBottom w:val="0"/>
              <w:divBdr>
                <w:top w:val="none" w:sz="0" w:space="0" w:color="auto"/>
                <w:left w:val="none" w:sz="0" w:space="0" w:color="auto"/>
                <w:bottom w:val="none" w:sz="0" w:space="0" w:color="auto"/>
                <w:right w:val="none" w:sz="0" w:space="0" w:color="auto"/>
              </w:divBdr>
            </w:div>
            <w:div w:id="1281256472">
              <w:marLeft w:val="0"/>
              <w:marRight w:val="0"/>
              <w:marTop w:val="0"/>
              <w:marBottom w:val="0"/>
              <w:divBdr>
                <w:top w:val="none" w:sz="0" w:space="0" w:color="auto"/>
                <w:left w:val="none" w:sz="0" w:space="0" w:color="auto"/>
                <w:bottom w:val="none" w:sz="0" w:space="0" w:color="auto"/>
                <w:right w:val="none" w:sz="0" w:space="0" w:color="auto"/>
              </w:divBdr>
            </w:div>
            <w:div w:id="1318802064">
              <w:marLeft w:val="0"/>
              <w:marRight w:val="0"/>
              <w:marTop w:val="0"/>
              <w:marBottom w:val="0"/>
              <w:divBdr>
                <w:top w:val="none" w:sz="0" w:space="0" w:color="auto"/>
                <w:left w:val="none" w:sz="0" w:space="0" w:color="auto"/>
                <w:bottom w:val="none" w:sz="0" w:space="0" w:color="auto"/>
                <w:right w:val="none" w:sz="0" w:space="0" w:color="auto"/>
              </w:divBdr>
            </w:div>
            <w:div w:id="1336420527">
              <w:marLeft w:val="0"/>
              <w:marRight w:val="0"/>
              <w:marTop w:val="0"/>
              <w:marBottom w:val="0"/>
              <w:divBdr>
                <w:top w:val="none" w:sz="0" w:space="0" w:color="auto"/>
                <w:left w:val="none" w:sz="0" w:space="0" w:color="auto"/>
                <w:bottom w:val="none" w:sz="0" w:space="0" w:color="auto"/>
                <w:right w:val="none" w:sz="0" w:space="0" w:color="auto"/>
              </w:divBdr>
            </w:div>
            <w:div w:id="1652295747">
              <w:marLeft w:val="0"/>
              <w:marRight w:val="0"/>
              <w:marTop w:val="0"/>
              <w:marBottom w:val="0"/>
              <w:divBdr>
                <w:top w:val="none" w:sz="0" w:space="0" w:color="auto"/>
                <w:left w:val="none" w:sz="0" w:space="0" w:color="auto"/>
                <w:bottom w:val="none" w:sz="0" w:space="0" w:color="auto"/>
                <w:right w:val="none" w:sz="0" w:space="0" w:color="auto"/>
              </w:divBdr>
            </w:div>
            <w:div w:id="1672098887">
              <w:marLeft w:val="0"/>
              <w:marRight w:val="0"/>
              <w:marTop w:val="0"/>
              <w:marBottom w:val="0"/>
              <w:divBdr>
                <w:top w:val="none" w:sz="0" w:space="0" w:color="auto"/>
                <w:left w:val="none" w:sz="0" w:space="0" w:color="auto"/>
                <w:bottom w:val="none" w:sz="0" w:space="0" w:color="auto"/>
                <w:right w:val="none" w:sz="0" w:space="0" w:color="auto"/>
              </w:divBdr>
            </w:div>
            <w:div w:id="1763574467">
              <w:marLeft w:val="0"/>
              <w:marRight w:val="0"/>
              <w:marTop w:val="0"/>
              <w:marBottom w:val="0"/>
              <w:divBdr>
                <w:top w:val="none" w:sz="0" w:space="0" w:color="auto"/>
                <w:left w:val="none" w:sz="0" w:space="0" w:color="auto"/>
                <w:bottom w:val="none" w:sz="0" w:space="0" w:color="auto"/>
                <w:right w:val="none" w:sz="0" w:space="0" w:color="auto"/>
              </w:divBdr>
            </w:div>
            <w:div w:id="1789667661">
              <w:marLeft w:val="0"/>
              <w:marRight w:val="0"/>
              <w:marTop w:val="0"/>
              <w:marBottom w:val="0"/>
              <w:divBdr>
                <w:top w:val="none" w:sz="0" w:space="0" w:color="auto"/>
                <w:left w:val="none" w:sz="0" w:space="0" w:color="auto"/>
                <w:bottom w:val="none" w:sz="0" w:space="0" w:color="auto"/>
                <w:right w:val="none" w:sz="0" w:space="0" w:color="auto"/>
              </w:divBdr>
            </w:div>
            <w:div w:id="1857498622">
              <w:marLeft w:val="0"/>
              <w:marRight w:val="0"/>
              <w:marTop w:val="0"/>
              <w:marBottom w:val="0"/>
              <w:divBdr>
                <w:top w:val="none" w:sz="0" w:space="0" w:color="auto"/>
                <w:left w:val="none" w:sz="0" w:space="0" w:color="auto"/>
                <w:bottom w:val="none" w:sz="0" w:space="0" w:color="auto"/>
                <w:right w:val="none" w:sz="0" w:space="0" w:color="auto"/>
              </w:divBdr>
            </w:div>
            <w:div w:id="2116123439">
              <w:marLeft w:val="0"/>
              <w:marRight w:val="0"/>
              <w:marTop w:val="0"/>
              <w:marBottom w:val="0"/>
              <w:divBdr>
                <w:top w:val="none" w:sz="0" w:space="0" w:color="auto"/>
                <w:left w:val="none" w:sz="0" w:space="0" w:color="auto"/>
                <w:bottom w:val="none" w:sz="0" w:space="0" w:color="auto"/>
                <w:right w:val="none" w:sz="0" w:space="0" w:color="auto"/>
              </w:divBdr>
            </w:div>
            <w:div w:id="2139645363">
              <w:marLeft w:val="0"/>
              <w:marRight w:val="0"/>
              <w:marTop w:val="0"/>
              <w:marBottom w:val="0"/>
              <w:divBdr>
                <w:top w:val="none" w:sz="0" w:space="0" w:color="auto"/>
                <w:left w:val="none" w:sz="0" w:space="0" w:color="auto"/>
                <w:bottom w:val="none" w:sz="0" w:space="0" w:color="auto"/>
                <w:right w:val="none" w:sz="0" w:space="0" w:color="auto"/>
              </w:divBdr>
            </w:div>
          </w:divsChild>
        </w:div>
        <w:div w:id="562520217">
          <w:marLeft w:val="0"/>
          <w:marRight w:val="0"/>
          <w:marTop w:val="0"/>
          <w:marBottom w:val="0"/>
          <w:divBdr>
            <w:top w:val="none" w:sz="0" w:space="0" w:color="auto"/>
            <w:left w:val="none" w:sz="0" w:space="0" w:color="auto"/>
            <w:bottom w:val="none" w:sz="0" w:space="0" w:color="auto"/>
            <w:right w:val="none" w:sz="0" w:space="0" w:color="auto"/>
          </w:divBdr>
        </w:div>
        <w:div w:id="562763315">
          <w:marLeft w:val="0"/>
          <w:marRight w:val="0"/>
          <w:marTop w:val="0"/>
          <w:marBottom w:val="0"/>
          <w:divBdr>
            <w:top w:val="none" w:sz="0" w:space="0" w:color="auto"/>
            <w:left w:val="none" w:sz="0" w:space="0" w:color="auto"/>
            <w:bottom w:val="none" w:sz="0" w:space="0" w:color="auto"/>
            <w:right w:val="none" w:sz="0" w:space="0" w:color="auto"/>
          </w:divBdr>
          <w:divsChild>
            <w:div w:id="43020276">
              <w:marLeft w:val="0"/>
              <w:marRight w:val="0"/>
              <w:marTop w:val="0"/>
              <w:marBottom w:val="0"/>
              <w:divBdr>
                <w:top w:val="none" w:sz="0" w:space="0" w:color="auto"/>
                <w:left w:val="none" w:sz="0" w:space="0" w:color="auto"/>
                <w:bottom w:val="none" w:sz="0" w:space="0" w:color="auto"/>
                <w:right w:val="none" w:sz="0" w:space="0" w:color="auto"/>
              </w:divBdr>
            </w:div>
            <w:div w:id="122965667">
              <w:marLeft w:val="0"/>
              <w:marRight w:val="0"/>
              <w:marTop w:val="0"/>
              <w:marBottom w:val="0"/>
              <w:divBdr>
                <w:top w:val="none" w:sz="0" w:space="0" w:color="auto"/>
                <w:left w:val="none" w:sz="0" w:space="0" w:color="auto"/>
                <w:bottom w:val="none" w:sz="0" w:space="0" w:color="auto"/>
                <w:right w:val="none" w:sz="0" w:space="0" w:color="auto"/>
              </w:divBdr>
            </w:div>
            <w:div w:id="332033754">
              <w:marLeft w:val="0"/>
              <w:marRight w:val="0"/>
              <w:marTop w:val="0"/>
              <w:marBottom w:val="0"/>
              <w:divBdr>
                <w:top w:val="none" w:sz="0" w:space="0" w:color="auto"/>
                <w:left w:val="none" w:sz="0" w:space="0" w:color="auto"/>
                <w:bottom w:val="none" w:sz="0" w:space="0" w:color="auto"/>
                <w:right w:val="none" w:sz="0" w:space="0" w:color="auto"/>
              </w:divBdr>
            </w:div>
            <w:div w:id="389496704">
              <w:marLeft w:val="0"/>
              <w:marRight w:val="0"/>
              <w:marTop w:val="0"/>
              <w:marBottom w:val="0"/>
              <w:divBdr>
                <w:top w:val="none" w:sz="0" w:space="0" w:color="auto"/>
                <w:left w:val="none" w:sz="0" w:space="0" w:color="auto"/>
                <w:bottom w:val="none" w:sz="0" w:space="0" w:color="auto"/>
                <w:right w:val="none" w:sz="0" w:space="0" w:color="auto"/>
              </w:divBdr>
            </w:div>
            <w:div w:id="440875559">
              <w:marLeft w:val="0"/>
              <w:marRight w:val="0"/>
              <w:marTop w:val="0"/>
              <w:marBottom w:val="0"/>
              <w:divBdr>
                <w:top w:val="none" w:sz="0" w:space="0" w:color="auto"/>
                <w:left w:val="none" w:sz="0" w:space="0" w:color="auto"/>
                <w:bottom w:val="none" w:sz="0" w:space="0" w:color="auto"/>
                <w:right w:val="none" w:sz="0" w:space="0" w:color="auto"/>
              </w:divBdr>
            </w:div>
            <w:div w:id="541091636">
              <w:marLeft w:val="0"/>
              <w:marRight w:val="0"/>
              <w:marTop w:val="0"/>
              <w:marBottom w:val="0"/>
              <w:divBdr>
                <w:top w:val="none" w:sz="0" w:space="0" w:color="auto"/>
                <w:left w:val="none" w:sz="0" w:space="0" w:color="auto"/>
                <w:bottom w:val="none" w:sz="0" w:space="0" w:color="auto"/>
                <w:right w:val="none" w:sz="0" w:space="0" w:color="auto"/>
              </w:divBdr>
            </w:div>
            <w:div w:id="870190299">
              <w:marLeft w:val="0"/>
              <w:marRight w:val="0"/>
              <w:marTop w:val="0"/>
              <w:marBottom w:val="0"/>
              <w:divBdr>
                <w:top w:val="none" w:sz="0" w:space="0" w:color="auto"/>
                <w:left w:val="none" w:sz="0" w:space="0" w:color="auto"/>
                <w:bottom w:val="none" w:sz="0" w:space="0" w:color="auto"/>
                <w:right w:val="none" w:sz="0" w:space="0" w:color="auto"/>
              </w:divBdr>
            </w:div>
            <w:div w:id="962612198">
              <w:marLeft w:val="0"/>
              <w:marRight w:val="0"/>
              <w:marTop w:val="0"/>
              <w:marBottom w:val="0"/>
              <w:divBdr>
                <w:top w:val="none" w:sz="0" w:space="0" w:color="auto"/>
                <w:left w:val="none" w:sz="0" w:space="0" w:color="auto"/>
                <w:bottom w:val="none" w:sz="0" w:space="0" w:color="auto"/>
                <w:right w:val="none" w:sz="0" w:space="0" w:color="auto"/>
              </w:divBdr>
            </w:div>
            <w:div w:id="1033768544">
              <w:marLeft w:val="0"/>
              <w:marRight w:val="0"/>
              <w:marTop w:val="0"/>
              <w:marBottom w:val="0"/>
              <w:divBdr>
                <w:top w:val="none" w:sz="0" w:space="0" w:color="auto"/>
                <w:left w:val="none" w:sz="0" w:space="0" w:color="auto"/>
                <w:bottom w:val="none" w:sz="0" w:space="0" w:color="auto"/>
                <w:right w:val="none" w:sz="0" w:space="0" w:color="auto"/>
              </w:divBdr>
            </w:div>
            <w:div w:id="1086345480">
              <w:marLeft w:val="0"/>
              <w:marRight w:val="0"/>
              <w:marTop w:val="0"/>
              <w:marBottom w:val="0"/>
              <w:divBdr>
                <w:top w:val="none" w:sz="0" w:space="0" w:color="auto"/>
                <w:left w:val="none" w:sz="0" w:space="0" w:color="auto"/>
                <w:bottom w:val="none" w:sz="0" w:space="0" w:color="auto"/>
                <w:right w:val="none" w:sz="0" w:space="0" w:color="auto"/>
              </w:divBdr>
            </w:div>
            <w:div w:id="1408574801">
              <w:marLeft w:val="0"/>
              <w:marRight w:val="0"/>
              <w:marTop w:val="0"/>
              <w:marBottom w:val="0"/>
              <w:divBdr>
                <w:top w:val="none" w:sz="0" w:space="0" w:color="auto"/>
                <w:left w:val="none" w:sz="0" w:space="0" w:color="auto"/>
                <w:bottom w:val="none" w:sz="0" w:space="0" w:color="auto"/>
                <w:right w:val="none" w:sz="0" w:space="0" w:color="auto"/>
              </w:divBdr>
            </w:div>
            <w:div w:id="1415085913">
              <w:marLeft w:val="0"/>
              <w:marRight w:val="0"/>
              <w:marTop w:val="0"/>
              <w:marBottom w:val="0"/>
              <w:divBdr>
                <w:top w:val="none" w:sz="0" w:space="0" w:color="auto"/>
                <w:left w:val="none" w:sz="0" w:space="0" w:color="auto"/>
                <w:bottom w:val="none" w:sz="0" w:space="0" w:color="auto"/>
                <w:right w:val="none" w:sz="0" w:space="0" w:color="auto"/>
              </w:divBdr>
            </w:div>
            <w:div w:id="1447774357">
              <w:marLeft w:val="0"/>
              <w:marRight w:val="0"/>
              <w:marTop w:val="0"/>
              <w:marBottom w:val="0"/>
              <w:divBdr>
                <w:top w:val="none" w:sz="0" w:space="0" w:color="auto"/>
                <w:left w:val="none" w:sz="0" w:space="0" w:color="auto"/>
                <w:bottom w:val="none" w:sz="0" w:space="0" w:color="auto"/>
                <w:right w:val="none" w:sz="0" w:space="0" w:color="auto"/>
              </w:divBdr>
            </w:div>
            <w:div w:id="1557470727">
              <w:marLeft w:val="0"/>
              <w:marRight w:val="0"/>
              <w:marTop w:val="0"/>
              <w:marBottom w:val="0"/>
              <w:divBdr>
                <w:top w:val="none" w:sz="0" w:space="0" w:color="auto"/>
                <w:left w:val="none" w:sz="0" w:space="0" w:color="auto"/>
                <w:bottom w:val="none" w:sz="0" w:space="0" w:color="auto"/>
                <w:right w:val="none" w:sz="0" w:space="0" w:color="auto"/>
              </w:divBdr>
            </w:div>
            <w:div w:id="1733310306">
              <w:marLeft w:val="0"/>
              <w:marRight w:val="0"/>
              <w:marTop w:val="0"/>
              <w:marBottom w:val="0"/>
              <w:divBdr>
                <w:top w:val="none" w:sz="0" w:space="0" w:color="auto"/>
                <w:left w:val="none" w:sz="0" w:space="0" w:color="auto"/>
                <w:bottom w:val="none" w:sz="0" w:space="0" w:color="auto"/>
                <w:right w:val="none" w:sz="0" w:space="0" w:color="auto"/>
              </w:divBdr>
            </w:div>
            <w:div w:id="1769539172">
              <w:marLeft w:val="0"/>
              <w:marRight w:val="0"/>
              <w:marTop w:val="0"/>
              <w:marBottom w:val="0"/>
              <w:divBdr>
                <w:top w:val="none" w:sz="0" w:space="0" w:color="auto"/>
                <w:left w:val="none" w:sz="0" w:space="0" w:color="auto"/>
                <w:bottom w:val="none" w:sz="0" w:space="0" w:color="auto"/>
                <w:right w:val="none" w:sz="0" w:space="0" w:color="auto"/>
              </w:divBdr>
            </w:div>
            <w:div w:id="1825857891">
              <w:marLeft w:val="0"/>
              <w:marRight w:val="0"/>
              <w:marTop w:val="0"/>
              <w:marBottom w:val="0"/>
              <w:divBdr>
                <w:top w:val="none" w:sz="0" w:space="0" w:color="auto"/>
                <w:left w:val="none" w:sz="0" w:space="0" w:color="auto"/>
                <w:bottom w:val="none" w:sz="0" w:space="0" w:color="auto"/>
                <w:right w:val="none" w:sz="0" w:space="0" w:color="auto"/>
              </w:divBdr>
            </w:div>
            <w:div w:id="1830750434">
              <w:marLeft w:val="0"/>
              <w:marRight w:val="0"/>
              <w:marTop w:val="0"/>
              <w:marBottom w:val="0"/>
              <w:divBdr>
                <w:top w:val="none" w:sz="0" w:space="0" w:color="auto"/>
                <w:left w:val="none" w:sz="0" w:space="0" w:color="auto"/>
                <w:bottom w:val="none" w:sz="0" w:space="0" w:color="auto"/>
                <w:right w:val="none" w:sz="0" w:space="0" w:color="auto"/>
              </w:divBdr>
            </w:div>
            <w:div w:id="1940327668">
              <w:marLeft w:val="0"/>
              <w:marRight w:val="0"/>
              <w:marTop w:val="0"/>
              <w:marBottom w:val="0"/>
              <w:divBdr>
                <w:top w:val="none" w:sz="0" w:space="0" w:color="auto"/>
                <w:left w:val="none" w:sz="0" w:space="0" w:color="auto"/>
                <w:bottom w:val="none" w:sz="0" w:space="0" w:color="auto"/>
                <w:right w:val="none" w:sz="0" w:space="0" w:color="auto"/>
              </w:divBdr>
            </w:div>
            <w:div w:id="2119518149">
              <w:marLeft w:val="0"/>
              <w:marRight w:val="0"/>
              <w:marTop w:val="0"/>
              <w:marBottom w:val="0"/>
              <w:divBdr>
                <w:top w:val="none" w:sz="0" w:space="0" w:color="auto"/>
                <w:left w:val="none" w:sz="0" w:space="0" w:color="auto"/>
                <w:bottom w:val="none" w:sz="0" w:space="0" w:color="auto"/>
                <w:right w:val="none" w:sz="0" w:space="0" w:color="auto"/>
              </w:divBdr>
            </w:div>
          </w:divsChild>
        </w:div>
        <w:div w:id="566500336">
          <w:marLeft w:val="0"/>
          <w:marRight w:val="0"/>
          <w:marTop w:val="0"/>
          <w:marBottom w:val="0"/>
          <w:divBdr>
            <w:top w:val="none" w:sz="0" w:space="0" w:color="auto"/>
            <w:left w:val="none" w:sz="0" w:space="0" w:color="auto"/>
            <w:bottom w:val="none" w:sz="0" w:space="0" w:color="auto"/>
            <w:right w:val="none" w:sz="0" w:space="0" w:color="auto"/>
          </w:divBdr>
        </w:div>
        <w:div w:id="662128835">
          <w:marLeft w:val="0"/>
          <w:marRight w:val="0"/>
          <w:marTop w:val="0"/>
          <w:marBottom w:val="0"/>
          <w:divBdr>
            <w:top w:val="none" w:sz="0" w:space="0" w:color="auto"/>
            <w:left w:val="none" w:sz="0" w:space="0" w:color="auto"/>
            <w:bottom w:val="none" w:sz="0" w:space="0" w:color="auto"/>
            <w:right w:val="none" w:sz="0" w:space="0" w:color="auto"/>
          </w:divBdr>
        </w:div>
        <w:div w:id="672298417">
          <w:marLeft w:val="0"/>
          <w:marRight w:val="0"/>
          <w:marTop w:val="0"/>
          <w:marBottom w:val="0"/>
          <w:divBdr>
            <w:top w:val="none" w:sz="0" w:space="0" w:color="auto"/>
            <w:left w:val="none" w:sz="0" w:space="0" w:color="auto"/>
            <w:bottom w:val="none" w:sz="0" w:space="0" w:color="auto"/>
            <w:right w:val="none" w:sz="0" w:space="0" w:color="auto"/>
          </w:divBdr>
        </w:div>
        <w:div w:id="675570164">
          <w:marLeft w:val="0"/>
          <w:marRight w:val="0"/>
          <w:marTop w:val="0"/>
          <w:marBottom w:val="0"/>
          <w:divBdr>
            <w:top w:val="none" w:sz="0" w:space="0" w:color="auto"/>
            <w:left w:val="none" w:sz="0" w:space="0" w:color="auto"/>
            <w:bottom w:val="none" w:sz="0" w:space="0" w:color="auto"/>
            <w:right w:val="none" w:sz="0" w:space="0" w:color="auto"/>
          </w:divBdr>
        </w:div>
        <w:div w:id="685399255">
          <w:marLeft w:val="0"/>
          <w:marRight w:val="0"/>
          <w:marTop w:val="0"/>
          <w:marBottom w:val="0"/>
          <w:divBdr>
            <w:top w:val="none" w:sz="0" w:space="0" w:color="auto"/>
            <w:left w:val="none" w:sz="0" w:space="0" w:color="auto"/>
            <w:bottom w:val="none" w:sz="0" w:space="0" w:color="auto"/>
            <w:right w:val="none" w:sz="0" w:space="0" w:color="auto"/>
          </w:divBdr>
        </w:div>
        <w:div w:id="698513704">
          <w:marLeft w:val="0"/>
          <w:marRight w:val="0"/>
          <w:marTop w:val="0"/>
          <w:marBottom w:val="0"/>
          <w:divBdr>
            <w:top w:val="none" w:sz="0" w:space="0" w:color="auto"/>
            <w:left w:val="none" w:sz="0" w:space="0" w:color="auto"/>
            <w:bottom w:val="none" w:sz="0" w:space="0" w:color="auto"/>
            <w:right w:val="none" w:sz="0" w:space="0" w:color="auto"/>
          </w:divBdr>
          <w:divsChild>
            <w:div w:id="15036582">
              <w:marLeft w:val="0"/>
              <w:marRight w:val="0"/>
              <w:marTop w:val="0"/>
              <w:marBottom w:val="0"/>
              <w:divBdr>
                <w:top w:val="none" w:sz="0" w:space="0" w:color="auto"/>
                <w:left w:val="none" w:sz="0" w:space="0" w:color="auto"/>
                <w:bottom w:val="none" w:sz="0" w:space="0" w:color="auto"/>
                <w:right w:val="none" w:sz="0" w:space="0" w:color="auto"/>
              </w:divBdr>
            </w:div>
            <w:div w:id="55008706">
              <w:marLeft w:val="0"/>
              <w:marRight w:val="0"/>
              <w:marTop w:val="0"/>
              <w:marBottom w:val="0"/>
              <w:divBdr>
                <w:top w:val="none" w:sz="0" w:space="0" w:color="auto"/>
                <w:left w:val="none" w:sz="0" w:space="0" w:color="auto"/>
                <w:bottom w:val="none" w:sz="0" w:space="0" w:color="auto"/>
                <w:right w:val="none" w:sz="0" w:space="0" w:color="auto"/>
              </w:divBdr>
            </w:div>
            <w:div w:id="61871869">
              <w:marLeft w:val="0"/>
              <w:marRight w:val="0"/>
              <w:marTop w:val="0"/>
              <w:marBottom w:val="0"/>
              <w:divBdr>
                <w:top w:val="none" w:sz="0" w:space="0" w:color="auto"/>
                <w:left w:val="none" w:sz="0" w:space="0" w:color="auto"/>
                <w:bottom w:val="none" w:sz="0" w:space="0" w:color="auto"/>
                <w:right w:val="none" w:sz="0" w:space="0" w:color="auto"/>
              </w:divBdr>
            </w:div>
            <w:div w:id="137648885">
              <w:marLeft w:val="0"/>
              <w:marRight w:val="0"/>
              <w:marTop w:val="0"/>
              <w:marBottom w:val="0"/>
              <w:divBdr>
                <w:top w:val="none" w:sz="0" w:space="0" w:color="auto"/>
                <w:left w:val="none" w:sz="0" w:space="0" w:color="auto"/>
                <w:bottom w:val="none" w:sz="0" w:space="0" w:color="auto"/>
                <w:right w:val="none" w:sz="0" w:space="0" w:color="auto"/>
              </w:divBdr>
            </w:div>
            <w:div w:id="147861968">
              <w:marLeft w:val="0"/>
              <w:marRight w:val="0"/>
              <w:marTop w:val="0"/>
              <w:marBottom w:val="0"/>
              <w:divBdr>
                <w:top w:val="none" w:sz="0" w:space="0" w:color="auto"/>
                <w:left w:val="none" w:sz="0" w:space="0" w:color="auto"/>
                <w:bottom w:val="none" w:sz="0" w:space="0" w:color="auto"/>
                <w:right w:val="none" w:sz="0" w:space="0" w:color="auto"/>
              </w:divBdr>
            </w:div>
            <w:div w:id="293678068">
              <w:marLeft w:val="0"/>
              <w:marRight w:val="0"/>
              <w:marTop w:val="0"/>
              <w:marBottom w:val="0"/>
              <w:divBdr>
                <w:top w:val="none" w:sz="0" w:space="0" w:color="auto"/>
                <w:left w:val="none" w:sz="0" w:space="0" w:color="auto"/>
                <w:bottom w:val="none" w:sz="0" w:space="0" w:color="auto"/>
                <w:right w:val="none" w:sz="0" w:space="0" w:color="auto"/>
              </w:divBdr>
            </w:div>
            <w:div w:id="330111352">
              <w:marLeft w:val="0"/>
              <w:marRight w:val="0"/>
              <w:marTop w:val="0"/>
              <w:marBottom w:val="0"/>
              <w:divBdr>
                <w:top w:val="none" w:sz="0" w:space="0" w:color="auto"/>
                <w:left w:val="none" w:sz="0" w:space="0" w:color="auto"/>
                <w:bottom w:val="none" w:sz="0" w:space="0" w:color="auto"/>
                <w:right w:val="none" w:sz="0" w:space="0" w:color="auto"/>
              </w:divBdr>
            </w:div>
            <w:div w:id="341203380">
              <w:marLeft w:val="0"/>
              <w:marRight w:val="0"/>
              <w:marTop w:val="0"/>
              <w:marBottom w:val="0"/>
              <w:divBdr>
                <w:top w:val="none" w:sz="0" w:space="0" w:color="auto"/>
                <w:left w:val="none" w:sz="0" w:space="0" w:color="auto"/>
                <w:bottom w:val="none" w:sz="0" w:space="0" w:color="auto"/>
                <w:right w:val="none" w:sz="0" w:space="0" w:color="auto"/>
              </w:divBdr>
            </w:div>
            <w:div w:id="353073669">
              <w:marLeft w:val="0"/>
              <w:marRight w:val="0"/>
              <w:marTop w:val="0"/>
              <w:marBottom w:val="0"/>
              <w:divBdr>
                <w:top w:val="none" w:sz="0" w:space="0" w:color="auto"/>
                <w:left w:val="none" w:sz="0" w:space="0" w:color="auto"/>
                <w:bottom w:val="none" w:sz="0" w:space="0" w:color="auto"/>
                <w:right w:val="none" w:sz="0" w:space="0" w:color="auto"/>
              </w:divBdr>
            </w:div>
            <w:div w:id="394473870">
              <w:marLeft w:val="0"/>
              <w:marRight w:val="0"/>
              <w:marTop w:val="0"/>
              <w:marBottom w:val="0"/>
              <w:divBdr>
                <w:top w:val="none" w:sz="0" w:space="0" w:color="auto"/>
                <w:left w:val="none" w:sz="0" w:space="0" w:color="auto"/>
                <w:bottom w:val="none" w:sz="0" w:space="0" w:color="auto"/>
                <w:right w:val="none" w:sz="0" w:space="0" w:color="auto"/>
              </w:divBdr>
            </w:div>
            <w:div w:id="400177030">
              <w:marLeft w:val="0"/>
              <w:marRight w:val="0"/>
              <w:marTop w:val="0"/>
              <w:marBottom w:val="0"/>
              <w:divBdr>
                <w:top w:val="none" w:sz="0" w:space="0" w:color="auto"/>
                <w:left w:val="none" w:sz="0" w:space="0" w:color="auto"/>
                <w:bottom w:val="none" w:sz="0" w:space="0" w:color="auto"/>
                <w:right w:val="none" w:sz="0" w:space="0" w:color="auto"/>
              </w:divBdr>
            </w:div>
            <w:div w:id="471676720">
              <w:marLeft w:val="0"/>
              <w:marRight w:val="0"/>
              <w:marTop w:val="0"/>
              <w:marBottom w:val="0"/>
              <w:divBdr>
                <w:top w:val="none" w:sz="0" w:space="0" w:color="auto"/>
                <w:left w:val="none" w:sz="0" w:space="0" w:color="auto"/>
                <w:bottom w:val="none" w:sz="0" w:space="0" w:color="auto"/>
                <w:right w:val="none" w:sz="0" w:space="0" w:color="auto"/>
              </w:divBdr>
            </w:div>
            <w:div w:id="502473712">
              <w:marLeft w:val="0"/>
              <w:marRight w:val="0"/>
              <w:marTop w:val="0"/>
              <w:marBottom w:val="0"/>
              <w:divBdr>
                <w:top w:val="none" w:sz="0" w:space="0" w:color="auto"/>
                <w:left w:val="none" w:sz="0" w:space="0" w:color="auto"/>
                <w:bottom w:val="none" w:sz="0" w:space="0" w:color="auto"/>
                <w:right w:val="none" w:sz="0" w:space="0" w:color="auto"/>
              </w:divBdr>
            </w:div>
            <w:div w:id="643895495">
              <w:marLeft w:val="0"/>
              <w:marRight w:val="0"/>
              <w:marTop w:val="0"/>
              <w:marBottom w:val="0"/>
              <w:divBdr>
                <w:top w:val="none" w:sz="0" w:space="0" w:color="auto"/>
                <w:left w:val="none" w:sz="0" w:space="0" w:color="auto"/>
                <w:bottom w:val="none" w:sz="0" w:space="0" w:color="auto"/>
                <w:right w:val="none" w:sz="0" w:space="0" w:color="auto"/>
              </w:divBdr>
            </w:div>
            <w:div w:id="669142858">
              <w:marLeft w:val="0"/>
              <w:marRight w:val="0"/>
              <w:marTop w:val="0"/>
              <w:marBottom w:val="0"/>
              <w:divBdr>
                <w:top w:val="none" w:sz="0" w:space="0" w:color="auto"/>
                <w:left w:val="none" w:sz="0" w:space="0" w:color="auto"/>
                <w:bottom w:val="none" w:sz="0" w:space="0" w:color="auto"/>
                <w:right w:val="none" w:sz="0" w:space="0" w:color="auto"/>
              </w:divBdr>
            </w:div>
            <w:div w:id="743599716">
              <w:marLeft w:val="0"/>
              <w:marRight w:val="0"/>
              <w:marTop w:val="0"/>
              <w:marBottom w:val="0"/>
              <w:divBdr>
                <w:top w:val="none" w:sz="0" w:space="0" w:color="auto"/>
                <w:left w:val="none" w:sz="0" w:space="0" w:color="auto"/>
                <w:bottom w:val="none" w:sz="0" w:space="0" w:color="auto"/>
                <w:right w:val="none" w:sz="0" w:space="0" w:color="auto"/>
              </w:divBdr>
            </w:div>
            <w:div w:id="798307448">
              <w:marLeft w:val="0"/>
              <w:marRight w:val="0"/>
              <w:marTop w:val="0"/>
              <w:marBottom w:val="0"/>
              <w:divBdr>
                <w:top w:val="none" w:sz="0" w:space="0" w:color="auto"/>
                <w:left w:val="none" w:sz="0" w:space="0" w:color="auto"/>
                <w:bottom w:val="none" w:sz="0" w:space="0" w:color="auto"/>
                <w:right w:val="none" w:sz="0" w:space="0" w:color="auto"/>
              </w:divBdr>
            </w:div>
            <w:div w:id="881091806">
              <w:marLeft w:val="0"/>
              <w:marRight w:val="0"/>
              <w:marTop w:val="0"/>
              <w:marBottom w:val="0"/>
              <w:divBdr>
                <w:top w:val="none" w:sz="0" w:space="0" w:color="auto"/>
                <w:left w:val="none" w:sz="0" w:space="0" w:color="auto"/>
                <w:bottom w:val="none" w:sz="0" w:space="0" w:color="auto"/>
                <w:right w:val="none" w:sz="0" w:space="0" w:color="auto"/>
              </w:divBdr>
            </w:div>
            <w:div w:id="888296280">
              <w:marLeft w:val="0"/>
              <w:marRight w:val="0"/>
              <w:marTop w:val="0"/>
              <w:marBottom w:val="0"/>
              <w:divBdr>
                <w:top w:val="none" w:sz="0" w:space="0" w:color="auto"/>
                <w:left w:val="none" w:sz="0" w:space="0" w:color="auto"/>
                <w:bottom w:val="none" w:sz="0" w:space="0" w:color="auto"/>
                <w:right w:val="none" w:sz="0" w:space="0" w:color="auto"/>
              </w:divBdr>
            </w:div>
            <w:div w:id="894126330">
              <w:marLeft w:val="0"/>
              <w:marRight w:val="0"/>
              <w:marTop w:val="0"/>
              <w:marBottom w:val="0"/>
              <w:divBdr>
                <w:top w:val="none" w:sz="0" w:space="0" w:color="auto"/>
                <w:left w:val="none" w:sz="0" w:space="0" w:color="auto"/>
                <w:bottom w:val="none" w:sz="0" w:space="0" w:color="auto"/>
                <w:right w:val="none" w:sz="0" w:space="0" w:color="auto"/>
              </w:divBdr>
            </w:div>
            <w:div w:id="988555652">
              <w:marLeft w:val="0"/>
              <w:marRight w:val="0"/>
              <w:marTop w:val="0"/>
              <w:marBottom w:val="0"/>
              <w:divBdr>
                <w:top w:val="none" w:sz="0" w:space="0" w:color="auto"/>
                <w:left w:val="none" w:sz="0" w:space="0" w:color="auto"/>
                <w:bottom w:val="none" w:sz="0" w:space="0" w:color="auto"/>
                <w:right w:val="none" w:sz="0" w:space="0" w:color="auto"/>
              </w:divBdr>
            </w:div>
            <w:div w:id="1028020327">
              <w:marLeft w:val="0"/>
              <w:marRight w:val="0"/>
              <w:marTop w:val="0"/>
              <w:marBottom w:val="0"/>
              <w:divBdr>
                <w:top w:val="none" w:sz="0" w:space="0" w:color="auto"/>
                <w:left w:val="none" w:sz="0" w:space="0" w:color="auto"/>
                <w:bottom w:val="none" w:sz="0" w:space="0" w:color="auto"/>
                <w:right w:val="none" w:sz="0" w:space="0" w:color="auto"/>
              </w:divBdr>
            </w:div>
            <w:div w:id="1097019703">
              <w:marLeft w:val="0"/>
              <w:marRight w:val="0"/>
              <w:marTop w:val="0"/>
              <w:marBottom w:val="0"/>
              <w:divBdr>
                <w:top w:val="none" w:sz="0" w:space="0" w:color="auto"/>
                <w:left w:val="none" w:sz="0" w:space="0" w:color="auto"/>
                <w:bottom w:val="none" w:sz="0" w:space="0" w:color="auto"/>
                <w:right w:val="none" w:sz="0" w:space="0" w:color="auto"/>
              </w:divBdr>
            </w:div>
            <w:div w:id="1103264467">
              <w:marLeft w:val="0"/>
              <w:marRight w:val="0"/>
              <w:marTop w:val="0"/>
              <w:marBottom w:val="0"/>
              <w:divBdr>
                <w:top w:val="none" w:sz="0" w:space="0" w:color="auto"/>
                <w:left w:val="none" w:sz="0" w:space="0" w:color="auto"/>
                <w:bottom w:val="none" w:sz="0" w:space="0" w:color="auto"/>
                <w:right w:val="none" w:sz="0" w:space="0" w:color="auto"/>
              </w:divBdr>
            </w:div>
            <w:div w:id="1116372221">
              <w:marLeft w:val="0"/>
              <w:marRight w:val="0"/>
              <w:marTop w:val="0"/>
              <w:marBottom w:val="0"/>
              <w:divBdr>
                <w:top w:val="none" w:sz="0" w:space="0" w:color="auto"/>
                <w:left w:val="none" w:sz="0" w:space="0" w:color="auto"/>
                <w:bottom w:val="none" w:sz="0" w:space="0" w:color="auto"/>
                <w:right w:val="none" w:sz="0" w:space="0" w:color="auto"/>
              </w:divBdr>
            </w:div>
            <w:div w:id="1132021943">
              <w:marLeft w:val="0"/>
              <w:marRight w:val="0"/>
              <w:marTop w:val="0"/>
              <w:marBottom w:val="0"/>
              <w:divBdr>
                <w:top w:val="none" w:sz="0" w:space="0" w:color="auto"/>
                <w:left w:val="none" w:sz="0" w:space="0" w:color="auto"/>
                <w:bottom w:val="none" w:sz="0" w:space="0" w:color="auto"/>
                <w:right w:val="none" w:sz="0" w:space="0" w:color="auto"/>
              </w:divBdr>
            </w:div>
            <w:div w:id="1134953329">
              <w:marLeft w:val="0"/>
              <w:marRight w:val="0"/>
              <w:marTop w:val="0"/>
              <w:marBottom w:val="0"/>
              <w:divBdr>
                <w:top w:val="none" w:sz="0" w:space="0" w:color="auto"/>
                <w:left w:val="none" w:sz="0" w:space="0" w:color="auto"/>
                <w:bottom w:val="none" w:sz="0" w:space="0" w:color="auto"/>
                <w:right w:val="none" w:sz="0" w:space="0" w:color="auto"/>
              </w:divBdr>
            </w:div>
            <w:div w:id="1185249821">
              <w:marLeft w:val="0"/>
              <w:marRight w:val="0"/>
              <w:marTop w:val="0"/>
              <w:marBottom w:val="0"/>
              <w:divBdr>
                <w:top w:val="none" w:sz="0" w:space="0" w:color="auto"/>
                <w:left w:val="none" w:sz="0" w:space="0" w:color="auto"/>
                <w:bottom w:val="none" w:sz="0" w:space="0" w:color="auto"/>
                <w:right w:val="none" w:sz="0" w:space="0" w:color="auto"/>
              </w:divBdr>
            </w:div>
            <w:div w:id="1266114946">
              <w:marLeft w:val="0"/>
              <w:marRight w:val="0"/>
              <w:marTop w:val="0"/>
              <w:marBottom w:val="0"/>
              <w:divBdr>
                <w:top w:val="none" w:sz="0" w:space="0" w:color="auto"/>
                <w:left w:val="none" w:sz="0" w:space="0" w:color="auto"/>
                <w:bottom w:val="none" w:sz="0" w:space="0" w:color="auto"/>
                <w:right w:val="none" w:sz="0" w:space="0" w:color="auto"/>
              </w:divBdr>
            </w:div>
            <w:div w:id="1317803933">
              <w:marLeft w:val="0"/>
              <w:marRight w:val="0"/>
              <w:marTop w:val="0"/>
              <w:marBottom w:val="0"/>
              <w:divBdr>
                <w:top w:val="none" w:sz="0" w:space="0" w:color="auto"/>
                <w:left w:val="none" w:sz="0" w:space="0" w:color="auto"/>
                <w:bottom w:val="none" w:sz="0" w:space="0" w:color="auto"/>
                <w:right w:val="none" w:sz="0" w:space="0" w:color="auto"/>
              </w:divBdr>
            </w:div>
            <w:div w:id="1392192553">
              <w:marLeft w:val="0"/>
              <w:marRight w:val="0"/>
              <w:marTop w:val="0"/>
              <w:marBottom w:val="0"/>
              <w:divBdr>
                <w:top w:val="none" w:sz="0" w:space="0" w:color="auto"/>
                <w:left w:val="none" w:sz="0" w:space="0" w:color="auto"/>
                <w:bottom w:val="none" w:sz="0" w:space="0" w:color="auto"/>
                <w:right w:val="none" w:sz="0" w:space="0" w:color="auto"/>
              </w:divBdr>
            </w:div>
            <w:div w:id="1411384342">
              <w:marLeft w:val="0"/>
              <w:marRight w:val="0"/>
              <w:marTop w:val="0"/>
              <w:marBottom w:val="0"/>
              <w:divBdr>
                <w:top w:val="none" w:sz="0" w:space="0" w:color="auto"/>
                <w:left w:val="none" w:sz="0" w:space="0" w:color="auto"/>
                <w:bottom w:val="none" w:sz="0" w:space="0" w:color="auto"/>
                <w:right w:val="none" w:sz="0" w:space="0" w:color="auto"/>
              </w:divBdr>
            </w:div>
            <w:div w:id="1411660993">
              <w:marLeft w:val="0"/>
              <w:marRight w:val="0"/>
              <w:marTop w:val="0"/>
              <w:marBottom w:val="0"/>
              <w:divBdr>
                <w:top w:val="none" w:sz="0" w:space="0" w:color="auto"/>
                <w:left w:val="none" w:sz="0" w:space="0" w:color="auto"/>
                <w:bottom w:val="none" w:sz="0" w:space="0" w:color="auto"/>
                <w:right w:val="none" w:sz="0" w:space="0" w:color="auto"/>
              </w:divBdr>
            </w:div>
            <w:div w:id="1636451003">
              <w:marLeft w:val="0"/>
              <w:marRight w:val="0"/>
              <w:marTop w:val="0"/>
              <w:marBottom w:val="0"/>
              <w:divBdr>
                <w:top w:val="none" w:sz="0" w:space="0" w:color="auto"/>
                <w:left w:val="none" w:sz="0" w:space="0" w:color="auto"/>
                <w:bottom w:val="none" w:sz="0" w:space="0" w:color="auto"/>
                <w:right w:val="none" w:sz="0" w:space="0" w:color="auto"/>
              </w:divBdr>
            </w:div>
            <w:div w:id="1645500731">
              <w:marLeft w:val="0"/>
              <w:marRight w:val="0"/>
              <w:marTop w:val="0"/>
              <w:marBottom w:val="0"/>
              <w:divBdr>
                <w:top w:val="none" w:sz="0" w:space="0" w:color="auto"/>
                <w:left w:val="none" w:sz="0" w:space="0" w:color="auto"/>
                <w:bottom w:val="none" w:sz="0" w:space="0" w:color="auto"/>
                <w:right w:val="none" w:sz="0" w:space="0" w:color="auto"/>
              </w:divBdr>
            </w:div>
            <w:div w:id="1665082717">
              <w:marLeft w:val="0"/>
              <w:marRight w:val="0"/>
              <w:marTop w:val="0"/>
              <w:marBottom w:val="0"/>
              <w:divBdr>
                <w:top w:val="none" w:sz="0" w:space="0" w:color="auto"/>
                <w:left w:val="none" w:sz="0" w:space="0" w:color="auto"/>
                <w:bottom w:val="none" w:sz="0" w:space="0" w:color="auto"/>
                <w:right w:val="none" w:sz="0" w:space="0" w:color="auto"/>
              </w:divBdr>
            </w:div>
            <w:div w:id="1665204574">
              <w:marLeft w:val="0"/>
              <w:marRight w:val="0"/>
              <w:marTop w:val="0"/>
              <w:marBottom w:val="0"/>
              <w:divBdr>
                <w:top w:val="none" w:sz="0" w:space="0" w:color="auto"/>
                <w:left w:val="none" w:sz="0" w:space="0" w:color="auto"/>
                <w:bottom w:val="none" w:sz="0" w:space="0" w:color="auto"/>
                <w:right w:val="none" w:sz="0" w:space="0" w:color="auto"/>
              </w:divBdr>
            </w:div>
            <w:div w:id="1695375774">
              <w:marLeft w:val="0"/>
              <w:marRight w:val="0"/>
              <w:marTop w:val="0"/>
              <w:marBottom w:val="0"/>
              <w:divBdr>
                <w:top w:val="none" w:sz="0" w:space="0" w:color="auto"/>
                <w:left w:val="none" w:sz="0" w:space="0" w:color="auto"/>
                <w:bottom w:val="none" w:sz="0" w:space="0" w:color="auto"/>
                <w:right w:val="none" w:sz="0" w:space="0" w:color="auto"/>
              </w:divBdr>
            </w:div>
            <w:div w:id="1696929707">
              <w:marLeft w:val="0"/>
              <w:marRight w:val="0"/>
              <w:marTop w:val="0"/>
              <w:marBottom w:val="0"/>
              <w:divBdr>
                <w:top w:val="none" w:sz="0" w:space="0" w:color="auto"/>
                <w:left w:val="none" w:sz="0" w:space="0" w:color="auto"/>
                <w:bottom w:val="none" w:sz="0" w:space="0" w:color="auto"/>
                <w:right w:val="none" w:sz="0" w:space="0" w:color="auto"/>
              </w:divBdr>
            </w:div>
            <w:div w:id="1719552725">
              <w:marLeft w:val="0"/>
              <w:marRight w:val="0"/>
              <w:marTop w:val="0"/>
              <w:marBottom w:val="0"/>
              <w:divBdr>
                <w:top w:val="none" w:sz="0" w:space="0" w:color="auto"/>
                <w:left w:val="none" w:sz="0" w:space="0" w:color="auto"/>
                <w:bottom w:val="none" w:sz="0" w:space="0" w:color="auto"/>
                <w:right w:val="none" w:sz="0" w:space="0" w:color="auto"/>
              </w:divBdr>
            </w:div>
            <w:div w:id="1741443890">
              <w:marLeft w:val="0"/>
              <w:marRight w:val="0"/>
              <w:marTop w:val="0"/>
              <w:marBottom w:val="0"/>
              <w:divBdr>
                <w:top w:val="none" w:sz="0" w:space="0" w:color="auto"/>
                <w:left w:val="none" w:sz="0" w:space="0" w:color="auto"/>
                <w:bottom w:val="none" w:sz="0" w:space="0" w:color="auto"/>
                <w:right w:val="none" w:sz="0" w:space="0" w:color="auto"/>
              </w:divBdr>
            </w:div>
            <w:div w:id="1753967617">
              <w:marLeft w:val="0"/>
              <w:marRight w:val="0"/>
              <w:marTop w:val="0"/>
              <w:marBottom w:val="0"/>
              <w:divBdr>
                <w:top w:val="none" w:sz="0" w:space="0" w:color="auto"/>
                <w:left w:val="none" w:sz="0" w:space="0" w:color="auto"/>
                <w:bottom w:val="none" w:sz="0" w:space="0" w:color="auto"/>
                <w:right w:val="none" w:sz="0" w:space="0" w:color="auto"/>
              </w:divBdr>
            </w:div>
            <w:div w:id="1756585724">
              <w:marLeft w:val="0"/>
              <w:marRight w:val="0"/>
              <w:marTop w:val="0"/>
              <w:marBottom w:val="0"/>
              <w:divBdr>
                <w:top w:val="none" w:sz="0" w:space="0" w:color="auto"/>
                <w:left w:val="none" w:sz="0" w:space="0" w:color="auto"/>
                <w:bottom w:val="none" w:sz="0" w:space="0" w:color="auto"/>
                <w:right w:val="none" w:sz="0" w:space="0" w:color="auto"/>
              </w:divBdr>
            </w:div>
            <w:div w:id="1766461500">
              <w:marLeft w:val="0"/>
              <w:marRight w:val="0"/>
              <w:marTop w:val="0"/>
              <w:marBottom w:val="0"/>
              <w:divBdr>
                <w:top w:val="none" w:sz="0" w:space="0" w:color="auto"/>
                <w:left w:val="none" w:sz="0" w:space="0" w:color="auto"/>
                <w:bottom w:val="none" w:sz="0" w:space="0" w:color="auto"/>
                <w:right w:val="none" w:sz="0" w:space="0" w:color="auto"/>
              </w:divBdr>
            </w:div>
            <w:div w:id="2008246208">
              <w:marLeft w:val="0"/>
              <w:marRight w:val="0"/>
              <w:marTop w:val="0"/>
              <w:marBottom w:val="0"/>
              <w:divBdr>
                <w:top w:val="none" w:sz="0" w:space="0" w:color="auto"/>
                <w:left w:val="none" w:sz="0" w:space="0" w:color="auto"/>
                <w:bottom w:val="none" w:sz="0" w:space="0" w:color="auto"/>
                <w:right w:val="none" w:sz="0" w:space="0" w:color="auto"/>
              </w:divBdr>
            </w:div>
            <w:div w:id="2097823439">
              <w:marLeft w:val="0"/>
              <w:marRight w:val="0"/>
              <w:marTop w:val="0"/>
              <w:marBottom w:val="0"/>
              <w:divBdr>
                <w:top w:val="none" w:sz="0" w:space="0" w:color="auto"/>
                <w:left w:val="none" w:sz="0" w:space="0" w:color="auto"/>
                <w:bottom w:val="none" w:sz="0" w:space="0" w:color="auto"/>
                <w:right w:val="none" w:sz="0" w:space="0" w:color="auto"/>
              </w:divBdr>
            </w:div>
          </w:divsChild>
        </w:div>
        <w:div w:id="742988017">
          <w:marLeft w:val="0"/>
          <w:marRight w:val="0"/>
          <w:marTop w:val="0"/>
          <w:marBottom w:val="0"/>
          <w:divBdr>
            <w:top w:val="none" w:sz="0" w:space="0" w:color="auto"/>
            <w:left w:val="none" w:sz="0" w:space="0" w:color="auto"/>
            <w:bottom w:val="none" w:sz="0" w:space="0" w:color="auto"/>
            <w:right w:val="none" w:sz="0" w:space="0" w:color="auto"/>
          </w:divBdr>
          <w:divsChild>
            <w:div w:id="44456907">
              <w:marLeft w:val="0"/>
              <w:marRight w:val="0"/>
              <w:marTop w:val="0"/>
              <w:marBottom w:val="0"/>
              <w:divBdr>
                <w:top w:val="none" w:sz="0" w:space="0" w:color="auto"/>
                <w:left w:val="none" w:sz="0" w:space="0" w:color="auto"/>
                <w:bottom w:val="none" w:sz="0" w:space="0" w:color="auto"/>
                <w:right w:val="none" w:sz="0" w:space="0" w:color="auto"/>
              </w:divBdr>
            </w:div>
            <w:div w:id="114953057">
              <w:marLeft w:val="0"/>
              <w:marRight w:val="0"/>
              <w:marTop w:val="0"/>
              <w:marBottom w:val="0"/>
              <w:divBdr>
                <w:top w:val="none" w:sz="0" w:space="0" w:color="auto"/>
                <w:left w:val="none" w:sz="0" w:space="0" w:color="auto"/>
                <w:bottom w:val="none" w:sz="0" w:space="0" w:color="auto"/>
                <w:right w:val="none" w:sz="0" w:space="0" w:color="auto"/>
              </w:divBdr>
            </w:div>
            <w:div w:id="155807686">
              <w:marLeft w:val="0"/>
              <w:marRight w:val="0"/>
              <w:marTop w:val="0"/>
              <w:marBottom w:val="0"/>
              <w:divBdr>
                <w:top w:val="none" w:sz="0" w:space="0" w:color="auto"/>
                <w:left w:val="none" w:sz="0" w:space="0" w:color="auto"/>
                <w:bottom w:val="none" w:sz="0" w:space="0" w:color="auto"/>
                <w:right w:val="none" w:sz="0" w:space="0" w:color="auto"/>
              </w:divBdr>
            </w:div>
            <w:div w:id="359209976">
              <w:marLeft w:val="0"/>
              <w:marRight w:val="0"/>
              <w:marTop w:val="0"/>
              <w:marBottom w:val="0"/>
              <w:divBdr>
                <w:top w:val="none" w:sz="0" w:space="0" w:color="auto"/>
                <w:left w:val="none" w:sz="0" w:space="0" w:color="auto"/>
                <w:bottom w:val="none" w:sz="0" w:space="0" w:color="auto"/>
                <w:right w:val="none" w:sz="0" w:space="0" w:color="auto"/>
              </w:divBdr>
            </w:div>
            <w:div w:id="429273684">
              <w:marLeft w:val="0"/>
              <w:marRight w:val="0"/>
              <w:marTop w:val="0"/>
              <w:marBottom w:val="0"/>
              <w:divBdr>
                <w:top w:val="none" w:sz="0" w:space="0" w:color="auto"/>
                <w:left w:val="none" w:sz="0" w:space="0" w:color="auto"/>
                <w:bottom w:val="none" w:sz="0" w:space="0" w:color="auto"/>
                <w:right w:val="none" w:sz="0" w:space="0" w:color="auto"/>
              </w:divBdr>
            </w:div>
            <w:div w:id="447428067">
              <w:marLeft w:val="0"/>
              <w:marRight w:val="0"/>
              <w:marTop w:val="0"/>
              <w:marBottom w:val="0"/>
              <w:divBdr>
                <w:top w:val="none" w:sz="0" w:space="0" w:color="auto"/>
                <w:left w:val="none" w:sz="0" w:space="0" w:color="auto"/>
                <w:bottom w:val="none" w:sz="0" w:space="0" w:color="auto"/>
                <w:right w:val="none" w:sz="0" w:space="0" w:color="auto"/>
              </w:divBdr>
            </w:div>
            <w:div w:id="480076220">
              <w:marLeft w:val="0"/>
              <w:marRight w:val="0"/>
              <w:marTop w:val="0"/>
              <w:marBottom w:val="0"/>
              <w:divBdr>
                <w:top w:val="none" w:sz="0" w:space="0" w:color="auto"/>
                <w:left w:val="none" w:sz="0" w:space="0" w:color="auto"/>
                <w:bottom w:val="none" w:sz="0" w:space="0" w:color="auto"/>
                <w:right w:val="none" w:sz="0" w:space="0" w:color="auto"/>
              </w:divBdr>
            </w:div>
            <w:div w:id="547256461">
              <w:marLeft w:val="0"/>
              <w:marRight w:val="0"/>
              <w:marTop w:val="0"/>
              <w:marBottom w:val="0"/>
              <w:divBdr>
                <w:top w:val="none" w:sz="0" w:space="0" w:color="auto"/>
                <w:left w:val="none" w:sz="0" w:space="0" w:color="auto"/>
                <w:bottom w:val="none" w:sz="0" w:space="0" w:color="auto"/>
                <w:right w:val="none" w:sz="0" w:space="0" w:color="auto"/>
              </w:divBdr>
            </w:div>
            <w:div w:id="860440142">
              <w:marLeft w:val="0"/>
              <w:marRight w:val="0"/>
              <w:marTop w:val="0"/>
              <w:marBottom w:val="0"/>
              <w:divBdr>
                <w:top w:val="none" w:sz="0" w:space="0" w:color="auto"/>
                <w:left w:val="none" w:sz="0" w:space="0" w:color="auto"/>
                <w:bottom w:val="none" w:sz="0" w:space="0" w:color="auto"/>
                <w:right w:val="none" w:sz="0" w:space="0" w:color="auto"/>
              </w:divBdr>
            </w:div>
            <w:div w:id="925454417">
              <w:marLeft w:val="0"/>
              <w:marRight w:val="0"/>
              <w:marTop w:val="0"/>
              <w:marBottom w:val="0"/>
              <w:divBdr>
                <w:top w:val="none" w:sz="0" w:space="0" w:color="auto"/>
                <w:left w:val="none" w:sz="0" w:space="0" w:color="auto"/>
                <w:bottom w:val="none" w:sz="0" w:space="0" w:color="auto"/>
                <w:right w:val="none" w:sz="0" w:space="0" w:color="auto"/>
              </w:divBdr>
            </w:div>
            <w:div w:id="977615079">
              <w:marLeft w:val="0"/>
              <w:marRight w:val="0"/>
              <w:marTop w:val="0"/>
              <w:marBottom w:val="0"/>
              <w:divBdr>
                <w:top w:val="none" w:sz="0" w:space="0" w:color="auto"/>
                <w:left w:val="none" w:sz="0" w:space="0" w:color="auto"/>
                <w:bottom w:val="none" w:sz="0" w:space="0" w:color="auto"/>
                <w:right w:val="none" w:sz="0" w:space="0" w:color="auto"/>
              </w:divBdr>
            </w:div>
            <w:div w:id="1308900965">
              <w:marLeft w:val="0"/>
              <w:marRight w:val="0"/>
              <w:marTop w:val="0"/>
              <w:marBottom w:val="0"/>
              <w:divBdr>
                <w:top w:val="none" w:sz="0" w:space="0" w:color="auto"/>
                <w:left w:val="none" w:sz="0" w:space="0" w:color="auto"/>
                <w:bottom w:val="none" w:sz="0" w:space="0" w:color="auto"/>
                <w:right w:val="none" w:sz="0" w:space="0" w:color="auto"/>
              </w:divBdr>
            </w:div>
            <w:div w:id="1420562237">
              <w:marLeft w:val="0"/>
              <w:marRight w:val="0"/>
              <w:marTop w:val="0"/>
              <w:marBottom w:val="0"/>
              <w:divBdr>
                <w:top w:val="none" w:sz="0" w:space="0" w:color="auto"/>
                <w:left w:val="none" w:sz="0" w:space="0" w:color="auto"/>
                <w:bottom w:val="none" w:sz="0" w:space="0" w:color="auto"/>
                <w:right w:val="none" w:sz="0" w:space="0" w:color="auto"/>
              </w:divBdr>
            </w:div>
            <w:div w:id="1449936149">
              <w:marLeft w:val="0"/>
              <w:marRight w:val="0"/>
              <w:marTop w:val="0"/>
              <w:marBottom w:val="0"/>
              <w:divBdr>
                <w:top w:val="none" w:sz="0" w:space="0" w:color="auto"/>
                <w:left w:val="none" w:sz="0" w:space="0" w:color="auto"/>
                <w:bottom w:val="none" w:sz="0" w:space="0" w:color="auto"/>
                <w:right w:val="none" w:sz="0" w:space="0" w:color="auto"/>
              </w:divBdr>
            </w:div>
            <w:div w:id="1585214889">
              <w:marLeft w:val="0"/>
              <w:marRight w:val="0"/>
              <w:marTop w:val="0"/>
              <w:marBottom w:val="0"/>
              <w:divBdr>
                <w:top w:val="none" w:sz="0" w:space="0" w:color="auto"/>
                <w:left w:val="none" w:sz="0" w:space="0" w:color="auto"/>
                <w:bottom w:val="none" w:sz="0" w:space="0" w:color="auto"/>
                <w:right w:val="none" w:sz="0" w:space="0" w:color="auto"/>
              </w:divBdr>
            </w:div>
            <w:div w:id="1688941795">
              <w:marLeft w:val="0"/>
              <w:marRight w:val="0"/>
              <w:marTop w:val="0"/>
              <w:marBottom w:val="0"/>
              <w:divBdr>
                <w:top w:val="none" w:sz="0" w:space="0" w:color="auto"/>
                <w:left w:val="none" w:sz="0" w:space="0" w:color="auto"/>
                <w:bottom w:val="none" w:sz="0" w:space="0" w:color="auto"/>
                <w:right w:val="none" w:sz="0" w:space="0" w:color="auto"/>
              </w:divBdr>
            </w:div>
            <w:div w:id="1727023350">
              <w:marLeft w:val="0"/>
              <w:marRight w:val="0"/>
              <w:marTop w:val="0"/>
              <w:marBottom w:val="0"/>
              <w:divBdr>
                <w:top w:val="none" w:sz="0" w:space="0" w:color="auto"/>
                <w:left w:val="none" w:sz="0" w:space="0" w:color="auto"/>
                <w:bottom w:val="none" w:sz="0" w:space="0" w:color="auto"/>
                <w:right w:val="none" w:sz="0" w:space="0" w:color="auto"/>
              </w:divBdr>
            </w:div>
            <w:div w:id="1866018231">
              <w:marLeft w:val="0"/>
              <w:marRight w:val="0"/>
              <w:marTop w:val="0"/>
              <w:marBottom w:val="0"/>
              <w:divBdr>
                <w:top w:val="none" w:sz="0" w:space="0" w:color="auto"/>
                <w:left w:val="none" w:sz="0" w:space="0" w:color="auto"/>
                <w:bottom w:val="none" w:sz="0" w:space="0" w:color="auto"/>
                <w:right w:val="none" w:sz="0" w:space="0" w:color="auto"/>
              </w:divBdr>
            </w:div>
            <w:div w:id="1992324708">
              <w:marLeft w:val="0"/>
              <w:marRight w:val="0"/>
              <w:marTop w:val="0"/>
              <w:marBottom w:val="0"/>
              <w:divBdr>
                <w:top w:val="none" w:sz="0" w:space="0" w:color="auto"/>
                <w:left w:val="none" w:sz="0" w:space="0" w:color="auto"/>
                <w:bottom w:val="none" w:sz="0" w:space="0" w:color="auto"/>
                <w:right w:val="none" w:sz="0" w:space="0" w:color="auto"/>
              </w:divBdr>
            </w:div>
            <w:div w:id="2106992929">
              <w:marLeft w:val="0"/>
              <w:marRight w:val="0"/>
              <w:marTop w:val="0"/>
              <w:marBottom w:val="0"/>
              <w:divBdr>
                <w:top w:val="none" w:sz="0" w:space="0" w:color="auto"/>
                <w:left w:val="none" w:sz="0" w:space="0" w:color="auto"/>
                <w:bottom w:val="none" w:sz="0" w:space="0" w:color="auto"/>
                <w:right w:val="none" w:sz="0" w:space="0" w:color="auto"/>
              </w:divBdr>
            </w:div>
          </w:divsChild>
        </w:div>
        <w:div w:id="754596006">
          <w:marLeft w:val="0"/>
          <w:marRight w:val="0"/>
          <w:marTop w:val="0"/>
          <w:marBottom w:val="0"/>
          <w:divBdr>
            <w:top w:val="none" w:sz="0" w:space="0" w:color="auto"/>
            <w:left w:val="none" w:sz="0" w:space="0" w:color="auto"/>
            <w:bottom w:val="none" w:sz="0" w:space="0" w:color="auto"/>
            <w:right w:val="none" w:sz="0" w:space="0" w:color="auto"/>
          </w:divBdr>
          <w:divsChild>
            <w:div w:id="140386672">
              <w:marLeft w:val="0"/>
              <w:marRight w:val="0"/>
              <w:marTop w:val="0"/>
              <w:marBottom w:val="0"/>
              <w:divBdr>
                <w:top w:val="none" w:sz="0" w:space="0" w:color="auto"/>
                <w:left w:val="none" w:sz="0" w:space="0" w:color="auto"/>
                <w:bottom w:val="none" w:sz="0" w:space="0" w:color="auto"/>
                <w:right w:val="none" w:sz="0" w:space="0" w:color="auto"/>
              </w:divBdr>
            </w:div>
            <w:div w:id="141771288">
              <w:marLeft w:val="0"/>
              <w:marRight w:val="0"/>
              <w:marTop w:val="0"/>
              <w:marBottom w:val="0"/>
              <w:divBdr>
                <w:top w:val="none" w:sz="0" w:space="0" w:color="auto"/>
                <w:left w:val="none" w:sz="0" w:space="0" w:color="auto"/>
                <w:bottom w:val="none" w:sz="0" w:space="0" w:color="auto"/>
                <w:right w:val="none" w:sz="0" w:space="0" w:color="auto"/>
              </w:divBdr>
            </w:div>
            <w:div w:id="164247426">
              <w:marLeft w:val="0"/>
              <w:marRight w:val="0"/>
              <w:marTop w:val="0"/>
              <w:marBottom w:val="0"/>
              <w:divBdr>
                <w:top w:val="none" w:sz="0" w:space="0" w:color="auto"/>
                <w:left w:val="none" w:sz="0" w:space="0" w:color="auto"/>
                <w:bottom w:val="none" w:sz="0" w:space="0" w:color="auto"/>
                <w:right w:val="none" w:sz="0" w:space="0" w:color="auto"/>
              </w:divBdr>
            </w:div>
            <w:div w:id="288047154">
              <w:marLeft w:val="0"/>
              <w:marRight w:val="0"/>
              <w:marTop w:val="0"/>
              <w:marBottom w:val="0"/>
              <w:divBdr>
                <w:top w:val="none" w:sz="0" w:space="0" w:color="auto"/>
                <w:left w:val="none" w:sz="0" w:space="0" w:color="auto"/>
                <w:bottom w:val="none" w:sz="0" w:space="0" w:color="auto"/>
                <w:right w:val="none" w:sz="0" w:space="0" w:color="auto"/>
              </w:divBdr>
            </w:div>
            <w:div w:id="371225010">
              <w:marLeft w:val="0"/>
              <w:marRight w:val="0"/>
              <w:marTop w:val="0"/>
              <w:marBottom w:val="0"/>
              <w:divBdr>
                <w:top w:val="none" w:sz="0" w:space="0" w:color="auto"/>
                <w:left w:val="none" w:sz="0" w:space="0" w:color="auto"/>
                <w:bottom w:val="none" w:sz="0" w:space="0" w:color="auto"/>
                <w:right w:val="none" w:sz="0" w:space="0" w:color="auto"/>
              </w:divBdr>
            </w:div>
            <w:div w:id="402215919">
              <w:marLeft w:val="0"/>
              <w:marRight w:val="0"/>
              <w:marTop w:val="0"/>
              <w:marBottom w:val="0"/>
              <w:divBdr>
                <w:top w:val="none" w:sz="0" w:space="0" w:color="auto"/>
                <w:left w:val="none" w:sz="0" w:space="0" w:color="auto"/>
                <w:bottom w:val="none" w:sz="0" w:space="0" w:color="auto"/>
                <w:right w:val="none" w:sz="0" w:space="0" w:color="auto"/>
              </w:divBdr>
            </w:div>
            <w:div w:id="449319133">
              <w:marLeft w:val="0"/>
              <w:marRight w:val="0"/>
              <w:marTop w:val="0"/>
              <w:marBottom w:val="0"/>
              <w:divBdr>
                <w:top w:val="none" w:sz="0" w:space="0" w:color="auto"/>
                <w:left w:val="none" w:sz="0" w:space="0" w:color="auto"/>
                <w:bottom w:val="none" w:sz="0" w:space="0" w:color="auto"/>
                <w:right w:val="none" w:sz="0" w:space="0" w:color="auto"/>
              </w:divBdr>
            </w:div>
            <w:div w:id="939604439">
              <w:marLeft w:val="0"/>
              <w:marRight w:val="0"/>
              <w:marTop w:val="0"/>
              <w:marBottom w:val="0"/>
              <w:divBdr>
                <w:top w:val="none" w:sz="0" w:space="0" w:color="auto"/>
                <w:left w:val="none" w:sz="0" w:space="0" w:color="auto"/>
                <w:bottom w:val="none" w:sz="0" w:space="0" w:color="auto"/>
                <w:right w:val="none" w:sz="0" w:space="0" w:color="auto"/>
              </w:divBdr>
            </w:div>
            <w:div w:id="966201576">
              <w:marLeft w:val="0"/>
              <w:marRight w:val="0"/>
              <w:marTop w:val="0"/>
              <w:marBottom w:val="0"/>
              <w:divBdr>
                <w:top w:val="none" w:sz="0" w:space="0" w:color="auto"/>
                <w:left w:val="none" w:sz="0" w:space="0" w:color="auto"/>
                <w:bottom w:val="none" w:sz="0" w:space="0" w:color="auto"/>
                <w:right w:val="none" w:sz="0" w:space="0" w:color="auto"/>
              </w:divBdr>
            </w:div>
            <w:div w:id="1316102202">
              <w:marLeft w:val="0"/>
              <w:marRight w:val="0"/>
              <w:marTop w:val="0"/>
              <w:marBottom w:val="0"/>
              <w:divBdr>
                <w:top w:val="none" w:sz="0" w:space="0" w:color="auto"/>
                <w:left w:val="none" w:sz="0" w:space="0" w:color="auto"/>
                <w:bottom w:val="none" w:sz="0" w:space="0" w:color="auto"/>
                <w:right w:val="none" w:sz="0" w:space="0" w:color="auto"/>
              </w:divBdr>
            </w:div>
            <w:div w:id="1341154953">
              <w:marLeft w:val="0"/>
              <w:marRight w:val="0"/>
              <w:marTop w:val="0"/>
              <w:marBottom w:val="0"/>
              <w:divBdr>
                <w:top w:val="none" w:sz="0" w:space="0" w:color="auto"/>
                <w:left w:val="none" w:sz="0" w:space="0" w:color="auto"/>
                <w:bottom w:val="none" w:sz="0" w:space="0" w:color="auto"/>
                <w:right w:val="none" w:sz="0" w:space="0" w:color="auto"/>
              </w:divBdr>
            </w:div>
          </w:divsChild>
        </w:div>
        <w:div w:id="778842441">
          <w:marLeft w:val="0"/>
          <w:marRight w:val="0"/>
          <w:marTop w:val="0"/>
          <w:marBottom w:val="0"/>
          <w:divBdr>
            <w:top w:val="none" w:sz="0" w:space="0" w:color="auto"/>
            <w:left w:val="none" w:sz="0" w:space="0" w:color="auto"/>
            <w:bottom w:val="none" w:sz="0" w:space="0" w:color="auto"/>
            <w:right w:val="none" w:sz="0" w:space="0" w:color="auto"/>
          </w:divBdr>
        </w:div>
        <w:div w:id="794368567">
          <w:marLeft w:val="0"/>
          <w:marRight w:val="0"/>
          <w:marTop w:val="0"/>
          <w:marBottom w:val="0"/>
          <w:divBdr>
            <w:top w:val="none" w:sz="0" w:space="0" w:color="auto"/>
            <w:left w:val="none" w:sz="0" w:space="0" w:color="auto"/>
            <w:bottom w:val="none" w:sz="0" w:space="0" w:color="auto"/>
            <w:right w:val="none" w:sz="0" w:space="0" w:color="auto"/>
          </w:divBdr>
        </w:div>
        <w:div w:id="818889814">
          <w:marLeft w:val="0"/>
          <w:marRight w:val="0"/>
          <w:marTop w:val="0"/>
          <w:marBottom w:val="0"/>
          <w:divBdr>
            <w:top w:val="none" w:sz="0" w:space="0" w:color="auto"/>
            <w:left w:val="none" w:sz="0" w:space="0" w:color="auto"/>
            <w:bottom w:val="none" w:sz="0" w:space="0" w:color="auto"/>
            <w:right w:val="none" w:sz="0" w:space="0" w:color="auto"/>
          </w:divBdr>
        </w:div>
        <w:div w:id="852036799">
          <w:marLeft w:val="0"/>
          <w:marRight w:val="0"/>
          <w:marTop w:val="0"/>
          <w:marBottom w:val="0"/>
          <w:divBdr>
            <w:top w:val="none" w:sz="0" w:space="0" w:color="auto"/>
            <w:left w:val="none" w:sz="0" w:space="0" w:color="auto"/>
            <w:bottom w:val="none" w:sz="0" w:space="0" w:color="auto"/>
            <w:right w:val="none" w:sz="0" w:space="0" w:color="auto"/>
          </w:divBdr>
        </w:div>
        <w:div w:id="893933355">
          <w:marLeft w:val="0"/>
          <w:marRight w:val="0"/>
          <w:marTop w:val="0"/>
          <w:marBottom w:val="0"/>
          <w:divBdr>
            <w:top w:val="none" w:sz="0" w:space="0" w:color="auto"/>
            <w:left w:val="none" w:sz="0" w:space="0" w:color="auto"/>
            <w:bottom w:val="none" w:sz="0" w:space="0" w:color="auto"/>
            <w:right w:val="none" w:sz="0" w:space="0" w:color="auto"/>
          </w:divBdr>
        </w:div>
        <w:div w:id="915212854">
          <w:marLeft w:val="0"/>
          <w:marRight w:val="0"/>
          <w:marTop w:val="0"/>
          <w:marBottom w:val="0"/>
          <w:divBdr>
            <w:top w:val="none" w:sz="0" w:space="0" w:color="auto"/>
            <w:left w:val="none" w:sz="0" w:space="0" w:color="auto"/>
            <w:bottom w:val="none" w:sz="0" w:space="0" w:color="auto"/>
            <w:right w:val="none" w:sz="0" w:space="0" w:color="auto"/>
          </w:divBdr>
        </w:div>
        <w:div w:id="936525329">
          <w:marLeft w:val="0"/>
          <w:marRight w:val="0"/>
          <w:marTop w:val="0"/>
          <w:marBottom w:val="0"/>
          <w:divBdr>
            <w:top w:val="none" w:sz="0" w:space="0" w:color="auto"/>
            <w:left w:val="none" w:sz="0" w:space="0" w:color="auto"/>
            <w:bottom w:val="none" w:sz="0" w:space="0" w:color="auto"/>
            <w:right w:val="none" w:sz="0" w:space="0" w:color="auto"/>
          </w:divBdr>
          <w:divsChild>
            <w:div w:id="325207090">
              <w:marLeft w:val="0"/>
              <w:marRight w:val="0"/>
              <w:marTop w:val="0"/>
              <w:marBottom w:val="0"/>
              <w:divBdr>
                <w:top w:val="none" w:sz="0" w:space="0" w:color="auto"/>
                <w:left w:val="none" w:sz="0" w:space="0" w:color="auto"/>
                <w:bottom w:val="none" w:sz="0" w:space="0" w:color="auto"/>
                <w:right w:val="none" w:sz="0" w:space="0" w:color="auto"/>
              </w:divBdr>
            </w:div>
            <w:div w:id="506479359">
              <w:marLeft w:val="0"/>
              <w:marRight w:val="0"/>
              <w:marTop w:val="0"/>
              <w:marBottom w:val="0"/>
              <w:divBdr>
                <w:top w:val="none" w:sz="0" w:space="0" w:color="auto"/>
                <w:left w:val="none" w:sz="0" w:space="0" w:color="auto"/>
                <w:bottom w:val="none" w:sz="0" w:space="0" w:color="auto"/>
                <w:right w:val="none" w:sz="0" w:space="0" w:color="auto"/>
              </w:divBdr>
            </w:div>
            <w:div w:id="602344478">
              <w:marLeft w:val="0"/>
              <w:marRight w:val="0"/>
              <w:marTop w:val="0"/>
              <w:marBottom w:val="0"/>
              <w:divBdr>
                <w:top w:val="none" w:sz="0" w:space="0" w:color="auto"/>
                <w:left w:val="none" w:sz="0" w:space="0" w:color="auto"/>
                <w:bottom w:val="none" w:sz="0" w:space="0" w:color="auto"/>
                <w:right w:val="none" w:sz="0" w:space="0" w:color="auto"/>
              </w:divBdr>
            </w:div>
            <w:div w:id="634218888">
              <w:marLeft w:val="0"/>
              <w:marRight w:val="0"/>
              <w:marTop w:val="0"/>
              <w:marBottom w:val="0"/>
              <w:divBdr>
                <w:top w:val="none" w:sz="0" w:space="0" w:color="auto"/>
                <w:left w:val="none" w:sz="0" w:space="0" w:color="auto"/>
                <w:bottom w:val="none" w:sz="0" w:space="0" w:color="auto"/>
                <w:right w:val="none" w:sz="0" w:space="0" w:color="auto"/>
              </w:divBdr>
              <w:divsChild>
                <w:div w:id="804931333">
                  <w:marLeft w:val="-75"/>
                  <w:marRight w:val="0"/>
                  <w:marTop w:val="30"/>
                  <w:marBottom w:val="30"/>
                  <w:divBdr>
                    <w:top w:val="none" w:sz="0" w:space="0" w:color="auto"/>
                    <w:left w:val="none" w:sz="0" w:space="0" w:color="auto"/>
                    <w:bottom w:val="none" w:sz="0" w:space="0" w:color="auto"/>
                    <w:right w:val="none" w:sz="0" w:space="0" w:color="auto"/>
                  </w:divBdr>
                  <w:divsChild>
                    <w:div w:id="5327733">
                      <w:marLeft w:val="0"/>
                      <w:marRight w:val="0"/>
                      <w:marTop w:val="0"/>
                      <w:marBottom w:val="0"/>
                      <w:divBdr>
                        <w:top w:val="none" w:sz="0" w:space="0" w:color="auto"/>
                        <w:left w:val="none" w:sz="0" w:space="0" w:color="auto"/>
                        <w:bottom w:val="none" w:sz="0" w:space="0" w:color="auto"/>
                        <w:right w:val="none" w:sz="0" w:space="0" w:color="auto"/>
                      </w:divBdr>
                      <w:divsChild>
                        <w:div w:id="444934187">
                          <w:marLeft w:val="0"/>
                          <w:marRight w:val="0"/>
                          <w:marTop w:val="0"/>
                          <w:marBottom w:val="0"/>
                          <w:divBdr>
                            <w:top w:val="none" w:sz="0" w:space="0" w:color="auto"/>
                            <w:left w:val="none" w:sz="0" w:space="0" w:color="auto"/>
                            <w:bottom w:val="none" w:sz="0" w:space="0" w:color="auto"/>
                            <w:right w:val="none" w:sz="0" w:space="0" w:color="auto"/>
                          </w:divBdr>
                        </w:div>
                      </w:divsChild>
                    </w:div>
                    <w:div w:id="69280328">
                      <w:marLeft w:val="0"/>
                      <w:marRight w:val="0"/>
                      <w:marTop w:val="0"/>
                      <w:marBottom w:val="0"/>
                      <w:divBdr>
                        <w:top w:val="none" w:sz="0" w:space="0" w:color="auto"/>
                        <w:left w:val="none" w:sz="0" w:space="0" w:color="auto"/>
                        <w:bottom w:val="none" w:sz="0" w:space="0" w:color="auto"/>
                        <w:right w:val="none" w:sz="0" w:space="0" w:color="auto"/>
                      </w:divBdr>
                      <w:divsChild>
                        <w:div w:id="1751343588">
                          <w:marLeft w:val="0"/>
                          <w:marRight w:val="0"/>
                          <w:marTop w:val="0"/>
                          <w:marBottom w:val="0"/>
                          <w:divBdr>
                            <w:top w:val="none" w:sz="0" w:space="0" w:color="auto"/>
                            <w:left w:val="none" w:sz="0" w:space="0" w:color="auto"/>
                            <w:bottom w:val="none" w:sz="0" w:space="0" w:color="auto"/>
                            <w:right w:val="none" w:sz="0" w:space="0" w:color="auto"/>
                          </w:divBdr>
                        </w:div>
                      </w:divsChild>
                    </w:div>
                    <w:div w:id="272369271">
                      <w:marLeft w:val="0"/>
                      <w:marRight w:val="0"/>
                      <w:marTop w:val="0"/>
                      <w:marBottom w:val="0"/>
                      <w:divBdr>
                        <w:top w:val="none" w:sz="0" w:space="0" w:color="auto"/>
                        <w:left w:val="none" w:sz="0" w:space="0" w:color="auto"/>
                        <w:bottom w:val="none" w:sz="0" w:space="0" w:color="auto"/>
                        <w:right w:val="none" w:sz="0" w:space="0" w:color="auto"/>
                      </w:divBdr>
                      <w:divsChild>
                        <w:div w:id="1669207412">
                          <w:marLeft w:val="0"/>
                          <w:marRight w:val="0"/>
                          <w:marTop w:val="0"/>
                          <w:marBottom w:val="0"/>
                          <w:divBdr>
                            <w:top w:val="none" w:sz="0" w:space="0" w:color="auto"/>
                            <w:left w:val="none" w:sz="0" w:space="0" w:color="auto"/>
                            <w:bottom w:val="none" w:sz="0" w:space="0" w:color="auto"/>
                            <w:right w:val="none" w:sz="0" w:space="0" w:color="auto"/>
                          </w:divBdr>
                        </w:div>
                      </w:divsChild>
                    </w:div>
                    <w:div w:id="309331274">
                      <w:marLeft w:val="0"/>
                      <w:marRight w:val="0"/>
                      <w:marTop w:val="0"/>
                      <w:marBottom w:val="0"/>
                      <w:divBdr>
                        <w:top w:val="none" w:sz="0" w:space="0" w:color="auto"/>
                        <w:left w:val="none" w:sz="0" w:space="0" w:color="auto"/>
                        <w:bottom w:val="none" w:sz="0" w:space="0" w:color="auto"/>
                        <w:right w:val="none" w:sz="0" w:space="0" w:color="auto"/>
                      </w:divBdr>
                      <w:divsChild>
                        <w:div w:id="2070109034">
                          <w:marLeft w:val="0"/>
                          <w:marRight w:val="0"/>
                          <w:marTop w:val="0"/>
                          <w:marBottom w:val="0"/>
                          <w:divBdr>
                            <w:top w:val="none" w:sz="0" w:space="0" w:color="auto"/>
                            <w:left w:val="none" w:sz="0" w:space="0" w:color="auto"/>
                            <w:bottom w:val="none" w:sz="0" w:space="0" w:color="auto"/>
                            <w:right w:val="none" w:sz="0" w:space="0" w:color="auto"/>
                          </w:divBdr>
                        </w:div>
                      </w:divsChild>
                    </w:div>
                    <w:div w:id="344720415">
                      <w:marLeft w:val="0"/>
                      <w:marRight w:val="0"/>
                      <w:marTop w:val="0"/>
                      <w:marBottom w:val="0"/>
                      <w:divBdr>
                        <w:top w:val="none" w:sz="0" w:space="0" w:color="auto"/>
                        <w:left w:val="none" w:sz="0" w:space="0" w:color="auto"/>
                        <w:bottom w:val="none" w:sz="0" w:space="0" w:color="auto"/>
                        <w:right w:val="none" w:sz="0" w:space="0" w:color="auto"/>
                      </w:divBdr>
                      <w:divsChild>
                        <w:div w:id="2048289987">
                          <w:marLeft w:val="0"/>
                          <w:marRight w:val="0"/>
                          <w:marTop w:val="0"/>
                          <w:marBottom w:val="0"/>
                          <w:divBdr>
                            <w:top w:val="none" w:sz="0" w:space="0" w:color="auto"/>
                            <w:left w:val="none" w:sz="0" w:space="0" w:color="auto"/>
                            <w:bottom w:val="none" w:sz="0" w:space="0" w:color="auto"/>
                            <w:right w:val="none" w:sz="0" w:space="0" w:color="auto"/>
                          </w:divBdr>
                        </w:div>
                      </w:divsChild>
                    </w:div>
                    <w:div w:id="534466203">
                      <w:marLeft w:val="0"/>
                      <w:marRight w:val="0"/>
                      <w:marTop w:val="0"/>
                      <w:marBottom w:val="0"/>
                      <w:divBdr>
                        <w:top w:val="none" w:sz="0" w:space="0" w:color="auto"/>
                        <w:left w:val="none" w:sz="0" w:space="0" w:color="auto"/>
                        <w:bottom w:val="none" w:sz="0" w:space="0" w:color="auto"/>
                        <w:right w:val="none" w:sz="0" w:space="0" w:color="auto"/>
                      </w:divBdr>
                      <w:divsChild>
                        <w:div w:id="217207568">
                          <w:marLeft w:val="0"/>
                          <w:marRight w:val="0"/>
                          <w:marTop w:val="0"/>
                          <w:marBottom w:val="0"/>
                          <w:divBdr>
                            <w:top w:val="none" w:sz="0" w:space="0" w:color="auto"/>
                            <w:left w:val="none" w:sz="0" w:space="0" w:color="auto"/>
                            <w:bottom w:val="none" w:sz="0" w:space="0" w:color="auto"/>
                            <w:right w:val="none" w:sz="0" w:space="0" w:color="auto"/>
                          </w:divBdr>
                        </w:div>
                      </w:divsChild>
                    </w:div>
                    <w:div w:id="655837916">
                      <w:marLeft w:val="0"/>
                      <w:marRight w:val="0"/>
                      <w:marTop w:val="0"/>
                      <w:marBottom w:val="0"/>
                      <w:divBdr>
                        <w:top w:val="none" w:sz="0" w:space="0" w:color="auto"/>
                        <w:left w:val="none" w:sz="0" w:space="0" w:color="auto"/>
                        <w:bottom w:val="none" w:sz="0" w:space="0" w:color="auto"/>
                        <w:right w:val="none" w:sz="0" w:space="0" w:color="auto"/>
                      </w:divBdr>
                      <w:divsChild>
                        <w:div w:id="963003731">
                          <w:marLeft w:val="0"/>
                          <w:marRight w:val="0"/>
                          <w:marTop w:val="0"/>
                          <w:marBottom w:val="0"/>
                          <w:divBdr>
                            <w:top w:val="none" w:sz="0" w:space="0" w:color="auto"/>
                            <w:left w:val="none" w:sz="0" w:space="0" w:color="auto"/>
                            <w:bottom w:val="none" w:sz="0" w:space="0" w:color="auto"/>
                            <w:right w:val="none" w:sz="0" w:space="0" w:color="auto"/>
                          </w:divBdr>
                        </w:div>
                      </w:divsChild>
                    </w:div>
                    <w:div w:id="720205776">
                      <w:marLeft w:val="0"/>
                      <w:marRight w:val="0"/>
                      <w:marTop w:val="0"/>
                      <w:marBottom w:val="0"/>
                      <w:divBdr>
                        <w:top w:val="none" w:sz="0" w:space="0" w:color="auto"/>
                        <w:left w:val="none" w:sz="0" w:space="0" w:color="auto"/>
                        <w:bottom w:val="none" w:sz="0" w:space="0" w:color="auto"/>
                        <w:right w:val="none" w:sz="0" w:space="0" w:color="auto"/>
                      </w:divBdr>
                      <w:divsChild>
                        <w:div w:id="773283778">
                          <w:marLeft w:val="0"/>
                          <w:marRight w:val="0"/>
                          <w:marTop w:val="0"/>
                          <w:marBottom w:val="0"/>
                          <w:divBdr>
                            <w:top w:val="none" w:sz="0" w:space="0" w:color="auto"/>
                            <w:left w:val="none" w:sz="0" w:space="0" w:color="auto"/>
                            <w:bottom w:val="none" w:sz="0" w:space="0" w:color="auto"/>
                            <w:right w:val="none" w:sz="0" w:space="0" w:color="auto"/>
                          </w:divBdr>
                        </w:div>
                      </w:divsChild>
                    </w:div>
                    <w:div w:id="860970267">
                      <w:marLeft w:val="0"/>
                      <w:marRight w:val="0"/>
                      <w:marTop w:val="0"/>
                      <w:marBottom w:val="0"/>
                      <w:divBdr>
                        <w:top w:val="none" w:sz="0" w:space="0" w:color="auto"/>
                        <w:left w:val="none" w:sz="0" w:space="0" w:color="auto"/>
                        <w:bottom w:val="none" w:sz="0" w:space="0" w:color="auto"/>
                        <w:right w:val="none" w:sz="0" w:space="0" w:color="auto"/>
                      </w:divBdr>
                      <w:divsChild>
                        <w:div w:id="434518718">
                          <w:marLeft w:val="0"/>
                          <w:marRight w:val="0"/>
                          <w:marTop w:val="0"/>
                          <w:marBottom w:val="0"/>
                          <w:divBdr>
                            <w:top w:val="none" w:sz="0" w:space="0" w:color="auto"/>
                            <w:left w:val="none" w:sz="0" w:space="0" w:color="auto"/>
                            <w:bottom w:val="none" w:sz="0" w:space="0" w:color="auto"/>
                            <w:right w:val="none" w:sz="0" w:space="0" w:color="auto"/>
                          </w:divBdr>
                        </w:div>
                      </w:divsChild>
                    </w:div>
                    <w:div w:id="1003704954">
                      <w:marLeft w:val="0"/>
                      <w:marRight w:val="0"/>
                      <w:marTop w:val="0"/>
                      <w:marBottom w:val="0"/>
                      <w:divBdr>
                        <w:top w:val="none" w:sz="0" w:space="0" w:color="auto"/>
                        <w:left w:val="none" w:sz="0" w:space="0" w:color="auto"/>
                        <w:bottom w:val="none" w:sz="0" w:space="0" w:color="auto"/>
                        <w:right w:val="none" w:sz="0" w:space="0" w:color="auto"/>
                      </w:divBdr>
                      <w:divsChild>
                        <w:div w:id="1700856997">
                          <w:marLeft w:val="0"/>
                          <w:marRight w:val="0"/>
                          <w:marTop w:val="0"/>
                          <w:marBottom w:val="0"/>
                          <w:divBdr>
                            <w:top w:val="none" w:sz="0" w:space="0" w:color="auto"/>
                            <w:left w:val="none" w:sz="0" w:space="0" w:color="auto"/>
                            <w:bottom w:val="none" w:sz="0" w:space="0" w:color="auto"/>
                            <w:right w:val="none" w:sz="0" w:space="0" w:color="auto"/>
                          </w:divBdr>
                        </w:div>
                      </w:divsChild>
                    </w:div>
                    <w:div w:id="1066607155">
                      <w:marLeft w:val="0"/>
                      <w:marRight w:val="0"/>
                      <w:marTop w:val="0"/>
                      <w:marBottom w:val="0"/>
                      <w:divBdr>
                        <w:top w:val="none" w:sz="0" w:space="0" w:color="auto"/>
                        <w:left w:val="none" w:sz="0" w:space="0" w:color="auto"/>
                        <w:bottom w:val="none" w:sz="0" w:space="0" w:color="auto"/>
                        <w:right w:val="none" w:sz="0" w:space="0" w:color="auto"/>
                      </w:divBdr>
                      <w:divsChild>
                        <w:div w:id="296229254">
                          <w:marLeft w:val="0"/>
                          <w:marRight w:val="0"/>
                          <w:marTop w:val="0"/>
                          <w:marBottom w:val="0"/>
                          <w:divBdr>
                            <w:top w:val="none" w:sz="0" w:space="0" w:color="auto"/>
                            <w:left w:val="none" w:sz="0" w:space="0" w:color="auto"/>
                            <w:bottom w:val="none" w:sz="0" w:space="0" w:color="auto"/>
                            <w:right w:val="none" w:sz="0" w:space="0" w:color="auto"/>
                          </w:divBdr>
                        </w:div>
                      </w:divsChild>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091780188">
                          <w:marLeft w:val="0"/>
                          <w:marRight w:val="0"/>
                          <w:marTop w:val="0"/>
                          <w:marBottom w:val="0"/>
                          <w:divBdr>
                            <w:top w:val="none" w:sz="0" w:space="0" w:color="auto"/>
                            <w:left w:val="none" w:sz="0" w:space="0" w:color="auto"/>
                            <w:bottom w:val="none" w:sz="0" w:space="0" w:color="auto"/>
                            <w:right w:val="none" w:sz="0" w:space="0" w:color="auto"/>
                          </w:divBdr>
                        </w:div>
                      </w:divsChild>
                    </w:div>
                    <w:div w:id="1830057340">
                      <w:marLeft w:val="0"/>
                      <w:marRight w:val="0"/>
                      <w:marTop w:val="0"/>
                      <w:marBottom w:val="0"/>
                      <w:divBdr>
                        <w:top w:val="none" w:sz="0" w:space="0" w:color="auto"/>
                        <w:left w:val="none" w:sz="0" w:space="0" w:color="auto"/>
                        <w:bottom w:val="none" w:sz="0" w:space="0" w:color="auto"/>
                        <w:right w:val="none" w:sz="0" w:space="0" w:color="auto"/>
                      </w:divBdr>
                      <w:divsChild>
                        <w:div w:id="2080663939">
                          <w:marLeft w:val="0"/>
                          <w:marRight w:val="0"/>
                          <w:marTop w:val="0"/>
                          <w:marBottom w:val="0"/>
                          <w:divBdr>
                            <w:top w:val="none" w:sz="0" w:space="0" w:color="auto"/>
                            <w:left w:val="none" w:sz="0" w:space="0" w:color="auto"/>
                            <w:bottom w:val="none" w:sz="0" w:space="0" w:color="auto"/>
                            <w:right w:val="none" w:sz="0" w:space="0" w:color="auto"/>
                          </w:divBdr>
                        </w:div>
                      </w:divsChild>
                    </w:div>
                    <w:div w:id="1839346448">
                      <w:marLeft w:val="0"/>
                      <w:marRight w:val="0"/>
                      <w:marTop w:val="0"/>
                      <w:marBottom w:val="0"/>
                      <w:divBdr>
                        <w:top w:val="none" w:sz="0" w:space="0" w:color="auto"/>
                        <w:left w:val="none" w:sz="0" w:space="0" w:color="auto"/>
                        <w:bottom w:val="none" w:sz="0" w:space="0" w:color="auto"/>
                        <w:right w:val="none" w:sz="0" w:space="0" w:color="auto"/>
                      </w:divBdr>
                      <w:divsChild>
                        <w:div w:id="491722356">
                          <w:marLeft w:val="0"/>
                          <w:marRight w:val="0"/>
                          <w:marTop w:val="0"/>
                          <w:marBottom w:val="0"/>
                          <w:divBdr>
                            <w:top w:val="none" w:sz="0" w:space="0" w:color="auto"/>
                            <w:left w:val="none" w:sz="0" w:space="0" w:color="auto"/>
                            <w:bottom w:val="none" w:sz="0" w:space="0" w:color="auto"/>
                            <w:right w:val="none" w:sz="0" w:space="0" w:color="auto"/>
                          </w:divBdr>
                        </w:div>
                      </w:divsChild>
                    </w:div>
                    <w:div w:id="1970668101">
                      <w:marLeft w:val="0"/>
                      <w:marRight w:val="0"/>
                      <w:marTop w:val="0"/>
                      <w:marBottom w:val="0"/>
                      <w:divBdr>
                        <w:top w:val="none" w:sz="0" w:space="0" w:color="auto"/>
                        <w:left w:val="none" w:sz="0" w:space="0" w:color="auto"/>
                        <w:bottom w:val="none" w:sz="0" w:space="0" w:color="auto"/>
                        <w:right w:val="none" w:sz="0" w:space="0" w:color="auto"/>
                      </w:divBdr>
                      <w:divsChild>
                        <w:div w:id="16955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2168">
              <w:marLeft w:val="0"/>
              <w:marRight w:val="0"/>
              <w:marTop w:val="0"/>
              <w:marBottom w:val="0"/>
              <w:divBdr>
                <w:top w:val="none" w:sz="0" w:space="0" w:color="auto"/>
                <w:left w:val="none" w:sz="0" w:space="0" w:color="auto"/>
                <w:bottom w:val="none" w:sz="0" w:space="0" w:color="auto"/>
                <w:right w:val="none" w:sz="0" w:space="0" w:color="auto"/>
              </w:divBdr>
            </w:div>
            <w:div w:id="962225899">
              <w:marLeft w:val="0"/>
              <w:marRight w:val="0"/>
              <w:marTop w:val="0"/>
              <w:marBottom w:val="0"/>
              <w:divBdr>
                <w:top w:val="none" w:sz="0" w:space="0" w:color="auto"/>
                <w:left w:val="none" w:sz="0" w:space="0" w:color="auto"/>
                <w:bottom w:val="none" w:sz="0" w:space="0" w:color="auto"/>
                <w:right w:val="none" w:sz="0" w:space="0" w:color="auto"/>
              </w:divBdr>
            </w:div>
            <w:div w:id="1061559870">
              <w:marLeft w:val="0"/>
              <w:marRight w:val="0"/>
              <w:marTop w:val="0"/>
              <w:marBottom w:val="0"/>
              <w:divBdr>
                <w:top w:val="none" w:sz="0" w:space="0" w:color="auto"/>
                <w:left w:val="none" w:sz="0" w:space="0" w:color="auto"/>
                <w:bottom w:val="none" w:sz="0" w:space="0" w:color="auto"/>
                <w:right w:val="none" w:sz="0" w:space="0" w:color="auto"/>
              </w:divBdr>
            </w:div>
            <w:div w:id="1542017918">
              <w:marLeft w:val="0"/>
              <w:marRight w:val="0"/>
              <w:marTop w:val="0"/>
              <w:marBottom w:val="0"/>
              <w:divBdr>
                <w:top w:val="none" w:sz="0" w:space="0" w:color="auto"/>
                <w:left w:val="none" w:sz="0" w:space="0" w:color="auto"/>
                <w:bottom w:val="none" w:sz="0" w:space="0" w:color="auto"/>
                <w:right w:val="none" w:sz="0" w:space="0" w:color="auto"/>
              </w:divBdr>
            </w:div>
            <w:div w:id="1701278612">
              <w:marLeft w:val="0"/>
              <w:marRight w:val="0"/>
              <w:marTop w:val="0"/>
              <w:marBottom w:val="0"/>
              <w:divBdr>
                <w:top w:val="none" w:sz="0" w:space="0" w:color="auto"/>
                <w:left w:val="none" w:sz="0" w:space="0" w:color="auto"/>
                <w:bottom w:val="none" w:sz="0" w:space="0" w:color="auto"/>
                <w:right w:val="none" w:sz="0" w:space="0" w:color="auto"/>
              </w:divBdr>
            </w:div>
            <w:div w:id="1914657098">
              <w:marLeft w:val="0"/>
              <w:marRight w:val="0"/>
              <w:marTop w:val="0"/>
              <w:marBottom w:val="0"/>
              <w:divBdr>
                <w:top w:val="none" w:sz="0" w:space="0" w:color="auto"/>
                <w:left w:val="none" w:sz="0" w:space="0" w:color="auto"/>
                <w:bottom w:val="none" w:sz="0" w:space="0" w:color="auto"/>
                <w:right w:val="none" w:sz="0" w:space="0" w:color="auto"/>
              </w:divBdr>
            </w:div>
            <w:div w:id="2049910929">
              <w:marLeft w:val="0"/>
              <w:marRight w:val="0"/>
              <w:marTop w:val="0"/>
              <w:marBottom w:val="0"/>
              <w:divBdr>
                <w:top w:val="none" w:sz="0" w:space="0" w:color="auto"/>
                <w:left w:val="none" w:sz="0" w:space="0" w:color="auto"/>
                <w:bottom w:val="none" w:sz="0" w:space="0" w:color="auto"/>
                <w:right w:val="none" w:sz="0" w:space="0" w:color="auto"/>
              </w:divBdr>
            </w:div>
            <w:div w:id="2087877897">
              <w:marLeft w:val="0"/>
              <w:marRight w:val="0"/>
              <w:marTop w:val="0"/>
              <w:marBottom w:val="0"/>
              <w:divBdr>
                <w:top w:val="none" w:sz="0" w:space="0" w:color="auto"/>
                <w:left w:val="none" w:sz="0" w:space="0" w:color="auto"/>
                <w:bottom w:val="none" w:sz="0" w:space="0" w:color="auto"/>
                <w:right w:val="none" w:sz="0" w:space="0" w:color="auto"/>
              </w:divBdr>
            </w:div>
          </w:divsChild>
        </w:div>
        <w:div w:id="943922748">
          <w:marLeft w:val="0"/>
          <w:marRight w:val="0"/>
          <w:marTop w:val="0"/>
          <w:marBottom w:val="0"/>
          <w:divBdr>
            <w:top w:val="none" w:sz="0" w:space="0" w:color="auto"/>
            <w:left w:val="none" w:sz="0" w:space="0" w:color="auto"/>
            <w:bottom w:val="none" w:sz="0" w:space="0" w:color="auto"/>
            <w:right w:val="none" w:sz="0" w:space="0" w:color="auto"/>
          </w:divBdr>
        </w:div>
        <w:div w:id="956374265">
          <w:marLeft w:val="0"/>
          <w:marRight w:val="0"/>
          <w:marTop w:val="0"/>
          <w:marBottom w:val="0"/>
          <w:divBdr>
            <w:top w:val="none" w:sz="0" w:space="0" w:color="auto"/>
            <w:left w:val="none" w:sz="0" w:space="0" w:color="auto"/>
            <w:bottom w:val="none" w:sz="0" w:space="0" w:color="auto"/>
            <w:right w:val="none" w:sz="0" w:space="0" w:color="auto"/>
          </w:divBdr>
          <w:divsChild>
            <w:div w:id="998776629">
              <w:marLeft w:val="0"/>
              <w:marRight w:val="0"/>
              <w:marTop w:val="0"/>
              <w:marBottom w:val="0"/>
              <w:divBdr>
                <w:top w:val="none" w:sz="0" w:space="0" w:color="auto"/>
                <w:left w:val="none" w:sz="0" w:space="0" w:color="auto"/>
                <w:bottom w:val="none" w:sz="0" w:space="0" w:color="auto"/>
                <w:right w:val="none" w:sz="0" w:space="0" w:color="auto"/>
              </w:divBdr>
            </w:div>
            <w:div w:id="1344282979">
              <w:marLeft w:val="0"/>
              <w:marRight w:val="0"/>
              <w:marTop w:val="0"/>
              <w:marBottom w:val="0"/>
              <w:divBdr>
                <w:top w:val="none" w:sz="0" w:space="0" w:color="auto"/>
                <w:left w:val="none" w:sz="0" w:space="0" w:color="auto"/>
                <w:bottom w:val="none" w:sz="0" w:space="0" w:color="auto"/>
                <w:right w:val="none" w:sz="0" w:space="0" w:color="auto"/>
              </w:divBdr>
            </w:div>
            <w:div w:id="1980768758">
              <w:marLeft w:val="0"/>
              <w:marRight w:val="0"/>
              <w:marTop w:val="0"/>
              <w:marBottom w:val="0"/>
              <w:divBdr>
                <w:top w:val="none" w:sz="0" w:space="0" w:color="auto"/>
                <w:left w:val="none" w:sz="0" w:space="0" w:color="auto"/>
                <w:bottom w:val="none" w:sz="0" w:space="0" w:color="auto"/>
                <w:right w:val="none" w:sz="0" w:space="0" w:color="auto"/>
              </w:divBdr>
              <w:divsChild>
                <w:div w:id="736590983">
                  <w:marLeft w:val="-75"/>
                  <w:marRight w:val="0"/>
                  <w:marTop w:val="30"/>
                  <w:marBottom w:val="30"/>
                  <w:divBdr>
                    <w:top w:val="none" w:sz="0" w:space="0" w:color="auto"/>
                    <w:left w:val="none" w:sz="0" w:space="0" w:color="auto"/>
                    <w:bottom w:val="none" w:sz="0" w:space="0" w:color="auto"/>
                    <w:right w:val="none" w:sz="0" w:space="0" w:color="auto"/>
                  </w:divBdr>
                  <w:divsChild>
                    <w:div w:id="84692197">
                      <w:marLeft w:val="0"/>
                      <w:marRight w:val="0"/>
                      <w:marTop w:val="0"/>
                      <w:marBottom w:val="0"/>
                      <w:divBdr>
                        <w:top w:val="none" w:sz="0" w:space="0" w:color="auto"/>
                        <w:left w:val="none" w:sz="0" w:space="0" w:color="auto"/>
                        <w:bottom w:val="none" w:sz="0" w:space="0" w:color="auto"/>
                        <w:right w:val="none" w:sz="0" w:space="0" w:color="auto"/>
                      </w:divBdr>
                      <w:divsChild>
                        <w:div w:id="1352877211">
                          <w:marLeft w:val="0"/>
                          <w:marRight w:val="0"/>
                          <w:marTop w:val="0"/>
                          <w:marBottom w:val="0"/>
                          <w:divBdr>
                            <w:top w:val="none" w:sz="0" w:space="0" w:color="auto"/>
                            <w:left w:val="none" w:sz="0" w:space="0" w:color="auto"/>
                            <w:bottom w:val="none" w:sz="0" w:space="0" w:color="auto"/>
                            <w:right w:val="none" w:sz="0" w:space="0" w:color="auto"/>
                          </w:divBdr>
                        </w:div>
                      </w:divsChild>
                    </w:div>
                    <w:div w:id="305594502">
                      <w:marLeft w:val="0"/>
                      <w:marRight w:val="0"/>
                      <w:marTop w:val="0"/>
                      <w:marBottom w:val="0"/>
                      <w:divBdr>
                        <w:top w:val="none" w:sz="0" w:space="0" w:color="auto"/>
                        <w:left w:val="none" w:sz="0" w:space="0" w:color="auto"/>
                        <w:bottom w:val="none" w:sz="0" w:space="0" w:color="auto"/>
                        <w:right w:val="none" w:sz="0" w:space="0" w:color="auto"/>
                      </w:divBdr>
                      <w:divsChild>
                        <w:div w:id="1947732429">
                          <w:marLeft w:val="0"/>
                          <w:marRight w:val="0"/>
                          <w:marTop w:val="0"/>
                          <w:marBottom w:val="0"/>
                          <w:divBdr>
                            <w:top w:val="none" w:sz="0" w:space="0" w:color="auto"/>
                            <w:left w:val="none" w:sz="0" w:space="0" w:color="auto"/>
                            <w:bottom w:val="none" w:sz="0" w:space="0" w:color="auto"/>
                            <w:right w:val="none" w:sz="0" w:space="0" w:color="auto"/>
                          </w:divBdr>
                        </w:div>
                      </w:divsChild>
                    </w:div>
                    <w:div w:id="568079171">
                      <w:marLeft w:val="0"/>
                      <w:marRight w:val="0"/>
                      <w:marTop w:val="0"/>
                      <w:marBottom w:val="0"/>
                      <w:divBdr>
                        <w:top w:val="none" w:sz="0" w:space="0" w:color="auto"/>
                        <w:left w:val="none" w:sz="0" w:space="0" w:color="auto"/>
                        <w:bottom w:val="none" w:sz="0" w:space="0" w:color="auto"/>
                        <w:right w:val="none" w:sz="0" w:space="0" w:color="auto"/>
                      </w:divBdr>
                      <w:divsChild>
                        <w:div w:id="1129130264">
                          <w:marLeft w:val="0"/>
                          <w:marRight w:val="0"/>
                          <w:marTop w:val="0"/>
                          <w:marBottom w:val="0"/>
                          <w:divBdr>
                            <w:top w:val="none" w:sz="0" w:space="0" w:color="auto"/>
                            <w:left w:val="none" w:sz="0" w:space="0" w:color="auto"/>
                            <w:bottom w:val="none" w:sz="0" w:space="0" w:color="auto"/>
                            <w:right w:val="none" w:sz="0" w:space="0" w:color="auto"/>
                          </w:divBdr>
                        </w:div>
                      </w:divsChild>
                    </w:div>
                    <w:div w:id="607584446">
                      <w:marLeft w:val="0"/>
                      <w:marRight w:val="0"/>
                      <w:marTop w:val="0"/>
                      <w:marBottom w:val="0"/>
                      <w:divBdr>
                        <w:top w:val="none" w:sz="0" w:space="0" w:color="auto"/>
                        <w:left w:val="none" w:sz="0" w:space="0" w:color="auto"/>
                        <w:bottom w:val="none" w:sz="0" w:space="0" w:color="auto"/>
                        <w:right w:val="none" w:sz="0" w:space="0" w:color="auto"/>
                      </w:divBdr>
                      <w:divsChild>
                        <w:div w:id="1886016832">
                          <w:marLeft w:val="0"/>
                          <w:marRight w:val="0"/>
                          <w:marTop w:val="0"/>
                          <w:marBottom w:val="0"/>
                          <w:divBdr>
                            <w:top w:val="none" w:sz="0" w:space="0" w:color="auto"/>
                            <w:left w:val="none" w:sz="0" w:space="0" w:color="auto"/>
                            <w:bottom w:val="none" w:sz="0" w:space="0" w:color="auto"/>
                            <w:right w:val="none" w:sz="0" w:space="0" w:color="auto"/>
                          </w:divBdr>
                        </w:div>
                      </w:divsChild>
                    </w:div>
                    <w:div w:id="835655391">
                      <w:marLeft w:val="0"/>
                      <w:marRight w:val="0"/>
                      <w:marTop w:val="0"/>
                      <w:marBottom w:val="0"/>
                      <w:divBdr>
                        <w:top w:val="none" w:sz="0" w:space="0" w:color="auto"/>
                        <w:left w:val="none" w:sz="0" w:space="0" w:color="auto"/>
                        <w:bottom w:val="none" w:sz="0" w:space="0" w:color="auto"/>
                        <w:right w:val="none" w:sz="0" w:space="0" w:color="auto"/>
                      </w:divBdr>
                      <w:divsChild>
                        <w:div w:id="341081401">
                          <w:marLeft w:val="0"/>
                          <w:marRight w:val="0"/>
                          <w:marTop w:val="0"/>
                          <w:marBottom w:val="0"/>
                          <w:divBdr>
                            <w:top w:val="none" w:sz="0" w:space="0" w:color="auto"/>
                            <w:left w:val="none" w:sz="0" w:space="0" w:color="auto"/>
                            <w:bottom w:val="none" w:sz="0" w:space="0" w:color="auto"/>
                            <w:right w:val="none" w:sz="0" w:space="0" w:color="auto"/>
                          </w:divBdr>
                        </w:div>
                      </w:divsChild>
                    </w:div>
                    <w:div w:id="1219130161">
                      <w:marLeft w:val="0"/>
                      <w:marRight w:val="0"/>
                      <w:marTop w:val="0"/>
                      <w:marBottom w:val="0"/>
                      <w:divBdr>
                        <w:top w:val="none" w:sz="0" w:space="0" w:color="auto"/>
                        <w:left w:val="none" w:sz="0" w:space="0" w:color="auto"/>
                        <w:bottom w:val="none" w:sz="0" w:space="0" w:color="auto"/>
                        <w:right w:val="none" w:sz="0" w:space="0" w:color="auto"/>
                      </w:divBdr>
                      <w:divsChild>
                        <w:div w:id="169107328">
                          <w:marLeft w:val="0"/>
                          <w:marRight w:val="0"/>
                          <w:marTop w:val="0"/>
                          <w:marBottom w:val="0"/>
                          <w:divBdr>
                            <w:top w:val="none" w:sz="0" w:space="0" w:color="auto"/>
                            <w:left w:val="none" w:sz="0" w:space="0" w:color="auto"/>
                            <w:bottom w:val="none" w:sz="0" w:space="0" w:color="auto"/>
                            <w:right w:val="none" w:sz="0" w:space="0" w:color="auto"/>
                          </w:divBdr>
                        </w:div>
                      </w:divsChild>
                    </w:div>
                    <w:div w:id="1392189434">
                      <w:marLeft w:val="0"/>
                      <w:marRight w:val="0"/>
                      <w:marTop w:val="0"/>
                      <w:marBottom w:val="0"/>
                      <w:divBdr>
                        <w:top w:val="none" w:sz="0" w:space="0" w:color="auto"/>
                        <w:left w:val="none" w:sz="0" w:space="0" w:color="auto"/>
                        <w:bottom w:val="none" w:sz="0" w:space="0" w:color="auto"/>
                        <w:right w:val="none" w:sz="0" w:space="0" w:color="auto"/>
                      </w:divBdr>
                      <w:divsChild>
                        <w:div w:id="274405233">
                          <w:marLeft w:val="0"/>
                          <w:marRight w:val="0"/>
                          <w:marTop w:val="0"/>
                          <w:marBottom w:val="0"/>
                          <w:divBdr>
                            <w:top w:val="none" w:sz="0" w:space="0" w:color="auto"/>
                            <w:left w:val="none" w:sz="0" w:space="0" w:color="auto"/>
                            <w:bottom w:val="none" w:sz="0" w:space="0" w:color="auto"/>
                            <w:right w:val="none" w:sz="0" w:space="0" w:color="auto"/>
                          </w:divBdr>
                        </w:div>
                      </w:divsChild>
                    </w:div>
                    <w:div w:id="1486894524">
                      <w:marLeft w:val="0"/>
                      <w:marRight w:val="0"/>
                      <w:marTop w:val="0"/>
                      <w:marBottom w:val="0"/>
                      <w:divBdr>
                        <w:top w:val="none" w:sz="0" w:space="0" w:color="auto"/>
                        <w:left w:val="none" w:sz="0" w:space="0" w:color="auto"/>
                        <w:bottom w:val="none" w:sz="0" w:space="0" w:color="auto"/>
                        <w:right w:val="none" w:sz="0" w:space="0" w:color="auto"/>
                      </w:divBdr>
                      <w:divsChild>
                        <w:div w:id="74519993">
                          <w:marLeft w:val="0"/>
                          <w:marRight w:val="0"/>
                          <w:marTop w:val="0"/>
                          <w:marBottom w:val="0"/>
                          <w:divBdr>
                            <w:top w:val="none" w:sz="0" w:space="0" w:color="auto"/>
                            <w:left w:val="none" w:sz="0" w:space="0" w:color="auto"/>
                            <w:bottom w:val="none" w:sz="0" w:space="0" w:color="auto"/>
                            <w:right w:val="none" w:sz="0" w:space="0" w:color="auto"/>
                          </w:divBdr>
                        </w:div>
                      </w:divsChild>
                    </w:div>
                    <w:div w:id="1626421061">
                      <w:marLeft w:val="0"/>
                      <w:marRight w:val="0"/>
                      <w:marTop w:val="0"/>
                      <w:marBottom w:val="0"/>
                      <w:divBdr>
                        <w:top w:val="none" w:sz="0" w:space="0" w:color="auto"/>
                        <w:left w:val="none" w:sz="0" w:space="0" w:color="auto"/>
                        <w:bottom w:val="none" w:sz="0" w:space="0" w:color="auto"/>
                        <w:right w:val="none" w:sz="0" w:space="0" w:color="auto"/>
                      </w:divBdr>
                      <w:divsChild>
                        <w:div w:id="4288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126856">
              <w:marLeft w:val="0"/>
              <w:marRight w:val="0"/>
              <w:marTop w:val="0"/>
              <w:marBottom w:val="0"/>
              <w:divBdr>
                <w:top w:val="none" w:sz="0" w:space="0" w:color="auto"/>
                <w:left w:val="none" w:sz="0" w:space="0" w:color="auto"/>
                <w:bottom w:val="none" w:sz="0" w:space="0" w:color="auto"/>
                <w:right w:val="none" w:sz="0" w:space="0" w:color="auto"/>
              </w:divBdr>
            </w:div>
          </w:divsChild>
        </w:div>
        <w:div w:id="956906980">
          <w:marLeft w:val="0"/>
          <w:marRight w:val="0"/>
          <w:marTop w:val="0"/>
          <w:marBottom w:val="0"/>
          <w:divBdr>
            <w:top w:val="none" w:sz="0" w:space="0" w:color="auto"/>
            <w:left w:val="none" w:sz="0" w:space="0" w:color="auto"/>
            <w:bottom w:val="none" w:sz="0" w:space="0" w:color="auto"/>
            <w:right w:val="none" w:sz="0" w:space="0" w:color="auto"/>
          </w:divBdr>
          <w:divsChild>
            <w:div w:id="857935661">
              <w:marLeft w:val="0"/>
              <w:marRight w:val="0"/>
              <w:marTop w:val="0"/>
              <w:marBottom w:val="0"/>
              <w:divBdr>
                <w:top w:val="none" w:sz="0" w:space="0" w:color="auto"/>
                <w:left w:val="none" w:sz="0" w:space="0" w:color="auto"/>
                <w:bottom w:val="none" w:sz="0" w:space="0" w:color="auto"/>
                <w:right w:val="none" w:sz="0" w:space="0" w:color="auto"/>
              </w:divBdr>
            </w:div>
            <w:div w:id="1152873774">
              <w:marLeft w:val="0"/>
              <w:marRight w:val="0"/>
              <w:marTop w:val="0"/>
              <w:marBottom w:val="0"/>
              <w:divBdr>
                <w:top w:val="none" w:sz="0" w:space="0" w:color="auto"/>
                <w:left w:val="none" w:sz="0" w:space="0" w:color="auto"/>
                <w:bottom w:val="none" w:sz="0" w:space="0" w:color="auto"/>
                <w:right w:val="none" w:sz="0" w:space="0" w:color="auto"/>
              </w:divBdr>
            </w:div>
            <w:div w:id="1192035817">
              <w:marLeft w:val="0"/>
              <w:marRight w:val="0"/>
              <w:marTop w:val="0"/>
              <w:marBottom w:val="0"/>
              <w:divBdr>
                <w:top w:val="none" w:sz="0" w:space="0" w:color="auto"/>
                <w:left w:val="none" w:sz="0" w:space="0" w:color="auto"/>
                <w:bottom w:val="none" w:sz="0" w:space="0" w:color="auto"/>
                <w:right w:val="none" w:sz="0" w:space="0" w:color="auto"/>
              </w:divBdr>
            </w:div>
            <w:div w:id="1565212293">
              <w:marLeft w:val="0"/>
              <w:marRight w:val="0"/>
              <w:marTop w:val="0"/>
              <w:marBottom w:val="0"/>
              <w:divBdr>
                <w:top w:val="none" w:sz="0" w:space="0" w:color="auto"/>
                <w:left w:val="none" w:sz="0" w:space="0" w:color="auto"/>
                <w:bottom w:val="none" w:sz="0" w:space="0" w:color="auto"/>
                <w:right w:val="none" w:sz="0" w:space="0" w:color="auto"/>
              </w:divBdr>
            </w:div>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 w:id="962923800">
          <w:marLeft w:val="0"/>
          <w:marRight w:val="0"/>
          <w:marTop w:val="0"/>
          <w:marBottom w:val="0"/>
          <w:divBdr>
            <w:top w:val="none" w:sz="0" w:space="0" w:color="auto"/>
            <w:left w:val="none" w:sz="0" w:space="0" w:color="auto"/>
            <w:bottom w:val="none" w:sz="0" w:space="0" w:color="auto"/>
            <w:right w:val="none" w:sz="0" w:space="0" w:color="auto"/>
          </w:divBdr>
        </w:div>
        <w:div w:id="978612124">
          <w:marLeft w:val="0"/>
          <w:marRight w:val="0"/>
          <w:marTop w:val="0"/>
          <w:marBottom w:val="0"/>
          <w:divBdr>
            <w:top w:val="none" w:sz="0" w:space="0" w:color="auto"/>
            <w:left w:val="none" w:sz="0" w:space="0" w:color="auto"/>
            <w:bottom w:val="none" w:sz="0" w:space="0" w:color="auto"/>
            <w:right w:val="none" w:sz="0" w:space="0" w:color="auto"/>
          </w:divBdr>
        </w:div>
        <w:div w:id="989090904">
          <w:marLeft w:val="0"/>
          <w:marRight w:val="0"/>
          <w:marTop w:val="0"/>
          <w:marBottom w:val="0"/>
          <w:divBdr>
            <w:top w:val="none" w:sz="0" w:space="0" w:color="auto"/>
            <w:left w:val="none" w:sz="0" w:space="0" w:color="auto"/>
            <w:bottom w:val="none" w:sz="0" w:space="0" w:color="auto"/>
            <w:right w:val="none" w:sz="0" w:space="0" w:color="auto"/>
          </w:divBdr>
        </w:div>
        <w:div w:id="995112914">
          <w:marLeft w:val="0"/>
          <w:marRight w:val="0"/>
          <w:marTop w:val="0"/>
          <w:marBottom w:val="0"/>
          <w:divBdr>
            <w:top w:val="none" w:sz="0" w:space="0" w:color="auto"/>
            <w:left w:val="none" w:sz="0" w:space="0" w:color="auto"/>
            <w:bottom w:val="none" w:sz="0" w:space="0" w:color="auto"/>
            <w:right w:val="none" w:sz="0" w:space="0" w:color="auto"/>
          </w:divBdr>
        </w:div>
        <w:div w:id="1019696819">
          <w:marLeft w:val="0"/>
          <w:marRight w:val="0"/>
          <w:marTop w:val="0"/>
          <w:marBottom w:val="0"/>
          <w:divBdr>
            <w:top w:val="none" w:sz="0" w:space="0" w:color="auto"/>
            <w:left w:val="none" w:sz="0" w:space="0" w:color="auto"/>
            <w:bottom w:val="none" w:sz="0" w:space="0" w:color="auto"/>
            <w:right w:val="none" w:sz="0" w:space="0" w:color="auto"/>
          </w:divBdr>
          <w:divsChild>
            <w:div w:id="12655917">
              <w:marLeft w:val="0"/>
              <w:marRight w:val="0"/>
              <w:marTop w:val="0"/>
              <w:marBottom w:val="0"/>
              <w:divBdr>
                <w:top w:val="none" w:sz="0" w:space="0" w:color="auto"/>
                <w:left w:val="none" w:sz="0" w:space="0" w:color="auto"/>
                <w:bottom w:val="none" w:sz="0" w:space="0" w:color="auto"/>
                <w:right w:val="none" w:sz="0" w:space="0" w:color="auto"/>
              </w:divBdr>
            </w:div>
            <w:div w:id="125439304">
              <w:marLeft w:val="0"/>
              <w:marRight w:val="0"/>
              <w:marTop w:val="0"/>
              <w:marBottom w:val="0"/>
              <w:divBdr>
                <w:top w:val="none" w:sz="0" w:space="0" w:color="auto"/>
                <w:left w:val="none" w:sz="0" w:space="0" w:color="auto"/>
                <w:bottom w:val="none" w:sz="0" w:space="0" w:color="auto"/>
                <w:right w:val="none" w:sz="0" w:space="0" w:color="auto"/>
              </w:divBdr>
            </w:div>
            <w:div w:id="741484736">
              <w:marLeft w:val="0"/>
              <w:marRight w:val="0"/>
              <w:marTop w:val="0"/>
              <w:marBottom w:val="0"/>
              <w:divBdr>
                <w:top w:val="none" w:sz="0" w:space="0" w:color="auto"/>
                <w:left w:val="none" w:sz="0" w:space="0" w:color="auto"/>
                <w:bottom w:val="none" w:sz="0" w:space="0" w:color="auto"/>
                <w:right w:val="none" w:sz="0" w:space="0" w:color="auto"/>
              </w:divBdr>
            </w:div>
            <w:div w:id="825515432">
              <w:marLeft w:val="0"/>
              <w:marRight w:val="0"/>
              <w:marTop w:val="0"/>
              <w:marBottom w:val="0"/>
              <w:divBdr>
                <w:top w:val="none" w:sz="0" w:space="0" w:color="auto"/>
                <w:left w:val="none" w:sz="0" w:space="0" w:color="auto"/>
                <w:bottom w:val="none" w:sz="0" w:space="0" w:color="auto"/>
                <w:right w:val="none" w:sz="0" w:space="0" w:color="auto"/>
              </w:divBdr>
            </w:div>
            <w:div w:id="832254916">
              <w:marLeft w:val="0"/>
              <w:marRight w:val="0"/>
              <w:marTop w:val="0"/>
              <w:marBottom w:val="0"/>
              <w:divBdr>
                <w:top w:val="none" w:sz="0" w:space="0" w:color="auto"/>
                <w:left w:val="none" w:sz="0" w:space="0" w:color="auto"/>
                <w:bottom w:val="none" w:sz="0" w:space="0" w:color="auto"/>
                <w:right w:val="none" w:sz="0" w:space="0" w:color="auto"/>
              </w:divBdr>
            </w:div>
            <w:div w:id="922226744">
              <w:marLeft w:val="0"/>
              <w:marRight w:val="0"/>
              <w:marTop w:val="0"/>
              <w:marBottom w:val="0"/>
              <w:divBdr>
                <w:top w:val="none" w:sz="0" w:space="0" w:color="auto"/>
                <w:left w:val="none" w:sz="0" w:space="0" w:color="auto"/>
                <w:bottom w:val="none" w:sz="0" w:space="0" w:color="auto"/>
                <w:right w:val="none" w:sz="0" w:space="0" w:color="auto"/>
              </w:divBdr>
            </w:div>
            <w:div w:id="1245257306">
              <w:marLeft w:val="0"/>
              <w:marRight w:val="0"/>
              <w:marTop w:val="0"/>
              <w:marBottom w:val="0"/>
              <w:divBdr>
                <w:top w:val="none" w:sz="0" w:space="0" w:color="auto"/>
                <w:left w:val="none" w:sz="0" w:space="0" w:color="auto"/>
                <w:bottom w:val="none" w:sz="0" w:space="0" w:color="auto"/>
                <w:right w:val="none" w:sz="0" w:space="0" w:color="auto"/>
              </w:divBdr>
            </w:div>
            <w:div w:id="1270619903">
              <w:marLeft w:val="0"/>
              <w:marRight w:val="0"/>
              <w:marTop w:val="0"/>
              <w:marBottom w:val="0"/>
              <w:divBdr>
                <w:top w:val="none" w:sz="0" w:space="0" w:color="auto"/>
                <w:left w:val="none" w:sz="0" w:space="0" w:color="auto"/>
                <w:bottom w:val="none" w:sz="0" w:space="0" w:color="auto"/>
                <w:right w:val="none" w:sz="0" w:space="0" w:color="auto"/>
              </w:divBdr>
            </w:div>
            <w:div w:id="1501118718">
              <w:marLeft w:val="0"/>
              <w:marRight w:val="0"/>
              <w:marTop w:val="0"/>
              <w:marBottom w:val="0"/>
              <w:divBdr>
                <w:top w:val="none" w:sz="0" w:space="0" w:color="auto"/>
                <w:left w:val="none" w:sz="0" w:space="0" w:color="auto"/>
                <w:bottom w:val="none" w:sz="0" w:space="0" w:color="auto"/>
                <w:right w:val="none" w:sz="0" w:space="0" w:color="auto"/>
              </w:divBdr>
            </w:div>
            <w:div w:id="1549025326">
              <w:marLeft w:val="0"/>
              <w:marRight w:val="0"/>
              <w:marTop w:val="0"/>
              <w:marBottom w:val="0"/>
              <w:divBdr>
                <w:top w:val="none" w:sz="0" w:space="0" w:color="auto"/>
                <w:left w:val="none" w:sz="0" w:space="0" w:color="auto"/>
                <w:bottom w:val="none" w:sz="0" w:space="0" w:color="auto"/>
                <w:right w:val="none" w:sz="0" w:space="0" w:color="auto"/>
              </w:divBdr>
            </w:div>
            <w:div w:id="1617911662">
              <w:marLeft w:val="0"/>
              <w:marRight w:val="0"/>
              <w:marTop w:val="0"/>
              <w:marBottom w:val="0"/>
              <w:divBdr>
                <w:top w:val="none" w:sz="0" w:space="0" w:color="auto"/>
                <w:left w:val="none" w:sz="0" w:space="0" w:color="auto"/>
                <w:bottom w:val="none" w:sz="0" w:space="0" w:color="auto"/>
                <w:right w:val="none" w:sz="0" w:space="0" w:color="auto"/>
              </w:divBdr>
            </w:div>
            <w:div w:id="1703624552">
              <w:marLeft w:val="0"/>
              <w:marRight w:val="0"/>
              <w:marTop w:val="0"/>
              <w:marBottom w:val="0"/>
              <w:divBdr>
                <w:top w:val="none" w:sz="0" w:space="0" w:color="auto"/>
                <w:left w:val="none" w:sz="0" w:space="0" w:color="auto"/>
                <w:bottom w:val="none" w:sz="0" w:space="0" w:color="auto"/>
                <w:right w:val="none" w:sz="0" w:space="0" w:color="auto"/>
              </w:divBdr>
              <w:divsChild>
                <w:div w:id="280915364">
                  <w:marLeft w:val="-75"/>
                  <w:marRight w:val="0"/>
                  <w:marTop w:val="30"/>
                  <w:marBottom w:val="30"/>
                  <w:divBdr>
                    <w:top w:val="none" w:sz="0" w:space="0" w:color="auto"/>
                    <w:left w:val="none" w:sz="0" w:space="0" w:color="auto"/>
                    <w:bottom w:val="none" w:sz="0" w:space="0" w:color="auto"/>
                    <w:right w:val="none" w:sz="0" w:space="0" w:color="auto"/>
                  </w:divBdr>
                  <w:divsChild>
                    <w:div w:id="28455782">
                      <w:marLeft w:val="0"/>
                      <w:marRight w:val="0"/>
                      <w:marTop w:val="0"/>
                      <w:marBottom w:val="0"/>
                      <w:divBdr>
                        <w:top w:val="none" w:sz="0" w:space="0" w:color="auto"/>
                        <w:left w:val="none" w:sz="0" w:space="0" w:color="auto"/>
                        <w:bottom w:val="none" w:sz="0" w:space="0" w:color="auto"/>
                        <w:right w:val="none" w:sz="0" w:space="0" w:color="auto"/>
                      </w:divBdr>
                      <w:divsChild>
                        <w:div w:id="1936328131">
                          <w:marLeft w:val="0"/>
                          <w:marRight w:val="0"/>
                          <w:marTop w:val="0"/>
                          <w:marBottom w:val="0"/>
                          <w:divBdr>
                            <w:top w:val="none" w:sz="0" w:space="0" w:color="auto"/>
                            <w:left w:val="none" w:sz="0" w:space="0" w:color="auto"/>
                            <w:bottom w:val="none" w:sz="0" w:space="0" w:color="auto"/>
                            <w:right w:val="none" w:sz="0" w:space="0" w:color="auto"/>
                          </w:divBdr>
                        </w:div>
                      </w:divsChild>
                    </w:div>
                    <w:div w:id="78258205">
                      <w:marLeft w:val="0"/>
                      <w:marRight w:val="0"/>
                      <w:marTop w:val="0"/>
                      <w:marBottom w:val="0"/>
                      <w:divBdr>
                        <w:top w:val="none" w:sz="0" w:space="0" w:color="auto"/>
                        <w:left w:val="none" w:sz="0" w:space="0" w:color="auto"/>
                        <w:bottom w:val="none" w:sz="0" w:space="0" w:color="auto"/>
                        <w:right w:val="none" w:sz="0" w:space="0" w:color="auto"/>
                      </w:divBdr>
                      <w:divsChild>
                        <w:div w:id="1906329031">
                          <w:marLeft w:val="0"/>
                          <w:marRight w:val="0"/>
                          <w:marTop w:val="0"/>
                          <w:marBottom w:val="0"/>
                          <w:divBdr>
                            <w:top w:val="none" w:sz="0" w:space="0" w:color="auto"/>
                            <w:left w:val="none" w:sz="0" w:space="0" w:color="auto"/>
                            <w:bottom w:val="none" w:sz="0" w:space="0" w:color="auto"/>
                            <w:right w:val="none" w:sz="0" w:space="0" w:color="auto"/>
                          </w:divBdr>
                        </w:div>
                      </w:divsChild>
                    </w:div>
                    <w:div w:id="316737012">
                      <w:marLeft w:val="0"/>
                      <w:marRight w:val="0"/>
                      <w:marTop w:val="0"/>
                      <w:marBottom w:val="0"/>
                      <w:divBdr>
                        <w:top w:val="none" w:sz="0" w:space="0" w:color="auto"/>
                        <w:left w:val="none" w:sz="0" w:space="0" w:color="auto"/>
                        <w:bottom w:val="none" w:sz="0" w:space="0" w:color="auto"/>
                        <w:right w:val="none" w:sz="0" w:space="0" w:color="auto"/>
                      </w:divBdr>
                      <w:divsChild>
                        <w:div w:id="1848061065">
                          <w:marLeft w:val="0"/>
                          <w:marRight w:val="0"/>
                          <w:marTop w:val="0"/>
                          <w:marBottom w:val="0"/>
                          <w:divBdr>
                            <w:top w:val="none" w:sz="0" w:space="0" w:color="auto"/>
                            <w:left w:val="none" w:sz="0" w:space="0" w:color="auto"/>
                            <w:bottom w:val="none" w:sz="0" w:space="0" w:color="auto"/>
                            <w:right w:val="none" w:sz="0" w:space="0" w:color="auto"/>
                          </w:divBdr>
                        </w:div>
                      </w:divsChild>
                    </w:div>
                    <w:div w:id="407505493">
                      <w:marLeft w:val="0"/>
                      <w:marRight w:val="0"/>
                      <w:marTop w:val="0"/>
                      <w:marBottom w:val="0"/>
                      <w:divBdr>
                        <w:top w:val="none" w:sz="0" w:space="0" w:color="auto"/>
                        <w:left w:val="none" w:sz="0" w:space="0" w:color="auto"/>
                        <w:bottom w:val="none" w:sz="0" w:space="0" w:color="auto"/>
                        <w:right w:val="none" w:sz="0" w:space="0" w:color="auto"/>
                      </w:divBdr>
                      <w:divsChild>
                        <w:div w:id="1852842070">
                          <w:marLeft w:val="0"/>
                          <w:marRight w:val="0"/>
                          <w:marTop w:val="0"/>
                          <w:marBottom w:val="0"/>
                          <w:divBdr>
                            <w:top w:val="none" w:sz="0" w:space="0" w:color="auto"/>
                            <w:left w:val="none" w:sz="0" w:space="0" w:color="auto"/>
                            <w:bottom w:val="none" w:sz="0" w:space="0" w:color="auto"/>
                            <w:right w:val="none" w:sz="0" w:space="0" w:color="auto"/>
                          </w:divBdr>
                        </w:div>
                      </w:divsChild>
                    </w:div>
                    <w:div w:id="869301832">
                      <w:marLeft w:val="0"/>
                      <w:marRight w:val="0"/>
                      <w:marTop w:val="0"/>
                      <w:marBottom w:val="0"/>
                      <w:divBdr>
                        <w:top w:val="none" w:sz="0" w:space="0" w:color="auto"/>
                        <w:left w:val="none" w:sz="0" w:space="0" w:color="auto"/>
                        <w:bottom w:val="none" w:sz="0" w:space="0" w:color="auto"/>
                        <w:right w:val="none" w:sz="0" w:space="0" w:color="auto"/>
                      </w:divBdr>
                      <w:divsChild>
                        <w:div w:id="1864712435">
                          <w:marLeft w:val="0"/>
                          <w:marRight w:val="0"/>
                          <w:marTop w:val="0"/>
                          <w:marBottom w:val="0"/>
                          <w:divBdr>
                            <w:top w:val="none" w:sz="0" w:space="0" w:color="auto"/>
                            <w:left w:val="none" w:sz="0" w:space="0" w:color="auto"/>
                            <w:bottom w:val="none" w:sz="0" w:space="0" w:color="auto"/>
                            <w:right w:val="none" w:sz="0" w:space="0" w:color="auto"/>
                          </w:divBdr>
                        </w:div>
                      </w:divsChild>
                    </w:div>
                    <w:div w:id="903443634">
                      <w:marLeft w:val="0"/>
                      <w:marRight w:val="0"/>
                      <w:marTop w:val="0"/>
                      <w:marBottom w:val="0"/>
                      <w:divBdr>
                        <w:top w:val="none" w:sz="0" w:space="0" w:color="auto"/>
                        <w:left w:val="none" w:sz="0" w:space="0" w:color="auto"/>
                        <w:bottom w:val="none" w:sz="0" w:space="0" w:color="auto"/>
                        <w:right w:val="none" w:sz="0" w:space="0" w:color="auto"/>
                      </w:divBdr>
                      <w:divsChild>
                        <w:div w:id="835611140">
                          <w:marLeft w:val="0"/>
                          <w:marRight w:val="0"/>
                          <w:marTop w:val="0"/>
                          <w:marBottom w:val="0"/>
                          <w:divBdr>
                            <w:top w:val="none" w:sz="0" w:space="0" w:color="auto"/>
                            <w:left w:val="none" w:sz="0" w:space="0" w:color="auto"/>
                            <w:bottom w:val="none" w:sz="0" w:space="0" w:color="auto"/>
                            <w:right w:val="none" w:sz="0" w:space="0" w:color="auto"/>
                          </w:divBdr>
                        </w:div>
                      </w:divsChild>
                    </w:div>
                    <w:div w:id="1073045275">
                      <w:marLeft w:val="0"/>
                      <w:marRight w:val="0"/>
                      <w:marTop w:val="0"/>
                      <w:marBottom w:val="0"/>
                      <w:divBdr>
                        <w:top w:val="none" w:sz="0" w:space="0" w:color="auto"/>
                        <w:left w:val="none" w:sz="0" w:space="0" w:color="auto"/>
                        <w:bottom w:val="none" w:sz="0" w:space="0" w:color="auto"/>
                        <w:right w:val="none" w:sz="0" w:space="0" w:color="auto"/>
                      </w:divBdr>
                      <w:divsChild>
                        <w:div w:id="1230842598">
                          <w:marLeft w:val="0"/>
                          <w:marRight w:val="0"/>
                          <w:marTop w:val="0"/>
                          <w:marBottom w:val="0"/>
                          <w:divBdr>
                            <w:top w:val="none" w:sz="0" w:space="0" w:color="auto"/>
                            <w:left w:val="none" w:sz="0" w:space="0" w:color="auto"/>
                            <w:bottom w:val="none" w:sz="0" w:space="0" w:color="auto"/>
                            <w:right w:val="none" w:sz="0" w:space="0" w:color="auto"/>
                          </w:divBdr>
                        </w:div>
                      </w:divsChild>
                    </w:div>
                    <w:div w:id="1333145542">
                      <w:marLeft w:val="0"/>
                      <w:marRight w:val="0"/>
                      <w:marTop w:val="0"/>
                      <w:marBottom w:val="0"/>
                      <w:divBdr>
                        <w:top w:val="none" w:sz="0" w:space="0" w:color="auto"/>
                        <w:left w:val="none" w:sz="0" w:space="0" w:color="auto"/>
                        <w:bottom w:val="none" w:sz="0" w:space="0" w:color="auto"/>
                        <w:right w:val="none" w:sz="0" w:space="0" w:color="auto"/>
                      </w:divBdr>
                      <w:divsChild>
                        <w:div w:id="1039235933">
                          <w:marLeft w:val="0"/>
                          <w:marRight w:val="0"/>
                          <w:marTop w:val="0"/>
                          <w:marBottom w:val="0"/>
                          <w:divBdr>
                            <w:top w:val="none" w:sz="0" w:space="0" w:color="auto"/>
                            <w:left w:val="none" w:sz="0" w:space="0" w:color="auto"/>
                            <w:bottom w:val="none" w:sz="0" w:space="0" w:color="auto"/>
                            <w:right w:val="none" w:sz="0" w:space="0" w:color="auto"/>
                          </w:divBdr>
                        </w:div>
                      </w:divsChild>
                    </w:div>
                    <w:div w:id="1366519744">
                      <w:marLeft w:val="0"/>
                      <w:marRight w:val="0"/>
                      <w:marTop w:val="0"/>
                      <w:marBottom w:val="0"/>
                      <w:divBdr>
                        <w:top w:val="none" w:sz="0" w:space="0" w:color="auto"/>
                        <w:left w:val="none" w:sz="0" w:space="0" w:color="auto"/>
                        <w:bottom w:val="none" w:sz="0" w:space="0" w:color="auto"/>
                        <w:right w:val="none" w:sz="0" w:space="0" w:color="auto"/>
                      </w:divBdr>
                      <w:divsChild>
                        <w:div w:id="700667512">
                          <w:marLeft w:val="0"/>
                          <w:marRight w:val="0"/>
                          <w:marTop w:val="0"/>
                          <w:marBottom w:val="0"/>
                          <w:divBdr>
                            <w:top w:val="none" w:sz="0" w:space="0" w:color="auto"/>
                            <w:left w:val="none" w:sz="0" w:space="0" w:color="auto"/>
                            <w:bottom w:val="none" w:sz="0" w:space="0" w:color="auto"/>
                            <w:right w:val="none" w:sz="0" w:space="0" w:color="auto"/>
                          </w:divBdr>
                        </w:div>
                      </w:divsChild>
                    </w:div>
                    <w:div w:id="1485464262">
                      <w:marLeft w:val="0"/>
                      <w:marRight w:val="0"/>
                      <w:marTop w:val="0"/>
                      <w:marBottom w:val="0"/>
                      <w:divBdr>
                        <w:top w:val="none" w:sz="0" w:space="0" w:color="auto"/>
                        <w:left w:val="none" w:sz="0" w:space="0" w:color="auto"/>
                        <w:bottom w:val="none" w:sz="0" w:space="0" w:color="auto"/>
                        <w:right w:val="none" w:sz="0" w:space="0" w:color="auto"/>
                      </w:divBdr>
                      <w:divsChild>
                        <w:div w:id="1487089132">
                          <w:marLeft w:val="0"/>
                          <w:marRight w:val="0"/>
                          <w:marTop w:val="0"/>
                          <w:marBottom w:val="0"/>
                          <w:divBdr>
                            <w:top w:val="none" w:sz="0" w:space="0" w:color="auto"/>
                            <w:left w:val="none" w:sz="0" w:space="0" w:color="auto"/>
                            <w:bottom w:val="none" w:sz="0" w:space="0" w:color="auto"/>
                            <w:right w:val="none" w:sz="0" w:space="0" w:color="auto"/>
                          </w:divBdr>
                        </w:div>
                      </w:divsChild>
                    </w:div>
                    <w:div w:id="1891765777">
                      <w:marLeft w:val="0"/>
                      <w:marRight w:val="0"/>
                      <w:marTop w:val="0"/>
                      <w:marBottom w:val="0"/>
                      <w:divBdr>
                        <w:top w:val="none" w:sz="0" w:space="0" w:color="auto"/>
                        <w:left w:val="none" w:sz="0" w:space="0" w:color="auto"/>
                        <w:bottom w:val="none" w:sz="0" w:space="0" w:color="auto"/>
                        <w:right w:val="none" w:sz="0" w:space="0" w:color="auto"/>
                      </w:divBdr>
                      <w:divsChild>
                        <w:div w:id="2092462748">
                          <w:marLeft w:val="0"/>
                          <w:marRight w:val="0"/>
                          <w:marTop w:val="0"/>
                          <w:marBottom w:val="0"/>
                          <w:divBdr>
                            <w:top w:val="none" w:sz="0" w:space="0" w:color="auto"/>
                            <w:left w:val="none" w:sz="0" w:space="0" w:color="auto"/>
                            <w:bottom w:val="none" w:sz="0" w:space="0" w:color="auto"/>
                            <w:right w:val="none" w:sz="0" w:space="0" w:color="auto"/>
                          </w:divBdr>
                        </w:div>
                      </w:divsChild>
                    </w:div>
                    <w:div w:id="2069840378">
                      <w:marLeft w:val="0"/>
                      <w:marRight w:val="0"/>
                      <w:marTop w:val="0"/>
                      <w:marBottom w:val="0"/>
                      <w:divBdr>
                        <w:top w:val="none" w:sz="0" w:space="0" w:color="auto"/>
                        <w:left w:val="none" w:sz="0" w:space="0" w:color="auto"/>
                        <w:bottom w:val="none" w:sz="0" w:space="0" w:color="auto"/>
                        <w:right w:val="none" w:sz="0" w:space="0" w:color="auto"/>
                      </w:divBdr>
                      <w:divsChild>
                        <w:div w:id="20520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72297">
              <w:marLeft w:val="0"/>
              <w:marRight w:val="0"/>
              <w:marTop w:val="0"/>
              <w:marBottom w:val="0"/>
              <w:divBdr>
                <w:top w:val="none" w:sz="0" w:space="0" w:color="auto"/>
                <w:left w:val="none" w:sz="0" w:space="0" w:color="auto"/>
                <w:bottom w:val="none" w:sz="0" w:space="0" w:color="auto"/>
                <w:right w:val="none" w:sz="0" w:space="0" w:color="auto"/>
              </w:divBdr>
            </w:div>
            <w:div w:id="2084907004">
              <w:marLeft w:val="0"/>
              <w:marRight w:val="0"/>
              <w:marTop w:val="0"/>
              <w:marBottom w:val="0"/>
              <w:divBdr>
                <w:top w:val="none" w:sz="0" w:space="0" w:color="auto"/>
                <w:left w:val="none" w:sz="0" w:space="0" w:color="auto"/>
                <w:bottom w:val="none" w:sz="0" w:space="0" w:color="auto"/>
                <w:right w:val="none" w:sz="0" w:space="0" w:color="auto"/>
              </w:divBdr>
            </w:div>
            <w:div w:id="2089376058">
              <w:marLeft w:val="0"/>
              <w:marRight w:val="0"/>
              <w:marTop w:val="0"/>
              <w:marBottom w:val="0"/>
              <w:divBdr>
                <w:top w:val="none" w:sz="0" w:space="0" w:color="auto"/>
                <w:left w:val="none" w:sz="0" w:space="0" w:color="auto"/>
                <w:bottom w:val="none" w:sz="0" w:space="0" w:color="auto"/>
                <w:right w:val="none" w:sz="0" w:space="0" w:color="auto"/>
              </w:divBdr>
            </w:div>
          </w:divsChild>
        </w:div>
        <w:div w:id="1028413161">
          <w:marLeft w:val="0"/>
          <w:marRight w:val="0"/>
          <w:marTop w:val="0"/>
          <w:marBottom w:val="0"/>
          <w:divBdr>
            <w:top w:val="none" w:sz="0" w:space="0" w:color="auto"/>
            <w:left w:val="none" w:sz="0" w:space="0" w:color="auto"/>
            <w:bottom w:val="none" w:sz="0" w:space="0" w:color="auto"/>
            <w:right w:val="none" w:sz="0" w:space="0" w:color="auto"/>
          </w:divBdr>
        </w:div>
        <w:div w:id="1049305703">
          <w:marLeft w:val="0"/>
          <w:marRight w:val="0"/>
          <w:marTop w:val="0"/>
          <w:marBottom w:val="0"/>
          <w:divBdr>
            <w:top w:val="none" w:sz="0" w:space="0" w:color="auto"/>
            <w:left w:val="none" w:sz="0" w:space="0" w:color="auto"/>
            <w:bottom w:val="none" w:sz="0" w:space="0" w:color="auto"/>
            <w:right w:val="none" w:sz="0" w:space="0" w:color="auto"/>
          </w:divBdr>
        </w:div>
        <w:div w:id="1058822988">
          <w:marLeft w:val="0"/>
          <w:marRight w:val="0"/>
          <w:marTop w:val="0"/>
          <w:marBottom w:val="0"/>
          <w:divBdr>
            <w:top w:val="none" w:sz="0" w:space="0" w:color="auto"/>
            <w:left w:val="none" w:sz="0" w:space="0" w:color="auto"/>
            <w:bottom w:val="none" w:sz="0" w:space="0" w:color="auto"/>
            <w:right w:val="none" w:sz="0" w:space="0" w:color="auto"/>
          </w:divBdr>
          <w:divsChild>
            <w:div w:id="360933421">
              <w:marLeft w:val="0"/>
              <w:marRight w:val="0"/>
              <w:marTop w:val="0"/>
              <w:marBottom w:val="0"/>
              <w:divBdr>
                <w:top w:val="none" w:sz="0" w:space="0" w:color="auto"/>
                <w:left w:val="none" w:sz="0" w:space="0" w:color="auto"/>
                <w:bottom w:val="none" w:sz="0" w:space="0" w:color="auto"/>
                <w:right w:val="none" w:sz="0" w:space="0" w:color="auto"/>
              </w:divBdr>
            </w:div>
            <w:div w:id="857548784">
              <w:marLeft w:val="0"/>
              <w:marRight w:val="0"/>
              <w:marTop w:val="0"/>
              <w:marBottom w:val="0"/>
              <w:divBdr>
                <w:top w:val="none" w:sz="0" w:space="0" w:color="auto"/>
                <w:left w:val="none" w:sz="0" w:space="0" w:color="auto"/>
                <w:bottom w:val="none" w:sz="0" w:space="0" w:color="auto"/>
                <w:right w:val="none" w:sz="0" w:space="0" w:color="auto"/>
              </w:divBdr>
            </w:div>
            <w:div w:id="989211576">
              <w:marLeft w:val="0"/>
              <w:marRight w:val="0"/>
              <w:marTop w:val="0"/>
              <w:marBottom w:val="0"/>
              <w:divBdr>
                <w:top w:val="none" w:sz="0" w:space="0" w:color="auto"/>
                <w:left w:val="none" w:sz="0" w:space="0" w:color="auto"/>
                <w:bottom w:val="none" w:sz="0" w:space="0" w:color="auto"/>
                <w:right w:val="none" w:sz="0" w:space="0" w:color="auto"/>
              </w:divBdr>
            </w:div>
            <w:div w:id="1054698382">
              <w:marLeft w:val="0"/>
              <w:marRight w:val="0"/>
              <w:marTop w:val="0"/>
              <w:marBottom w:val="0"/>
              <w:divBdr>
                <w:top w:val="none" w:sz="0" w:space="0" w:color="auto"/>
                <w:left w:val="none" w:sz="0" w:space="0" w:color="auto"/>
                <w:bottom w:val="none" w:sz="0" w:space="0" w:color="auto"/>
                <w:right w:val="none" w:sz="0" w:space="0" w:color="auto"/>
              </w:divBdr>
            </w:div>
            <w:div w:id="1153138430">
              <w:marLeft w:val="0"/>
              <w:marRight w:val="0"/>
              <w:marTop w:val="0"/>
              <w:marBottom w:val="0"/>
              <w:divBdr>
                <w:top w:val="none" w:sz="0" w:space="0" w:color="auto"/>
                <w:left w:val="none" w:sz="0" w:space="0" w:color="auto"/>
                <w:bottom w:val="none" w:sz="0" w:space="0" w:color="auto"/>
                <w:right w:val="none" w:sz="0" w:space="0" w:color="auto"/>
              </w:divBdr>
            </w:div>
            <w:div w:id="1161309061">
              <w:marLeft w:val="0"/>
              <w:marRight w:val="0"/>
              <w:marTop w:val="0"/>
              <w:marBottom w:val="0"/>
              <w:divBdr>
                <w:top w:val="none" w:sz="0" w:space="0" w:color="auto"/>
                <w:left w:val="none" w:sz="0" w:space="0" w:color="auto"/>
                <w:bottom w:val="none" w:sz="0" w:space="0" w:color="auto"/>
                <w:right w:val="none" w:sz="0" w:space="0" w:color="auto"/>
              </w:divBdr>
            </w:div>
            <w:div w:id="1384792477">
              <w:marLeft w:val="0"/>
              <w:marRight w:val="0"/>
              <w:marTop w:val="0"/>
              <w:marBottom w:val="0"/>
              <w:divBdr>
                <w:top w:val="none" w:sz="0" w:space="0" w:color="auto"/>
                <w:left w:val="none" w:sz="0" w:space="0" w:color="auto"/>
                <w:bottom w:val="none" w:sz="0" w:space="0" w:color="auto"/>
                <w:right w:val="none" w:sz="0" w:space="0" w:color="auto"/>
              </w:divBdr>
            </w:div>
            <w:div w:id="1411345244">
              <w:marLeft w:val="0"/>
              <w:marRight w:val="0"/>
              <w:marTop w:val="0"/>
              <w:marBottom w:val="0"/>
              <w:divBdr>
                <w:top w:val="none" w:sz="0" w:space="0" w:color="auto"/>
                <w:left w:val="none" w:sz="0" w:space="0" w:color="auto"/>
                <w:bottom w:val="none" w:sz="0" w:space="0" w:color="auto"/>
                <w:right w:val="none" w:sz="0" w:space="0" w:color="auto"/>
              </w:divBdr>
            </w:div>
            <w:div w:id="1525246505">
              <w:marLeft w:val="0"/>
              <w:marRight w:val="0"/>
              <w:marTop w:val="0"/>
              <w:marBottom w:val="0"/>
              <w:divBdr>
                <w:top w:val="none" w:sz="0" w:space="0" w:color="auto"/>
                <w:left w:val="none" w:sz="0" w:space="0" w:color="auto"/>
                <w:bottom w:val="none" w:sz="0" w:space="0" w:color="auto"/>
                <w:right w:val="none" w:sz="0" w:space="0" w:color="auto"/>
              </w:divBdr>
            </w:div>
            <w:div w:id="1910116614">
              <w:marLeft w:val="0"/>
              <w:marRight w:val="0"/>
              <w:marTop w:val="0"/>
              <w:marBottom w:val="0"/>
              <w:divBdr>
                <w:top w:val="none" w:sz="0" w:space="0" w:color="auto"/>
                <w:left w:val="none" w:sz="0" w:space="0" w:color="auto"/>
                <w:bottom w:val="none" w:sz="0" w:space="0" w:color="auto"/>
                <w:right w:val="none" w:sz="0" w:space="0" w:color="auto"/>
              </w:divBdr>
            </w:div>
          </w:divsChild>
        </w:div>
        <w:div w:id="1098479624">
          <w:marLeft w:val="0"/>
          <w:marRight w:val="0"/>
          <w:marTop w:val="0"/>
          <w:marBottom w:val="0"/>
          <w:divBdr>
            <w:top w:val="none" w:sz="0" w:space="0" w:color="auto"/>
            <w:left w:val="none" w:sz="0" w:space="0" w:color="auto"/>
            <w:bottom w:val="none" w:sz="0" w:space="0" w:color="auto"/>
            <w:right w:val="none" w:sz="0" w:space="0" w:color="auto"/>
          </w:divBdr>
          <w:divsChild>
            <w:div w:id="11998918">
              <w:marLeft w:val="0"/>
              <w:marRight w:val="0"/>
              <w:marTop w:val="0"/>
              <w:marBottom w:val="0"/>
              <w:divBdr>
                <w:top w:val="none" w:sz="0" w:space="0" w:color="auto"/>
                <w:left w:val="none" w:sz="0" w:space="0" w:color="auto"/>
                <w:bottom w:val="none" w:sz="0" w:space="0" w:color="auto"/>
                <w:right w:val="none" w:sz="0" w:space="0" w:color="auto"/>
              </w:divBdr>
            </w:div>
            <w:div w:id="19941486">
              <w:marLeft w:val="0"/>
              <w:marRight w:val="0"/>
              <w:marTop w:val="0"/>
              <w:marBottom w:val="0"/>
              <w:divBdr>
                <w:top w:val="none" w:sz="0" w:space="0" w:color="auto"/>
                <w:left w:val="none" w:sz="0" w:space="0" w:color="auto"/>
                <w:bottom w:val="none" w:sz="0" w:space="0" w:color="auto"/>
                <w:right w:val="none" w:sz="0" w:space="0" w:color="auto"/>
              </w:divBdr>
            </w:div>
            <w:div w:id="257102020">
              <w:marLeft w:val="0"/>
              <w:marRight w:val="0"/>
              <w:marTop w:val="0"/>
              <w:marBottom w:val="0"/>
              <w:divBdr>
                <w:top w:val="none" w:sz="0" w:space="0" w:color="auto"/>
                <w:left w:val="none" w:sz="0" w:space="0" w:color="auto"/>
                <w:bottom w:val="none" w:sz="0" w:space="0" w:color="auto"/>
                <w:right w:val="none" w:sz="0" w:space="0" w:color="auto"/>
              </w:divBdr>
            </w:div>
            <w:div w:id="277565714">
              <w:marLeft w:val="0"/>
              <w:marRight w:val="0"/>
              <w:marTop w:val="0"/>
              <w:marBottom w:val="0"/>
              <w:divBdr>
                <w:top w:val="none" w:sz="0" w:space="0" w:color="auto"/>
                <w:left w:val="none" w:sz="0" w:space="0" w:color="auto"/>
                <w:bottom w:val="none" w:sz="0" w:space="0" w:color="auto"/>
                <w:right w:val="none" w:sz="0" w:space="0" w:color="auto"/>
              </w:divBdr>
            </w:div>
            <w:div w:id="389352851">
              <w:marLeft w:val="0"/>
              <w:marRight w:val="0"/>
              <w:marTop w:val="0"/>
              <w:marBottom w:val="0"/>
              <w:divBdr>
                <w:top w:val="none" w:sz="0" w:space="0" w:color="auto"/>
                <w:left w:val="none" w:sz="0" w:space="0" w:color="auto"/>
                <w:bottom w:val="none" w:sz="0" w:space="0" w:color="auto"/>
                <w:right w:val="none" w:sz="0" w:space="0" w:color="auto"/>
              </w:divBdr>
            </w:div>
            <w:div w:id="469908175">
              <w:marLeft w:val="0"/>
              <w:marRight w:val="0"/>
              <w:marTop w:val="0"/>
              <w:marBottom w:val="0"/>
              <w:divBdr>
                <w:top w:val="none" w:sz="0" w:space="0" w:color="auto"/>
                <w:left w:val="none" w:sz="0" w:space="0" w:color="auto"/>
                <w:bottom w:val="none" w:sz="0" w:space="0" w:color="auto"/>
                <w:right w:val="none" w:sz="0" w:space="0" w:color="auto"/>
              </w:divBdr>
            </w:div>
            <w:div w:id="732193568">
              <w:marLeft w:val="0"/>
              <w:marRight w:val="0"/>
              <w:marTop w:val="0"/>
              <w:marBottom w:val="0"/>
              <w:divBdr>
                <w:top w:val="none" w:sz="0" w:space="0" w:color="auto"/>
                <w:left w:val="none" w:sz="0" w:space="0" w:color="auto"/>
                <w:bottom w:val="none" w:sz="0" w:space="0" w:color="auto"/>
                <w:right w:val="none" w:sz="0" w:space="0" w:color="auto"/>
              </w:divBdr>
            </w:div>
            <w:div w:id="736786002">
              <w:marLeft w:val="0"/>
              <w:marRight w:val="0"/>
              <w:marTop w:val="0"/>
              <w:marBottom w:val="0"/>
              <w:divBdr>
                <w:top w:val="none" w:sz="0" w:space="0" w:color="auto"/>
                <w:left w:val="none" w:sz="0" w:space="0" w:color="auto"/>
                <w:bottom w:val="none" w:sz="0" w:space="0" w:color="auto"/>
                <w:right w:val="none" w:sz="0" w:space="0" w:color="auto"/>
              </w:divBdr>
            </w:div>
            <w:div w:id="780762287">
              <w:marLeft w:val="0"/>
              <w:marRight w:val="0"/>
              <w:marTop w:val="0"/>
              <w:marBottom w:val="0"/>
              <w:divBdr>
                <w:top w:val="none" w:sz="0" w:space="0" w:color="auto"/>
                <w:left w:val="none" w:sz="0" w:space="0" w:color="auto"/>
                <w:bottom w:val="none" w:sz="0" w:space="0" w:color="auto"/>
                <w:right w:val="none" w:sz="0" w:space="0" w:color="auto"/>
              </w:divBdr>
            </w:div>
            <w:div w:id="895316230">
              <w:marLeft w:val="0"/>
              <w:marRight w:val="0"/>
              <w:marTop w:val="0"/>
              <w:marBottom w:val="0"/>
              <w:divBdr>
                <w:top w:val="none" w:sz="0" w:space="0" w:color="auto"/>
                <w:left w:val="none" w:sz="0" w:space="0" w:color="auto"/>
                <w:bottom w:val="none" w:sz="0" w:space="0" w:color="auto"/>
                <w:right w:val="none" w:sz="0" w:space="0" w:color="auto"/>
              </w:divBdr>
            </w:div>
            <w:div w:id="1090390861">
              <w:marLeft w:val="0"/>
              <w:marRight w:val="0"/>
              <w:marTop w:val="0"/>
              <w:marBottom w:val="0"/>
              <w:divBdr>
                <w:top w:val="none" w:sz="0" w:space="0" w:color="auto"/>
                <w:left w:val="none" w:sz="0" w:space="0" w:color="auto"/>
                <w:bottom w:val="none" w:sz="0" w:space="0" w:color="auto"/>
                <w:right w:val="none" w:sz="0" w:space="0" w:color="auto"/>
              </w:divBdr>
            </w:div>
            <w:div w:id="1104032135">
              <w:marLeft w:val="0"/>
              <w:marRight w:val="0"/>
              <w:marTop w:val="0"/>
              <w:marBottom w:val="0"/>
              <w:divBdr>
                <w:top w:val="none" w:sz="0" w:space="0" w:color="auto"/>
                <w:left w:val="none" w:sz="0" w:space="0" w:color="auto"/>
                <w:bottom w:val="none" w:sz="0" w:space="0" w:color="auto"/>
                <w:right w:val="none" w:sz="0" w:space="0" w:color="auto"/>
              </w:divBdr>
            </w:div>
            <w:div w:id="1182627338">
              <w:marLeft w:val="0"/>
              <w:marRight w:val="0"/>
              <w:marTop w:val="0"/>
              <w:marBottom w:val="0"/>
              <w:divBdr>
                <w:top w:val="none" w:sz="0" w:space="0" w:color="auto"/>
                <w:left w:val="none" w:sz="0" w:space="0" w:color="auto"/>
                <w:bottom w:val="none" w:sz="0" w:space="0" w:color="auto"/>
                <w:right w:val="none" w:sz="0" w:space="0" w:color="auto"/>
              </w:divBdr>
            </w:div>
            <w:div w:id="1188910878">
              <w:marLeft w:val="0"/>
              <w:marRight w:val="0"/>
              <w:marTop w:val="0"/>
              <w:marBottom w:val="0"/>
              <w:divBdr>
                <w:top w:val="none" w:sz="0" w:space="0" w:color="auto"/>
                <w:left w:val="none" w:sz="0" w:space="0" w:color="auto"/>
                <w:bottom w:val="none" w:sz="0" w:space="0" w:color="auto"/>
                <w:right w:val="none" w:sz="0" w:space="0" w:color="auto"/>
              </w:divBdr>
            </w:div>
            <w:div w:id="1317606204">
              <w:marLeft w:val="0"/>
              <w:marRight w:val="0"/>
              <w:marTop w:val="0"/>
              <w:marBottom w:val="0"/>
              <w:divBdr>
                <w:top w:val="none" w:sz="0" w:space="0" w:color="auto"/>
                <w:left w:val="none" w:sz="0" w:space="0" w:color="auto"/>
                <w:bottom w:val="none" w:sz="0" w:space="0" w:color="auto"/>
                <w:right w:val="none" w:sz="0" w:space="0" w:color="auto"/>
              </w:divBdr>
            </w:div>
            <w:div w:id="1407143612">
              <w:marLeft w:val="0"/>
              <w:marRight w:val="0"/>
              <w:marTop w:val="0"/>
              <w:marBottom w:val="0"/>
              <w:divBdr>
                <w:top w:val="none" w:sz="0" w:space="0" w:color="auto"/>
                <w:left w:val="none" w:sz="0" w:space="0" w:color="auto"/>
                <w:bottom w:val="none" w:sz="0" w:space="0" w:color="auto"/>
                <w:right w:val="none" w:sz="0" w:space="0" w:color="auto"/>
              </w:divBdr>
            </w:div>
            <w:div w:id="1771730892">
              <w:marLeft w:val="0"/>
              <w:marRight w:val="0"/>
              <w:marTop w:val="0"/>
              <w:marBottom w:val="0"/>
              <w:divBdr>
                <w:top w:val="none" w:sz="0" w:space="0" w:color="auto"/>
                <w:left w:val="none" w:sz="0" w:space="0" w:color="auto"/>
                <w:bottom w:val="none" w:sz="0" w:space="0" w:color="auto"/>
                <w:right w:val="none" w:sz="0" w:space="0" w:color="auto"/>
              </w:divBdr>
            </w:div>
            <w:div w:id="1826430142">
              <w:marLeft w:val="0"/>
              <w:marRight w:val="0"/>
              <w:marTop w:val="0"/>
              <w:marBottom w:val="0"/>
              <w:divBdr>
                <w:top w:val="none" w:sz="0" w:space="0" w:color="auto"/>
                <w:left w:val="none" w:sz="0" w:space="0" w:color="auto"/>
                <w:bottom w:val="none" w:sz="0" w:space="0" w:color="auto"/>
                <w:right w:val="none" w:sz="0" w:space="0" w:color="auto"/>
              </w:divBdr>
            </w:div>
            <w:div w:id="2141652745">
              <w:marLeft w:val="0"/>
              <w:marRight w:val="0"/>
              <w:marTop w:val="0"/>
              <w:marBottom w:val="0"/>
              <w:divBdr>
                <w:top w:val="none" w:sz="0" w:space="0" w:color="auto"/>
                <w:left w:val="none" w:sz="0" w:space="0" w:color="auto"/>
                <w:bottom w:val="none" w:sz="0" w:space="0" w:color="auto"/>
                <w:right w:val="none" w:sz="0" w:space="0" w:color="auto"/>
              </w:divBdr>
            </w:div>
          </w:divsChild>
        </w:div>
        <w:div w:id="1138449682">
          <w:marLeft w:val="0"/>
          <w:marRight w:val="0"/>
          <w:marTop w:val="0"/>
          <w:marBottom w:val="0"/>
          <w:divBdr>
            <w:top w:val="none" w:sz="0" w:space="0" w:color="auto"/>
            <w:left w:val="none" w:sz="0" w:space="0" w:color="auto"/>
            <w:bottom w:val="none" w:sz="0" w:space="0" w:color="auto"/>
            <w:right w:val="none" w:sz="0" w:space="0" w:color="auto"/>
          </w:divBdr>
          <w:divsChild>
            <w:div w:id="627590501">
              <w:marLeft w:val="0"/>
              <w:marRight w:val="0"/>
              <w:marTop w:val="0"/>
              <w:marBottom w:val="0"/>
              <w:divBdr>
                <w:top w:val="none" w:sz="0" w:space="0" w:color="auto"/>
                <w:left w:val="none" w:sz="0" w:space="0" w:color="auto"/>
                <w:bottom w:val="none" w:sz="0" w:space="0" w:color="auto"/>
                <w:right w:val="none" w:sz="0" w:space="0" w:color="auto"/>
              </w:divBdr>
            </w:div>
            <w:div w:id="690648221">
              <w:marLeft w:val="0"/>
              <w:marRight w:val="0"/>
              <w:marTop w:val="0"/>
              <w:marBottom w:val="0"/>
              <w:divBdr>
                <w:top w:val="none" w:sz="0" w:space="0" w:color="auto"/>
                <w:left w:val="none" w:sz="0" w:space="0" w:color="auto"/>
                <w:bottom w:val="none" w:sz="0" w:space="0" w:color="auto"/>
                <w:right w:val="none" w:sz="0" w:space="0" w:color="auto"/>
              </w:divBdr>
            </w:div>
            <w:div w:id="1747456842">
              <w:marLeft w:val="0"/>
              <w:marRight w:val="0"/>
              <w:marTop w:val="0"/>
              <w:marBottom w:val="0"/>
              <w:divBdr>
                <w:top w:val="none" w:sz="0" w:space="0" w:color="auto"/>
                <w:left w:val="none" w:sz="0" w:space="0" w:color="auto"/>
                <w:bottom w:val="none" w:sz="0" w:space="0" w:color="auto"/>
                <w:right w:val="none" w:sz="0" w:space="0" w:color="auto"/>
              </w:divBdr>
            </w:div>
            <w:div w:id="1856651728">
              <w:marLeft w:val="0"/>
              <w:marRight w:val="0"/>
              <w:marTop w:val="0"/>
              <w:marBottom w:val="0"/>
              <w:divBdr>
                <w:top w:val="none" w:sz="0" w:space="0" w:color="auto"/>
                <w:left w:val="none" w:sz="0" w:space="0" w:color="auto"/>
                <w:bottom w:val="none" w:sz="0" w:space="0" w:color="auto"/>
                <w:right w:val="none" w:sz="0" w:space="0" w:color="auto"/>
              </w:divBdr>
            </w:div>
            <w:div w:id="1991858120">
              <w:marLeft w:val="0"/>
              <w:marRight w:val="0"/>
              <w:marTop w:val="0"/>
              <w:marBottom w:val="0"/>
              <w:divBdr>
                <w:top w:val="none" w:sz="0" w:space="0" w:color="auto"/>
                <w:left w:val="none" w:sz="0" w:space="0" w:color="auto"/>
                <w:bottom w:val="none" w:sz="0" w:space="0" w:color="auto"/>
                <w:right w:val="none" w:sz="0" w:space="0" w:color="auto"/>
              </w:divBdr>
            </w:div>
            <w:div w:id="2045250728">
              <w:marLeft w:val="0"/>
              <w:marRight w:val="0"/>
              <w:marTop w:val="0"/>
              <w:marBottom w:val="0"/>
              <w:divBdr>
                <w:top w:val="none" w:sz="0" w:space="0" w:color="auto"/>
                <w:left w:val="none" w:sz="0" w:space="0" w:color="auto"/>
                <w:bottom w:val="none" w:sz="0" w:space="0" w:color="auto"/>
                <w:right w:val="none" w:sz="0" w:space="0" w:color="auto"/>
              </w:divBdr>
            </w:div>
          </w:divsChild>
        </w:div>
        <w:div w:id="1147626570">
          <w:marLeft w:val="0"/>
          <w:marRight w:val="0"/>
          <w:marTop w:val="0"/>
          <w:marBottom w:val="0"/>
          <w:divBdr>
            <w:top w:val="none" w:sz="0" w:space="0" w:color="auto"/>
            <w:left w:val="none" w:sz="0" w:space="0" w:color="auto"/>
            <w:bottom w:val="none" w:sz="0" w:space="0" w:color="auto"/>
            <w:right w:val="none" w:sz="0" w:space="0" w:color="auto"/>
          </w:divBdr>
        </w:div>
        <w:div w:id="1153136563">
          <w:marLeft w:val="0"/>
          <w:marRight w:val="0"/>
          <w:marTop w:val="0"/>
          <w:marBottom w:val="0"/>
          <w:divBdr>
            <w:top w:val="none" w:sz="0" w:space="0" w:color="auto"/>
            <w:left w:val="none" w:sz="0" w:space="0" w:color="auto"/>
            <w:bottom w:val="none" w:sz="0" w:space="0" w:color="auto"/>
            <w:right w:val="none" w:sz="0" w:space="0" w:color="auto"/>
          </w:divBdr>
        </w:div>
        <w:div w:id="1162894933">
          <w:marLeft w:val="0"/>
          <w:marRight w:val="0"/>
          <w:marTop w:val="0"/>
          <w:marBottom w:val="0"/>
          <w:divBdr>
            <w:top w:val="none" w:sz="0" w:space="0" w:color="auto"/>
            <w:left w:val="none" w:sz="0" w:space="0" w:color="auto"/>
            <w:bottom w:val="none" w:sz="0" w:space="0" w:color="auto"/>
            <w:right w:val="none" w:sz="0" w:space="0" w:color="auto"/>
          </w:divBdr>
        </w:div>
        <w:div w:id="1189876752">
          <w:marLeft w:val="0"/>
          <w:marRight w:val="0"/>
          <w:marTop w:val="0"/>
          <w:marBottom w:val="0"/>
          <w:divBdr>
            <w:top w:val="none" w:sz="0" w:space="0" w:color="auto"/>
            <w:left w:val="none" w:sz="0" w:space="0" w:color="auto"/>
            <w:bottom w:val="none" w:sz="0" w:space="0" w:color="auto"/>
            <w:right w:val="none" w:sz="0" w:space="0" w:color="auto"/>
          </w:divBdr>
        </w:div>
        <w:div w:id="1208688192">
          <w:marLeft w:val="0"/>
          <w:marRight w:val="0"/>
          <w:marTop w:val="0"/>
          <w:marBottom w:val="0"/>
          <w:divBdr>
            <w:top w:val="none" w:sz="0" w:space="0" w:color="auto"/>
            <w:left w:val="none" w:sz="0" w:space="0" w:color="auto"/>
            <w:bottom w:val="none" w:sz="0" w:space="0" w:color="auto"/>
            <w:right w:val="none" w:sz="0" w:space="0" w:color="auto"/>
          </w:divBdr>
          <w:divsChild>
            <w:div w:id="525213716">
              <w:marLeft w:val="0"/>
              <w:marRight w:val="0"/>
              <w:marTop w:val="0"/>
              <w:marBottom w:val="0"/>
              <w:divBdr>
                <w:top w:val="none" w:sz="0" w:space="0" w:color="auto"/>
                <w:left w:val="none" w:sz="0" w:space="0" w:color="auto"/>
                <w:bottom w:val="none" w:sz="0" w:space="0" w:color="auto"/>
                <w:right w:val="none" w:sz="0" w:space="0" w:color="auto"/>
              </w:divBdr>
            </w:div>
            <w:div w:id="604923913">
              <w:marLeft w:val="0"/>
              <w:marRight w:val="0"/>
              <w:marTop w:val="0"/>
              <w:marBottom w:val="0"/>
              <w:divBdr>
                <w:top w:val="none" w:sz="0" w:space="0" w:color="auto"/>
                <w:left w:val="none" w:sz="0" w:space="0" w:color="auto"/>
                <w:bottom w:val="none" w:sz="0" w:space="0" w:color="auto"/>
                <w:right w:val="none" w:sz="0" w:space="0" w:color="auto"/>
              </w:divBdr>
            </w:div>
            <w:div w:id="625502030">
              <w:marLeft w:val="0"/>
              <w:marRight w:val="0"/>
              <w:marTop w:val="0"/>
              <w:marBottom w:val="0"/>
              <w:divBdr>
                <w:top w:val="none" w:sz="0" w:space="0" w:color="auto"/>
                <w:left w:val="none" w:sz="0" w:space="0" w:color="auto"/>
                <w:bottom w:val="none" w:sz="0" w:space="0" w:color="auto"/>
                <w:right w:val="none" w:sz="0" w:space="0" w:color="auto"/>
              </w:divBdr>
            </w:div>
            <w:div w:id="967202174">
              <w:marLeft w:val="0"/>
              <w:marRight w:val="0"/>
              <w:marTop w:val="0"/>
              <w:marBottom w:val="0"/>
              <w:divBdr>
                <w:top w:val="none" w:sz="0" w:space="0" w:color="auto"/>
                <w:left w:val="none" w:sz="0" w:space="0" w:color="auto"/>
                <w:bottom w:val="none" w:sz="0" w:space="0" w:color="auto"/>
                <w:right w:val="none" w:sz="0" w:space="0" w:color="auto"/>
              </w:divBdr>
            </w:div>
            <w:div w:id="1324358920">
              <w:marLeft w:val="0"/>
              <w:marRight w:val="0"/>
              <w:marTop w:val="0"/>
              <w:marBottom w:val="0"/>
              <w:divBdr>
                <w:top w:val="none" w:sz="0" w:space="0" w:color="auto"/>
                <w:left w:val="none" w:sz="0" w:space="0" w:color="auto"/>
                <w:bottom w:val="none" w:sz="0" w:space="0" w:color="auto"/>
                <w:right w:val="none" w:sz="0" w:space="0" w:color="auto"/>
              </w:divBdr>
            </w:div>
            <w:div w:id="1333724927">
              <w:marLeft w:val="0"/>
              <w:marRight w:val="0"/>
              <w:marTop w:val="0"/>
              <w:marBottom w:val="0"/>
              <w:divBdr>
                <w:top w:val="none" w:sz="0" w:space="0" w:color="auto"/>
                <w:left w:val="none" w:sz="0" w:space="0" w:color="auto"/>
                <w:bottom w:val="none" w:sz="0" w:space="0" w:color="auto"/>
                <w:right w:val="none" w:sz="0" w:space="0" w:color="auto"/>
              </w:divBdr>
            </w:div>
            <w:div w:id="1450389566">
              <w:marLeft w:val="0"/>
              <w:marRight w:val="0"/>
              <w:marTop w:val="0"/>
              <w:marBottom w:val="0"/>
              <w:divBdr>
                <w:top w:val="none" w:sz="0" w:space="0" w:color="auto"/>
                <w:left w:val="none" w:sz="0" w:space="0" w:color="auto"/>
                <w:bottom w:val="none" w:sz="0" w:space="0" w:color="auto"/>
                <w:right w:val="none" w:sz="0" w:space="0" w:color="auto"/>
              </w:divBdr>
              <w:divsChild>
                <w:div w:id="1381633411">
                  <w:marLeft w:val="-75"/>
                  <w:marRight w:val="0"/>
                  <w:marTop w:val="30"/>
                  <w:marBottom w:val="30"/>
                  <w:divBdr>
                    <w:top w:val="none" w:sz="0" w:space="0" w:color="auto"/>
                    <w:left w:val="none" w:sz="0" w:space="0" w:color="auto"/>
                    <w:bottom w:val="none" w:sz="0" w:space="0" w:color="auto"/>
                    <w:right w:val="none" w:sz="0" w:space="0" w:color="auto"/>
                  </w:divBdr>
                  <w:divsChild>
                    <w:div w:id="82261934">
                      <w:marLeft w:val="0"/>
                      <w:marRight w:val="0"/>
                      <w:marTop w:val="0"/>
                      <w:marBottom w:val="0"/>
                      <w:divBdr>
                        <w:top w:val="none" w:sz="0" w:space="0" w:color="auto"/>
                        <w:left w:val="none" w:sz="0" w:space="0" w:color="auto"/>
                        <w:bottom w:val="none" w:sz="0" w:space="0" w:color="auto"/>
                        <w:right w:val="none" w:sz="0" w:space="0" w:color="auto"/>
                      </w:divBdr>
                      <w:divsChild>
                        <w:div w:id="567693581">
                          <w:marLeft w:val="0"/>
                          <w:marRight w:val="0"/>
                          <w:marTop w:val="0"/>
                          <w:marBottom w:val="0"/>
                          <w:divBdr>
                            <w:top w:val="none" w:sz="0" w:space="0" w:color="auto"/>
                            <w:left w:val="none" w:sz="0" w:space="0" w:color="auto"/>
                            <w:bottom w:val="none" w:sz="0" w:space="0" w:color="auto"/>
                            <w:right w:val="none" w:sz="0" w:space="0" w:color="auto"/>
                          </w:divBdr>
                        </w:div>
                      </w:divsChild>
                    </w:div>
                    <w:div w:id="312176529">
                      <w:marLeft w:val="0"/>
                      <w:marRight w:val="0"/>
                      <w:marTop w:val="0"/>
                      <w:marBottom w:val="0"/>
                      <w:divBdr>
                        <w:top w:val="none" w:sz="0" w:space="0" w:color="auto"/>
                        <w:left w:val="none" w:sz="0" w:space="0" w:color="auto"/>
                        <w:bottom w:val="none" w:sz="0" w:space="0" w:color="auto"/>
                        <w:right w:val="none" w:sz="0" w:space="0" w:color="auto"/>
                      </w:divBdr>
                      <w:divsChild>
                        <w:div w:id="646587762">
                          <w:marLeft w:val="0"/>
                          <w:marRight w:val="0"/>
                          <w:marTop w:val="0"/>
                          <w:marBottom w:val="0"/>
                          <w:divBdr>
                            <w:top w:val="none" w:sz="0" w:space="0" w:color="auto"/>
                            <w:left w:val="none" w:sz="0" w:space="0" w:color="auto"/>
                            <w:bottom w:val="none" w:sz="0" w:space="0" w:color="auto"/>
                            <w:right w:val="none" w:sz="0" w:space="0" w:color="auto"/>
                          </w:divBdr>
                        </w:div>
                      </w:divsChild>
                    </w:div>
                    <w:div w:id="398285956">
                      <w:marLeft w:val="0"/>
                      <w:marRight w:val="0"/>
                      <w:marTop w:val="0"/>
                      <w:marBottom w:val="0"/>
                      <w:divBdr>
                        <w:top w:val="none" w:sz="0" w:space="0" w:color="auto"/>
                        <w:left w:val="none" w:sz="0" w:space="0" w:color="auto"/>
                        <w:bottom w:val="none" w:sz="0" w:space="0" w:color="auto"/>
                        <w:right w:val="none" w:sz="0" w:space="0" w:color="auto"/>
                      </w:divBdr>
                      <w:divsChild>
                        <w:div w:id="2090497133">
                          <w:marLeft w:val="0"/>
                          <w:marRight w:val="0"/>
                          <w:marTop w:val="0"/>
                          <w:marBottom w:val="0"/>
                          <w:divBdr>
                            <w:top w:val="none" w:sz="0" w:space="0" w:color="auto"/>
                            <w:left w:val="none" w:sz="0" w:space="0" w:color="auto"/>
                            <w:bottom w:val="none" w:sz="0" w:space="0" w:color="auto"/>
                            <w:right w:val="none" w:sz="0" w:space="0" w:color="auto"/>
                          </w:divBdr>
                        </w:div>
                      </w:divsChild>
                    </w:div>
                    <w:div w:id="524439669">
                      <w:marLeft w:val="0"/>
                      <w:marRight w:val="0"/>
                      <w:marTop w:val="0"/>
                      <w:marBottom w:val="0"/>
                      <w:divBdr>
                        <w:top w:val="none" w:sz="0" w:space="0" w:color="auto"/>
                        <w:left w:val="none" w:sz="0" w:space="0" w:color="auto"/>
                        <w:bottom w:val="none" w:sz="0" w:space="0" w:color="auto"/>
                        <w:right w:val="none" w:sz="0" w:space="0" w:color="auto"/>
                      </w:divBdr>
                      <w:divsChild>
                        <w:div w:id="1791852430">
                          <w:marLeft w:val="0"/>
                          <w:marRight w:val="0"/>
                          <w:marTop w:val="0"/>
                          <w:marBottom w:val="0"/>
                          <w:divBdr>
                            <w:top w:val="none" w:sz="0" w:space="0" w:color="auto"/>
                            <w:left w:val="none" w:sz="0" w:space="0" w:color="auto"/>
                            <w:bottom w:val="none" w:sz="0" w:space="0" w:color="auto"/>
                            <w:right w:val="none" w:sz="0" w:space="0" w:color="auto"/>
                          </w:divBdr>
                        </w:div>
                      </w:divsChild>
                    </w:div>
                    <w:div w:id="524557657">
                      <w:marLeft w:val="0"/>
                      <w:marRight w:val="0"/>
                      <w:marTop w:val="0"/>
                      <w:marBottom w:val="0"/>
                      <w:divBdr>
                        <w:top w:val="none" w:sz="0" w:space="0" w:color="auto"/>
                        <w:left w:val="none" w:sz="0" w:space="0" w:color="auto"/>
                        <w:bottom w:val="none" w:sz="0" w:space="0" w:color="auto"/>
                        <w:right w:val="none" w:sz="0" w:space="0" w:color="auto"/>
                      </w:divBdr>
                      <w:divsChild>
                        <w:div w:id="1299604711">
                          <w:marLeft w:val="0"/>
                          <w:marRight w:val="0"/>
                          <w:marTop w:val="0"/>
                          <w:marBottom w:val="0"/>
                          <w:divBdr>
                            <w:top w:val="none" w:sz="0" w:space="0" w:color="auto"/>
                            <w:left w:val="none" w:sz="0" w:space="0" w:color="auto"/>
                            <w:bottom w:val="none" w:sz="0" w:space="0" w:color="auto"/>
                            <w:right w:val="none" w:sz="0" w:space="0" w:color="auto"/>
                          </w:divBdr>
                        </w:div>
                      </w:divsChild>
                    </w:div>
                    <w:div w:id="576477116">
                      <w:marLeft w:val="0"/>
                      <w:marRight w:val="0"/>
                      <w:marTop w:val="0"/>
                      <w:marBottom w:val="0"/>
                      <w:divBdr>
                        <w:top w:val="none" w:sz="0" w:space="0" w:color="auto"/>
                        <w:left w:val="none" w:sz="0" w:space="0" w:color="auto"/>
                        <w:bottom w:val="none" w:sz="0" w:space="0" w:color="auto"/>
                        <w:right w:val="none" w:sz="0" w:space="0" w:color="auto"/>
                      </w:divBdr>
                      <w:divsChild>
                        <w:div w:id="308098333">
                          <w:marLeft w:val="0"/>
                          <w:marRight w:val="0"/>
                          <w:marTop w:val="0"/>
                          <w:marBottom w:val="0"/>
                          <w:divBdr>
                            <w:top w:val="none" w:sz="0" w:space="0" w:color="auto"/>
                            <w:left w:val="none" w:sz="0" w:space="0" w:color="auto"/>
                            <w:bottom w:val="none" w:sz="0" w:space="0" w:color="auto"/>
                            <w:right w:val="none" w:sz="0" w:space="0" w:color="auto"/>
                          </w:divBdr>
                        </w:div>
                      </w:divsChild>
                    </w:div>
                    <w:div w:id="602037612">
                      <w:marLeft w:val="0"/>
                      <w:marRight w:val="0"/>
                      <w:marTop w:val="0"/>
                      <w:marBottom w:val="0"/>
                      <w:divBdr>
                        <w:top w:val="none" w:sz="0" w:space="0" w:color="auto"/>
                        <w:left w:val="none" w:sz="0" w:space="0" w:color="auto"/>
                        <w:bottom w:val="none" w:sz="0" w:space="0" w:color="auto"/>
                        <w:right w:val="none" w:sz="0" w:space="0" w:color="auto"/>
                      </w:divBdr>
                      <w:divsChild>
                        <w:div w:id="1338919305">
                          <w:marLeft w:val="0"/>
                          <w:marRight w:val="0"/>
                          <w:marTop w:val="0"/>
                          <w:marBottom w:val="0"/>
                          <w:divBdr>
                            <w:top w:val="none" w:sz="0" w:space="0" w:color="auto"/>
                            <w:left w:val="none" w:sz="0" w:space="0" w:color="auto"/>
                            <w:bottom w:val="none" w:sz="0" w:space="0" w:color="auto"/>
                            <w:right w:val="none" w:sz="0" w:space="0" w:color="auto"/>
                          </w:divBdr>
                        </w:div>
                      </w:divsChild>
                    </w:div>
                    <w:div w:id="757017570">
                      <w:marLeft w:val="0"/>
                      <w:marRight w:val="0"/>
                      <w:marTop w:val="0"/>
                      <w:marBottom w:val="0"/>
                      <w:divBdr>
                        <w:top w:val="none" w:sz="0" w:space="0" w:color="auto"/>
                        <w:left w:val="none" w:sz="0" w:space="0" w:color="auto"/>
                        <w:bottom w:val="none" w:sz="0" w:space="0" w:color="auto"/>
                        <w:right w:val="none" w:sz="0" w:space="0" w:color="auto"/>
                      </w:divBdr>
                      <w:divsChild>
                        <w:div w:id="647787042">
                          <w:marLeft w:val="0"/>
                          <w:marRight w:val="0"/>
                          <w:marTop w:val="0"/>
                          <w:marBottom w:val="0"/>
                          <w:divBdr>
                            <w:top w:val="none" w:sz="0" w:space="0" w:color="auto"/>
                            <w:left w:val="none" w:sz="0" w:space="0" w:color="auto"/>
                            <w:bottom w:val="none" w:sz="0" w:space="0" w:color="auto"/>
                            <w:right w:val="none" w:sz="0" w:space="0" w:color="auto"/>
                          </w:divBdr>
                        </w:div>
                      </w:divsChild>
                    </w:div>
                    <w:div w:id="805585351">
                      <w:marLeft w:val="0"/>
                      <w:marRight w:val="0"/>
                      <w:marTop w:val="0"/>
                      <w:marBottom w:val="0"/>
                      <w:divBdr>
                        <w:top w:val="none" w:sz="0" w:space="0" w:color="auto"/>
                        <w:left w:val="none" w:sz="0" w:space="0" w:color="auto"/>
                        <w:bottom w:val="none" w:sz="0" w:space="0" w:color="auto"/>
                        <w:right w:val="none" w:sz="0" w:space="0" w:color="auto"/>
                      </w:divBdr>
                      <w:divsChild>
                        <w:div w:id="1168327389">
                          <w:marLeft w:val="0"/>
                          <w:marRight w:val="0"/>
                          <w:marTop w:val="0"/>
                          <w:marBottom w:val="0"/>
                          <w:divBdr>
                            <w:top w:val="none" w:sz="0" w:space="0" w:color="auto"/>
                            <w:left w:val="none" w:sz="0" w:space="0" w:color="auto"/>
                            <w:bottom w:val="none" w:sz="0" w:space="0" w:color="auto"/>
                            <w:right w:val="none" w:sz="0" w:space="0" w:color="auto"/>
                          </w:divBdr>
                        </w:div>
                      </w:divsChild>
                    </w:div>
                    <w:div w:id="1233126179">
                      <w:marLeft w:val="0"/>
                      <w:marRight w:val="0"/>
                      <w:marTop w:val="0"/>
                      <w:marBottom w:val="0"/>
                      <w:divBdr>
                        <w:top w:val="none" w:sz="0" w:space="0" w:color="auto"/>
                        <w:left w:val="none" w:sz="0" w:space="0" w:color="auto"/>
                        <w:bottom w:val="none" w:sz="0" w:space="0" w:color="auto"/>
                        <w:right w:val="none" w:sz="0" w:space="0" w:color="auto"/>
                      </w:divBdr>
                      <w:divsChild>
                        <w:div w:id="1913156371">
                          <w:marLeft w:val="0"/>
                          <w:marRight w:val="0"/>
                          <w:marTop w:val="0"/>
                          <w:marBottom w:val="0"/>
                          <w:divBdr>
                            <w:top w:val="none" w:sz="0" w:space="0" w:color="auto"/>
                            <w:left w:val="none" w:sz="0" w:space="0" w:color="auto"/>
                            <w:bottom w:val="none" w:sz="0" w:space="0" w:color="auto"/>
                            <w:right w:val="none" w:sz="0" w:space="0" w:color="auto"/>
                          </w:divBdr>
                        </w:div>
                      </w:divsChild>
                    </w:div>
                    <w:div w:id="1562208184">
                      <w:marLeft w:val="0"/>
                      <w:marRight w:val="0"/>
                      <w:marTop w:val="0"/>
                      <w:marBottom w:val="0"/>
                      <w:divBdr>
                        <w:top w:val="none" w:sz="0" w:space="0" w:color="auto"/>
                        <w:left w:val="none" w:sz="0" w:space="0" w:color="auto"/>
                        <w:bottom w:val="none" w:sz="0" w:space="0" w:color="auto"/>
                        <w:right w:val="none" w:sz="0" w:space="0" w:color="auto"/>
                      </w:divBdr>
                      <w:divsChild>
                        <w:div w:id="1904677081">
                          <w:marLeft w:val="0"/>
                          <w:marRight w:val="0"/>
                          <w:marTop w:val="0"/>
                          <w:marBottom w:val="0"/>
                          <w:divBdr>
                            <w:top w:val="none" w:sz="0" w:space="0" w:color="auto"/>
                            <w:left w:val="none" w:sz="0" w:space="0" w:color="auto"/>
                            <w:bottom w:val="none" w:sz="0" w:space="0" w:color="auto"/>
                            <w:right w:val="none" w:sz="0" w:space="0" w:color="auto"/>
                          </w:divBdr>
                        </w:div>
                      </w:divsChild>
                    </w:div>
                    <w:div w:id="1913468410">
                      <w:marLeft w:val="0"/>
                      <w:marRight w:val="0"/>
                      <w:marTop w:val="0"/>
                      <w:marBottom w:val="0"/>
                      <w:divBdr>
                        <w:top w:val="none" w:sz="0" w:space="0" w:color="auto"/>
                        <w:left w:val="none" w:sz="0" w:space="0" w:color="auto"/>
                        <w:bottom w:val="none" w:sz="0" w:space="0" w:color="auto"/>
                        <w:right w:val="none" w:sz="0" w:space="0" w:color="auto"/>
                      </w:divBdr>
                      <w:divsChild>
                        <w:div w:id="7727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12228">
              <w:marLeft w:val="0"/>
              <w:marRight w:val="0"/>
              <w:marTop w:val="0"/>
              <w:marBottom w:val="0"/>
              <w:divBdr>
                <w:top w:val="none" w:sz="0" w:space="0" w:color="auto"/>
                <w:left w:val="none" w:sz="0" w:space="0" w:color="auto"/>
                <w:bottom w:val="none" w:sz="0" w:space="0" w:color="auto"/>
                <w:right w:val="none" w:sz="0" w:space="0" w:color="auto"/>
              </w:divBdr>
            </w:div>
          </w:divsChild>
        </w:div>
        <w:div w:id="1215894313">
          <w:marLeft w:val="0"/>
          <w:marRight w:val="0"/>
          <w:marTop w:val="0"/>
          <w:marBottom w:val="0"/>
          <w:divBdr>
            <w:top w:val="none" w:sz="0" w:space="0" w:color="auto"/>
            <w:left w:val="none" w:sz="0" w:space="0" w:color="auto"/>
            <w:bottom w:val="none" w:sz="0" w:space="0" w:color="auto"/>
            <w:right w:val="none" w:sz="0" w:space="0" w:color="auto"/>
          </w:divBdr>
        </w:div>
        <w:div w:id="1258097351">
          <w:marLeft w:val="0"/>
          <w:marRight w:val="0"/>
          <w:marTop w:val="0"/>
          <w:marBottom w:val="0"/>
          <w:divBdr>
            <w:top w:val="none" w:sz="0" w:space="0" w:color="auto"/>
            <w:left w:val="none" w:sz="0" w:space="0" w:color="auto"/>
            <w:bottom w:val="none" w:sz="0" w:space="0" w:color="auto"/>
            <w:right w:val="none" w:sz="0" w:space="0" w:color="auto"/>
          </w:divBdr>
        </w:div>
        <w:div w:id="1278832942">
          <w:marLeft w:val="0"/>
          <w:marRight w:val="0"/>
          <w:marTop w:val="0"/>
          <w:marBottom w:val="0"/>
          <w:divBdr>
            <w:top w:val="none" w:sz="0" w:space="0" w:color="auto"/>
            <w:left w:val="none" w:sz="0" w:space="0" w:color="auto"/>
            <w:bottom w:val="none" w:sz="0" w:space="0" w:color="auto"/>
            <w:right w:val="none" w:sz="0" w:space="0" w:color="auto"/>
          </w:divBdr>
        </w:div>
        <w:div w:id="1283145974">
          <w:marLeft w:val="0"/>
          <w:marRight w:val="0"/>
          <w:marTop w:val="0"/>
          <w:marBottom w:val="0"/>
          <w:divBdr>
            <w:top w:val="none" w:sz="0" w:space="0" w:color="auto"/>
            <w:left w:val="none" w:sz="0" w:space="0" w:color="auto"/>
            <w:bottom w:val="none" w:sz="0" w:space="0" w:color="auto"/>
            <w:right w:val="none" w:sz="0" w:space="0" w:color="auto"/>
          </w:divBdr>
        </w:div>
        <w:div w:id="1290473666">
          <w:marLeft w:val="0"/>
          <w:marRight w:val="0"/>
          <w:marTop w:val="0"/>
          <w:marBottom w:val="0"/>
          <w:divBdr>
            <w:top w:val="none" w:sz="0" w:space="0" w:color="auto"/>
            <w:left w:val="none" w:sz="0" w:space="0" w:color="auto"/>
            <w:bottom w:val="none" w:sz="0" w:space="0" w:color="auto"/>
            <w:right w:val="none" w:sz="0" w:space="0" w:color="auto"/>
          </w:divBdr>
        </w:div>
        <w:div w:id="1327396845">
          <w:marLeft w:val="0"/>
          <w:marRight w:val="0"/>
          <w:marTop w:val="0"/>
          <w:marBottom w:val="0"/>
          <w:divBdr>
            <w:top w:val="none" w:sz="0" w:space="0" w:color="auto"/>
            <w:left w:val="none" w:sz="0" w:space="0" w:color="auto"/>
            <w:bottom w:val="none" w:sz="0" w:space="0" w:color="auto"/>
            <w:right w:val="none" w:sz="0" w:space="0" w:color="auto"/>
          </w:divBdr>
        </w:div>
        <w:div w:id="1338576159">
          <w:marLeft w:val="0"/>
          <w:marRight w:val="0"/>
          <w:marTop w:val="0"/>
          <w:marBottom w:val="0"/>
          <w:divBdr>
            <w:top w:val="none" w:sz="0" w:space="0" w:color="auto"/>
            <w:left w:val="none" w:sz="0" w:space="0" w:color="auto"/>
            <w:bottom w:val="none" w:sz="0" w:space="0" w:color="auto"/>
            <w:right w:val="none" w:sz="0" w:space="0" w:color="auto"/>
          </w:divBdr>
        </w:div>
        <w:div w:id="1344015496">
          <w:marLeft w:val="0"/>
          <w:marRight w:val="0"/>
          <w:marTop w:val="0"/>
          <w:marBottom w:val="0"/>
          <w:divBdr>
            <w:top w:val="none" w:sz="0" w:space="0" w:color="auto"/>
            <w:left w:val="none" w:sz="0" w:space="0" w:color="auto"/>
            <w:bottom w:val="none" w:sz="0" w:space="0" w:color="auto"/>
            <w:right w:val="none" w:sz="0" w:space="0" w:color="auto"/>
          </w:divBdr>
        </w:div>
        <w:div w:id="1364944383">
          <w:marLeft w:val="0"/>
          <w:marRight w:val="0"/>
          <w:marTop w:val="0"/>
          <w:marBottom w:val="0"/>
          <w:divBdr>
            <w:top w:val="none" w:sz="0" w:space="0" w:color="auto"/>
            <w:left w:val="none" w:sz="0" w:space="0" w:color="auto"/>
            <w:bottom w:val="none" w:sz="0" w:space="0" w:color="auto"/>
            <w:right w:val="none" w:sz="0" w:space="0" w:color="auto"/>
          </w:divBdr>
        </w:div>
        <w:div w:id="1406295074">
          <w:marLeft w:val="0"/>
          <w:marRight w:val="0"/>
          <w:marTop w:val="0"/>
          <w:marBottom w:val="0"/>
          <w:divBdr>
            <w:top w:val="none" w:sz="0" w:space="0" w:color="auto"/>
            <w:left w:val="none" w:sz="0" w:space="0" w:color="auto"/>
            <w:bottom w:val="none" w:sz="0" w:space="0" w:color="auto"/>
            <w:right w:val="none" w:sz="0" w:space="0" w:color="auto"/>
          </w:divBdr>
          <w:divsChild>
            <w:div w:id="141852029">
              <w:marLeft w:val="-75"/>
              <w:marRight w:val="0"/>
              <w:marTop w:val="30"/>
              <w:marBottom w:val="30"/>
              <w:divBdr>
                <w:top w:val="none" w:sz="0" w:space="0" w:color="auto"/>
                <w:left w:val="none" w:sz="0" w:space="0" w:color="auto"/>
                <w:bottom w:val="none" w:sz="0" w:space="0" w:color="auto"/>
                <w:right w:val="none" w:sz="0" w:space="0" w:color="auto"/>
              </w:divBdr>
              <w:divsChild>
                <w:div w:id="15159010">
                  <w:marLeft w:val="0"/>
                  <w:marRight w:val="0"/>
                  <w:marTop w:val="0"/>
                  <w:marBottom w:val="0"/>
                  <w:divBdr>
                    <w:top w:val="none" w:sz="0" w:space="0" w:color="auto"/>
                    <w:left w:val="none" w:sz="0" w:space="0" w:color="auto"/>
                    <w:bottom w:val="none" w:sz="0" w:space="0" w:color="auto"/>
                    <w:right w:val="none" w:sz="0" w:space="0" w:color="auto"/>
                  </w:divBdr>
                  <w:divsChild>
                    <w:div w:id="1763213234">
                      <w:marLeft w:val="0"/>
                      <w:marRight w:val="0"/>
                      <w:marTop w:val="0"/>
                      <w:marBottom w:val="0"/>
                      <w:divBdr>
                        <w:top w:val="none" w:sz="0" w:space="0" w:color="auto"/>
                        <w:left w:val="none" w:sz="0" w:space="0" w:color="auto"/>
                        <w:bottom w:val="none" w:sz="0" w:space="0" w:color="auto"/>
                        <w:right w:val="none" w:sz="0" w:space="0" w:color="auto"/>
                      </w:divBdr>
                    </w:div>
                  </w:divsChild>
                </w:div>
                <w:div w:id="23141068">
                  <w:marLeft w:val="0"/>
                  <w:marRight w:val="0"/>
                  <w:marTop w:val="0"/>
                  <w:marBottom w:val="0"/>
                  <w:divBdr>
                    <w:top w:val="none" w:sz="0" w:space="0" w:color="auto"/>
                    <w:left w:val="none" w:sz="0" w:space="0" w:color="auto"/>
                    <w:bottom w:val="none" w:sz="0" w:space="0" w:color="auto"/>
                    <w:right w:val="none" w:sz="0" w:space="0" w:color="auto"/>
                  </w:divBdr>
                  <w:divsChild>
                    <w:div w:id="63842350">
                      <w:marLeft w:val="0"/>
                      <w:marRight w:val="0"/>
                      <w:marTop w:val="0"/>
                      <w:marBottom w:val="0"/>
                      <w:divBdr>
                        <w:top w:val="none" w:sz="0" w:space="0" w:color="auto"/>
                        <w:left w:val="none" w:sz="0" w:space="0" w:color="auto"/>
                        <w:bottom w:val="none" w:sz="0" w:space="0" w:color="auto"/>
                        <w:right w:val="none" w:sz="0" w:space="0" w:color="auto"/>
                      </w:divBdr>
                    </w:div>
                  </w:divsChild>
                </w:div>
                <w:div w:id="24411703">
                  <w:marLeft w:val="0"/>
                  <w:marRight w:val="0"/>
                  <w:marTop w:val="0"/>
                  <w:marBottom w:val="0"/>
                  <w:divBdr>
                    <w:top w:val="none" w:sz="0" w:space="0" w:color="auto"/>
                    <w:left w:val="none" w:sz="0" w:space="0" w:color="auto"/>
                    <w:bottom w:val="none" w:sz="0" w:space="0" w:color="auto"/>
                    <w:right w:val="none" w:sz="0" w:space="0" w:color="auto"/>
                  </w:divBdr>
                  <w:divsChild>
                    <w:div w:id="89549608">
                      <w:marLeft w:val="0"/>
                      <w:marRight w:val="0"/>
                      <w:marTop w:val="0"/>
                      <w:marBottom w:val="0"/>
                      <w:divBdr>
                        <w:top w:val="none" w:sz="0" w:space="0" w:color="auto"/>
                        <w:left w:val="none" w:sz="0" w:space="0" w:color="auto"/>
                        <w:bottom w:val="none" w:sz="0" w:space="0" w:color="auto"/>
                        <w:right w:val="none" w:sz="0" w:space="0" w:color="auto"/>
                      </w:divBdr>
                    </w:div>
                  </w:divsChild>
                </w:div>
                <w:div w:id="25302453">
                  <w:marLeft w:val="0"/>
                  <w:marRight w:val="0"/>
                  <w:marTop w:val="0"/>
                  <w:marBottom w:val="0"/>
                  <w:divBdr>
                    <w:top w:val="none" w:sz="0" w:space="0" w:color="auto"/>
                    <w:left w:val="none" w:sz="0" w:space="0" w:color="auto"/>
                    <w:bottom w:val="none" w:sz="0" w:space="0" w:color="auto"/>
                    <w:right w:val="none" w:sz="0" w:space="0" w:color="auto"/>
                  </w:divBdr>
                  <w:divsChild>
                    <w:div w:id="1060055260">
                      <w:marLeft w:val="0"/>
                      <w:marRight w:val="0"/>
                      <w:marTop w:val="0"/>
                      <w:marBottom w:val="0"/>
                      <w:divBdr>
                        <w:top w:val="none" w:sz="0" w:space="0" w:color="auto"/>
                        <w:left w:val="none" w:sz="0" w:space="0" w:color="auto"/>
                        <w:bottom w:val="none" w:sz="0" w:space="0" w:color="auto"/>
                        <w:right w:val="none" w:sz="0" w:space="0" w:color="auto"/>
                      </w:divBdr>
                    </w:div>
                  </w:divsChild>
                </w:div>
                <w:div w:id="44260374">
                  <w:marLeft w:val="0"/>
                  <w:marRight w:val="0"/>
                  <w:marTop w:val="0"/>
                  <w:marBottom w:val="0"/>
                  <w:divBdr>
                    <w:top w:val="none" w:sz="0" w:space="0" w:color="auto"/>
                    <w:left w:val="none" w:sz="0" w:space="0" w:color="auto"/>
                    <w:bottom w:val="none" w:sz="0" w:space="0" w:color="auto"/>
                    <w:right w:val="none" w:sz="0" w:space="0" w:color="auto"/>
                  </w:divBdr>
                  <w:divsChild>
                    <w:div w:id="494495851">
                      <w:marLeft w:val="0"/>
                      <w:marRight w:val="0"/>
                      <w:marTop w:val="0"/>
                      <w:marBottom w:val="0"/>
                      <w:divBdr>
                        <w:top w:val="none" w:sz="0" w:space="0" w:color="auto"/>
                        <w:left w:val="none" w:sz="0" w:space="0" w:color="auto"/>
                        <w:bottom w:val="none" w:sz="0" w:space="0" w:color="auto"/>
                        <w:right w:val="none" w:sz="0" w:space="0" w:color="auto"/>
                      </w:divBdr>
                    </w:div>
                  </w:divsChild>
                </w:div>
                <w:div w:id="47727690">
                  <w:marLeft w:val="0"/>
                  <w:marRight w:val="0"/>
                  <w:marTop w:val="0"/>
                  <w:marBottom w:val="0"/>
                  <w:divBdr>
                    <w:top w:val="none" w:sz="0" w:space="0" w:color="auto"/>
                    <w:left w:val="none" w:sz="0" w:space="0" w:color="auto"/>
                    <w:bottom w:val="none" w:sz="0" w:space="0" w:color="auto"/>
                    <w:right w:val="none" w:sz="0" w:space="0" w:color="auto"/>
                  </w:divBdr>
                  <w:divsChild>
                    <w:div w:id="28647873">
                      <w:marLeft w:val="0"/>
                      <w:marRight w:val="0"/>
                      <w:marTop w:val="0"/>
                      <w:marBottom w:val="0"/>
                      <w:divBdr>
                        <w:top w:val="none" w:sz="0" w:space="0" w:color="auto"/>
                        <w:left w:val="none" w:sz="0" w:space="0" w:color="auto"/>
                        <w:bottom w:val="none" w:sz="0" w:space="0" w:color="auto"/>
                        <w:right w:val="none" w:sz="0" w:space="0" w:color="auto"/>
                      </w:divBdr>
                    </w:div>
                  </w:divsChild>
                </w:div>
                <w:div w:id="50812678">
                  <w:marLeft w:val="0"/>
                  <w:marRight w:val="0"/>
                  <w:marTop w:val="0"/>
                  <w:marBottom w:val="0"/>
                  <w:divBdr>
                    <w:top w:val="none" w:sz="0" w:space="0" w:color="auto"/>
                    <w:left w:val="none" w:sz="0" w:space="0" w:color="auto"/>
                    <w:bottom w:val="none" w:sz="0" w:space="0" w:color="auto"/>
                    <w:right w:val="none" w:sz="0" w:space="0" w:color="auto"/>
                  </w:divBdr>
                  <w:divsChild>
                    <w:div w:id="483471387">
                      <w:marLeft w:val="0"/>
                      <w:marRight w:val="0"/>
                      <w:marTop w:val="0"/>
                      <w:marBottom w:val="0"/>
                      <w:divBdr>
                        <w:top w:val="none" w:sz="0" w:space="0" w:color="auto"/>
                        <w:left w:val="none" w:sz="0" w:space="0" w:color="auto"/>
                        <w:bottom w:val="none" w:sz="0" w:space="0" w:color="auto"/>
                        <w:right w:val="none" w:sz="0" w:space="0" w:color="auto"/>
                      </w:divBdr>
                    </w:div>
                  </w:divsChild>
                </w:div>
                <w:div w:id="58671286">
                  <w:marLeft w:val="0"/>
                  <w:marRight w:val="0"/>
                  <w:marTop w:val="0"/>
                  <w:marBottom w:val="0"/>
                  <w:divBdr>
                    <w:top w:val="none" w:sz="0" w:space="0" w:color="auto"/>
                    <w:left w:val="none" w:sz="0" w:space="0" w:color="auto"/>
                    <w:bottom w:val="none" w:sz="0" w:space="0" w:color="auto"/>
                    <w:right w:val="none" w:sz="0" w:space="0" w:color="auto"/>
                  </w:divBdr>
                  <w:divsChild>
                    <w:div w:id="1689216244">
                      <w:marLeft w:val="0"/>
                      <w:marRight w:val="0"/>
                      <w:marTop w:val="0"/>
                      <w:marBottom w:val="0"/>
                      <w:divBdr>
                        <w:top w:val="none" w:sz="0" w:space="0" w:color="auto"/>
                        <w:left w:val="none" w:sz="0" w:space="0" w:color="auto"/>
                        <w:bottom w:val="none" w:sz="0" w:space="0" w:color="auto"/>
                        <w:right w:val="none" w:sz="0" w:space="0" w:color="auto"/>
                      </w:divBdr>
                    </w:div>
                  </w:divsChild>
                </w:div>
                <w:div w:id="58872775">
                  <w:marLeft w:val="0"/>
                  <w:marRight w:val="0"/>
                  <w:marTop w:val="0"/>
                  <w:marBottom w:val="0"/>
                  <w:divBdr>
                    <w:top w:val="none" w:sz="0" w:space="0" w:color="auto"/>
                    <w:left w:val="none" w:sz="0" w:space="0" w:color="auto"/>
                    <w:bottom w:val="none" w:sz="0" w:space="0" w:color="auto"/>
                    <w:right w:val="none" w:sz="0" w:space="0" w:color="auto"/>
                  </w:divBdr>
                  <w:divsChild>
                    <w:div w:id="1364939351">
                      <w:marLeft w:val="0"/>
                      <w:marRight w:val="0"/>
                      <w:marTop w:val="0"/>
                      <w:marBottom w:val="0"/>
                      <w:divBdr>
                        <w:top w:val="none" w:sz="0" w:space="0" w:color="auto"/>
                        <w:left w:val="none" w:sz="0" w:space="0" w:color="auto"/>
                        <w:bottom w:val="none" w:sz="0" w:space="0" w:color="auto"/>
                        <w:right w:val="none" w:sz="0" w:space="0" w:color="auto"/>
                      </w:divBdr>
                    </w:div>
                  </w:divsChild>
                </w:div>
                <w:div w:id="68504635">
                  <w:marLeft w:val="0"/>
                  <w:marRight w:val="0"/>
                  <w:marTop w:val="0"/>
                  <w:marBottom w:val="0"/>
                  <w:divBdr>
                    <w:top w:val="none" w:sz="0" w:space="0" w:color="auto"/>
                    <w:left w:val="none" w:sz="0" w:space="0" w:color="auto"/>
                    <w:bottom w:val="none" w:sz="0" w:space="0" w:color="auto"/>
                    <w:right w:val="none" w:sz="0" w:space="0" w:color="auto"/>
                  </w:divBdr>
                  <w:divsChild>
                    <w:div w:id="1655984294">
                      <w:marLeft w:val="0"/>
                      <w:marRight w:val="0"/>
                      <w:marTop w:val="0"/>
                      <w:marBottom w:val="0"/>
                      <w:divBdr>
                        <w:top w:val="none" w:sz="0" w:space="0" w:color="auto"/>
                        <w:left w:val="none" w:sz="0" w:space="0" w:color="auto"/>
                        <w:bottom w:val="none" w:sz="0" w:space="0" w:color="auto"/>
                        <w:right w:val="none" w:sz="0" w:space="0" w:color="auto"/>
                      </w:divBdr>
                    </w:div>
                  </w:divsChild>
                </w:div>
                <w:div w:id="75907343">
                  <w:marLeft w:val="0"/>
                  <w:marRight w:val="0"/>
                  <w:marTop w:val="0"/>
                  <w:marBottom w:val="0"/>
                  <w:divBdr>
                    <w:top w:val="none" w:sz="0" w:space="0" w:color="auto"/>
                    <w:left w:val="none" w:sz="0" w:space="0" w:color="auto"/>
                    <w:bottom w:val="none" w:sz="0" w:space="0" w:color="auto"/>
                    <w:right w:val="none" w:sz="0" w:space="0" w:color="auto"/>
                  </w:divBdr>
                  <w:divsChild>
                    <w:div w:id="2115441752">
                      <w:marLeft w:val="0"/>
                      <w:marRight w:val="0"/>
                      <w:marTop w:val="0"/>
                      <w:marBottom w:val="0"/>
                      <w:divBdr>
                        <w:top w:val="none" w:sz="0" w:space="0" w:color="auto"/>
                        <w:left w:val="none" w:sz="0" w:space="0" w:color="auto"/>
                        <w:bottom w:val="none" w:sz="0" w:space="0" w:color="auto"/>
                        <w:right w:val="none" w:sz="0" w:space="0" w:color="auto"/>
                      </w:divBdr>
                    </w:div>
                  </w:divsChild>
                </w:div>
                <w:div w:id="78258216">
                  <w:marLeft w:val="0"/>
                  <w:marRight w:val="0"/>
                  <w:marTop w:val="0"/>
                  <w:marBottom w:val="0"/>
                  <w:divBdr>
                    <w:top w:val="none" w:sz="0" w:space="0" w:color="auto"/>
                    <w:left w:val="none" w:sz="0" w:space="0" w:color="auto"/>
                    <w:bottom w:val="none" w:sz="0" w:space="0" w:color="auto"/>
                    <w:right w:val="none" w:sz="0" w:space="0" w:color="auto"/>
                  </w:divBdr>
                  <w:divsChild>
                    <w:div w:id="630288639">
                      <w:marLeft w:val="0"/>
                      <w:marRight w:val="0"/>
                      <w:marTop w:val="0"/>
                      <w:marBottom w:val="0"/>
                      <w:divBdr>
                        <w:top w:val="none" w:sz="0" w:space="0" w:color="auto"/>
                        <w:left w:val="none" w:sz="0" w:space="0" w:color="auto"/>
                        <w:bottom w:val="none" w:sz="0" w:space="0" w:color="auto"/>
                        <w:right w:val="none" w:sz="0" w:space="0" w:color="auto"/>
                      </w:divBdr>
                    </w:div>
                  </w:divsChild>
                </w:div>
                <w:div w:id="84692184">
                  <w:marLeft w:val="0"/>
                  <w:marRight w:val="0"/>
                  <w:marTop w:val="0"/>
                  <w:marBottom w:val="0"/>
                  <w:divBdr>
                    <w:top w:val="none" w:sz="0" w:space="0" w:color="auto"/>
                    <w:left w:val="none" w:sz="0" w:space="0" w:color="auto"/>
                    <w:bottom w:val="none" w:sz="0" w:space="0" w:color="auto"/>
                    <w:right w:val="none" w:sz="0" w:space="0" w:color="auto"/>
                  </w:divBdr>
                  <w:divsChild>
                    <w:div w:id="1534926466">
                      <w:marLeft w:val="0"/>
                      <w:marRight w:val="0"/>
                      <w:marTop w:val="0"/>
                      <w:marBottom w:val="0"/>
                      <w:divBdr>
                        <w:top w:val="none" w:sz="0" w:space="0" w:color="auto"/>
                        <w:left w:val="none" w:sz="0" w:space="0" w:color="auto"/>
                        <w:bottom w:val="none" w:sz="0" w:space="0" w:color="auto"/>
                        <w:right w:val="none" w:sz="0" w:space="0" w:color="auto"/>
                      </w:divBdr>
                    </w:div>
                  </w:divsChild>
                </w:div>
                <w:div w:id="85078954">
                  <w:marLeft w:val="0"/>
                  <w:marRight w:val="0"/>
                  <w:marTop w:val="0"/>
                  <w:marBottom w:val="0"/>
                  <w:divBdr>
                    <w:top w:val="none" w:sz="0" w:space="0" w:color="auto"/>
                    <w:left w:val="none" w:sz="0" w:space="0" w:color="auto"/>
                    <w:bottom w:val="none" w:sz="0" w:space="0" w:color="auto"/>
                    <w:right w:val="none" w:sz="0" w:space="0" w:color="auto"/>
                  </w:divBdr>
                  <w:divsChild>
                    <w:div w:id="46955342">
                      <w:marLeft w:val="0"/>
                      <w:marRight w:val="0"/>
                      <w:marTop w:val="0"/>
                      <w:marBottom w:val="0"/>
                      <w:divBdr>
                        <w:top w:val="none" w:sz="0" w:space="0" w:color="auto"/>
                        <w:left w:val="none" w:sz="0" w:space="0" w:color="auto"/>
                        <w:bottom w:val="none" w:sz="0" w:space="0" w:color="auto"/>
                        <w:right w:val="none" w:sz="0" w:space="0" w:color="auto"/>
                      </w:divBdr>
                    </w:div>
                  </w:divsChild>
                </w:div>
                <w:div w:id="85880194">
                  <w:marLeft w:val="0"/>
                  <w:marRight w:val="0"/>
                  <w:marTop w:val="0"/>
                  <w:marBottom w:val="0"/>
                  <w:divBdr>
                    <w:top w:val="none" w:sz="0" w:space="0" w:color="auto"/>
                    <w:left w:val="none" w:sz="0" w:space="0" w:color="auto"/>
                    <w:bottom w:val="none" w:sz="0" w:space="0" w:color="auto"/>
                    <w:right w:val="none" w:sz="0" w:space="0" w:color="auto"/>
                  </w:divBdr>
                  <w:divsChild>
                    <w:div w:id="1577937731">
                      <w:marLeft w:val="0"/>
                      <w:marRight w:val="0"/>
                      <w:marTop w:val="0"/>
                      <w:marBottom w:val="0"/>
                      <w:divBdr>
                        <w:top w:val="none" w:sz="0" w:space="0" w:color="auto"/>
                        <w:left w:val="none" w:sz="0" w:space="0" w:color="auto"/>
                        <w:bottom w:val="none" w:sz="0" w:space="0" w:color="auto"/>
                        <w:right w:val="none" w:sz="0" w:space="0" w:color="auto"/>
                      </w:divBdr>
                    </w:div>
                  </w:divsChild>
                </w:div>
                <w:div w:id="88161384">
                  <w:marLeft w:val="0"/>
                  <w:marRight w:val="0"/>
                  <w:marTop w:val="0"/>
                  <w:marBottom w:val="0"/>
                  <w:divBdr>
                    <w:top w:val="none" w:sz="0" w:space="0" w:color="auto"/>
                    <w:left w:val="none" w:sz="0" w:space="0" w:color="auto"/>
                    <w:bottom w:val="none" w:sz="0" w:space="0" w:color="auto"/>
                    <w:right w:val="none" w:sz="0" w:space="0" w:color="auto"/>
                  </w:divBdr>
                  <w:divsChild>
                    <w:div w:id="408237200">
                      <w:marLeft w:val="0"/>
                      <w:marRight w:val="0"/>
                      <w:marTop w:val="0"/>
                      <w:marBottom w:val="0"/>
                      <w:divBdr>
                        <w:top w:val="none" w:sz="0" w:space="0" w:color="auto"/>
                        <w:left w:val="none" w:sz="0" w:space="0" w:color="auto"/>
                        <w:bottom w:val="none" w:sz="0" w:space="0" w:color="auto"/>
                        <w:right w:val="none" w:sz="0" w:space="0" w:color="auto"/>
                      </w:divBdr>
                    </w:div>
                  </w:divsChild>
                </w:div>
                <w:div w:id="92672933">
                  <w:marLeft w:val="0"/>
                  <w:marRight w:val="0"/>
                  <w:marTop w:val="0"/>
                  <w:marBottom w:val="0"/>
                  <w:divBdr>
                    <w:top w:val="none" w:sz="0" w:space="0" w:color="auto"/>
                    <w:left w:val="none" w:sz="0" w:space="0" w:color="auto"/>
                    <w:bottom w:val="none" w:sz="0" w:space="0" w:color="auto"/>
                    <w:right w:val="none" w:sz="0" w:space="0" w:color="auto"/>
                  </w:divBdr>
                  <w:divsChild>
                    <w:div w:id="1572347763">
                      <w:marLeft w:val="0"/>
                      <w:marRight w:val="0"/>
                      <w:marTop w:val="0"/>
                      <w:marBottom w:val="0"/>
                      <w:divBdr>
                        <w:top w:val="none" w:sz="0" w:space="0" w:color="auto"/>
                        <w:left w:val="none" w:sz="0" w:space="0" w:color="auto"/>
                        <w:bottom w:val="none" w:sz="0" w:space="0" w:color="auto"/>
                        <w:right w:val="none" w:sz="0" w:space="0" w:color="auto"/>
                      </w:divBdr>
                    </w:div>
                  </w:divsChild>
                </w:div>
                <w:div w:id="106042781">
                  <w:marLeft w:val="0"/>
                  <w:marRight w:val="0"/>
                  <w:marTop w:val="0"/>
                  <w:marBottom w:val="0"/>
                  <w:divBdr>
                    <w:top w:val="none" w:sz="0" w:space="0" w:color="auto"/>
                    <w:left w:val="none" w:sz="0" w:space="0" w:color="auto"/>
                    <w:bottom w:val="none" w:sz="0" w:space="0" w:color="auto"/>
                    <w:right w:val="none" w:sz="0" w:space="0" w:color="auto"/>
                  </w:divBdr>
                  <w:divsChild>
                    <w:div w:id="1355885478">
                      <w:marLeft w:val="0"/>
                      <w:marRight w:val="0"/>
                      <w:marTop w:val="0"/>
                      <w:marBottom w:val="0"/>
                      <w:divBdr>
                        <w:top w:val="none" w:sz="0" w:space="0" w:color="auto"/>
                        <w:left w:val="none" w:sz="0" w:space="0" w:color="auto"/>
                        <w:bottom w:val="none" w:sz="0" w:space="0" w:color="auto"/>
                        <w:right w:val="none" w:sz="0" w:space="0" w:color="auto"/>
                      </w:divBdr>
                    </w:div>
                  </w:divsChild>
                </w:div>
                <w:div w:id="107045857">
                  <w:marLeft w:val="0"/>
                  <w:marRight w:val="0"/>
                  <w:marTop w:val="0"/>
                  <w:marBottom w:val="0"/>
                  <w:divBdr>
                    <w:top w:val="none" w:sz="0" w:space="0" w:color="auto"/>
                    <w:left w:val="none" w:sz="0" w:space="0" w:color="auto"/>
                    <w:bottom w:val="none" w:sz="0" w:space="0" w:color="auto"/>
                    <w:right w:val="none" w:sz="0" w:space="0" w:color="auto"/>
                  </w:divBdr>
                  <w:divsChild>
                    <w:div w:id="1355690912">
                      <w:marLeft w:val="0"/>
                      <w:marRight w:val="0"/>
                      <w:marTop w:val="0"/>
                      <w:marBottom w:val="0"/>
                      <w:divBdr>
                        <w:top w:val="none" w:sz="0" w:space="0" w:color="auto"/>
                        <w:left w:val="none" w:sz="0" w:space="0" w:color="auto"/>
                        <w:bottom w:val="none" w:sz="0" w:space="0" w:color="auto"/>
                        <w:right w:val="none" w:sz="0" w:space="0" w:color="auto"/>
                      </w:divBdr>
                    </w:div>
                  </w:divsChild>
                </w:div>
                <w:div w:id="116916609">
                  <w:marLeft w:val="0"/>
                  <w:marRight w:val="0"/>
                  <w:marTop w:val="0"/>
                  <w:marBottom w:val="0"/>
                  <w:divBdr>
                    <w:top w:val="none" w:sz="0" w:space="0" w:color="auto"/>
                    <w:left w:val="none" w:sz="0" w:space="0" w:color="auto"/>
                    <w:bottom w:val="none" w:sz="0" w:space="0" w:color="auto"/>
                    <w:right w:val="none" w:sz="0" w:space="0" w:color="auto"/>
                  </w:divBdr>
                  <w:divsChild>
                    <w:div w:id="852501436">
                      <w:marLeft w:val="0"/>
                      <w:marRight w:val="0"/>
                      <w:marTop w:val="0"/>
                      <w:marBottom w:val="0"/>
                      <w:divBdr>
                        <w:top w:val="none" w:sz="0" w:space="0" w:color="auto"/>
                        <w:left w:val="none" w:sz="0" w:space="0" w:color="auto"/>
                        <w:bottom w:val="none" w:sz="0" w:space="0" w:color="auto"/>
                        <w:right w:val="none" w:sz="0" w:space="0" w:color="auto"/>
                      </w:divBdr>
                    </w:div>
                  </w:divsChild>
                </w:div>
                <w:div w:id="120609237">
                  <w:marLeft w:val="0"/>
                  <w:marRight w:val="0"/>
                  <w:marTop w:val="0"/>
                  <w:marBottom w:val="0"/>
                  <w:divBdr>
                    <w:top w:val="none" w:sz="0" w:space="0" w:color="auto"/>
                    <w:left w:val="none" w:sz="0" w:space="0" w:color="auto"/>
                    <w:bottom w:val="none" w:sz="0" w:space="0" w:color="auto"/>
                    <w:right w:val="none" w:sz="0" w:space="0" w:color="auto"/>
                  </w:divBdr>
                  <w:divsChild>
                    <w:div w:id="635187307">
                      <w:marLeft w:val="0"/>
                      <w:marRight w:val="0"/>
                      <w:marTop w:val="0"/>
                      <w:marBottom w:val="0"/>
                      <w:divBdr>
                        <w:top w:val="none" w:sz="0" w:space="0" w:color="auto"/>
                        <w:left w:val="none" w:sz="0" w:space="0" w:color="auto"/>
                        <w:bottom w:val="none" w:sz="0" w:space="0" w:color="auto"/>
                        <w:right w:val="none" w:sz="0" w:space="0" w:color="auto"/>
                      </w:divBdr>
                    </w:div>
                  </w:divsChild>
                </w:div>
                <w:div w:id="121003217">
                  <w:marLeft w:val="0"/>
                  <w:marRight w:val="0"/>
                  <w:marTop w:val="0"/>
                  <w:marBottom w:val="0"/>
                  <w:divBdr>
                    <w:top w:val="none" w:sz="0" w:space="0" w:color="auto"/>
                    <w:left w:val="none" w:sz="0" w:space="0" w:color="auto"/>
                    <w:bottom w:val="none" w:sz="0" w:space="0" w:color="auto"/>
                    <w:right w:val="none" w:sz="0" w:space="0" w:color="auto"/>
                  </w:divBdr>
                  <w:divsChild>
                    <w:div w:id="227420974">
                      <w:marLeft w:val="0"/>
                      <w:marRight w:val="0"/>
                      <w:marTop w:val="0"/>
                      <w:marBottom w:val="0"/>
                      <w:divBdr>
                        <w:top w:val="none" w:sz="0" w:space="0" w:color="auto"/>
                        <w:left w:val="none" w:sz="0" w:space="0" w:color="auto"/>
                        <w:bottom w:val="none" w:sz="0" w:space="0" w:color="auto"/>
                        <w:right w:val="none" w:sz="0" w:space="0" w:color="auto"/>
                      </w:divBdr>
                    </w:div>
                  </w:divsChild>
                </w:div>
                <w:div w:id="123158799">
                  <w:marLeft w:val="0"/>
                  <w:marRight w:val="0"/>
                  <w:marTop w:val="0"/>
                  <w:marBottom w:val="0"/>
                  <w:divBdr>
                    <w:top w:val="none" w:sz="0" w:space="0" w:color="auto"/>
                    <w:left w:val="none" w:sz="0" w:space="0" w:color="auto"/>
                    <w:bottom w:val="none" w:sz="0" w:space="0" w:color="auto"/>
                    <w:right w:val="none" w:sz="0" w:space="0" w:color="auto"/>
                  </w:divBdr>
                  <w:divsChild>
                    <w:div w:id="1342656604">
                      <w:marLeft w:val="0"/>
                      <w:marRight w:val="0"/>
                      <w:marTop w:val="0"/>
                      <w:marBottom w:val="0"/>
                      <w:divBdr>
                        <w:top w:val="none" w:sz="0" w:space="0" w:color="auto"/>
                        <w:left w:val="none" w:sz="0" w:space="0" w:color="auto"/>
                        <w:bottom w:val="none" w:sz="0" w:space="0" w:color="auto"/>
                        <w:right w:val="none" w:sz="0" w:space="0" w:color="auto"/>
                      </w:divBdr>
                    </w:div>
                  </w:divsChild>
                </w:div>
                <w:div w:id="126096266">
                  <w:marLeft w:val="0"/>
                  <w:marRight w:val="0"/>
                  <w:marTop w:val="0"/>
                  <w:marBottom w:val="0"/>
                  <w:divBdr>
                    <w:top w:val="none" w:sz="0" w:space="0" w:color="auto"/>
                    <w:left w:val="none" w:sz="0" w:space="0" w:color="auto"/>
                    <w:bottom w:val="none" w:sz="0" w:space="0" w:color="auto"/>
                    <w:right w:val="none" w:sz="0" w:space="0" w:color="auto"/>
                  </w:divBdr>
                  <w:divsChild>
                    <w:div w:id="1285847429">
                      <w:marLeft w:val="0"/>
                      <w:marRight w:val="0"/>
                      <w:marTop w:val="0"/>
                      <w:marBottom w:val="0"/>
                      <w:divBdr>
                        <w:top w:val="none" w:sz="0" w:space="0" w:color="auto"/>
                        <w:left w:val="none" w:sz="0" w:space="0" w:color="auto"/>
                        <w:bottom w:val="none" w:sz="0" w:space="0" w:color="auto"/>
                        <w:right w:val="none" w:sz="0" w:space="0" w:color="auto"/>
                      </w:divBdr>
                    </w:div>
                  </w:divsChild>
                </w:div>
                <w:div w:id="138234523">
                  <w:marLeft w:val="0"/>
                  <w:marRight w:val="0"/>
                  <w:marTop w:val="0"/>
                  <w:marBottom w:val="0"/>
                  <w:divBdr>
                    <w:top w:val="none" w:sz="0" w:space="0" w:color="auto"/>
                    <w:left w:val="none" w:sz="0" w:space="0" w:color="auto"/>
                    <w:bottom w:val="none" w:sz="0" w:space="0" w:color="auto"/>
                    <w:right w:val="none" w:sz="0" w:space="0" w:color="auto"/>
                  </w:divBdr>
                  <w:divsChild>
                    <w:div w:id="758450570">
                      <w:marLeft w:val="0"/>
                      <w:marRight w:val="0"/>
                      <w:marTop w:val="0"/>
                      <w:marBottom w:val="0"/>
                      <w:divBdr>
                        <w:top w:val="none" w:sz="0" w:space="0" w:color="auto"/>
                        <w:left w:val="none" w:sz="0" w:space="0" w:color="auto"/>
                        <w:bottom w:val="none" w:sz="0" w:space="0" w:color="auto"/>
                        <w:right w:val="none" w:sz="0" w:space="0" w:color="auto"/>
                      </w:divBdr>
                    </w:div>
                  </w:divsChild>
                </w:div>
                <w:div w:id="138814988">
                  <w:marLeft w:val="0"/>
                  <w:marRight w:val="0"/>
                  <w:marTop w:val="0"/>
                  <w:marBottom w:val="0"/>
                  <w:divBdr>
                    <w:top w:val="none" w:sz="0" w:space="0" w:color="auto"/>
                    <w:left w:val="none" w:sz="0" w:space="0" w:color="auto"/>
                    <w:bottom w:val="none" w:sz="0" w:space="0" w:color="auto"/>
                    <w:right w:val="none" w:sz="0" w:space="0" w:color="auto"/>
                  </w:divBdr>
                  <w:divsChild>
                    <w:div w:id="1634826966">
                      <w:marLeft w:val="0"/>
                      <w:marRight w:val="0"/>
                      <w:marTop w:val="0"/>
                      <w:marBottom w:val="0"/>
                      <w:divBdr>
                        <w:top w:val="none" w:sz="0" w:space="0" w:color="auto"/>
                        <w:left w:val="none" w:sz="0" w:space="0" w:color="auto"/>
                        <w:bottom w:val="none" w:sz="0" w:space="0" w:color="auto"/>
                        <w:right w:val="none" w:sz="0" w:space="0" w:color="auto"/>
                      </w:divBdr>
                    </w:div>
                  </w:divsChild>
                </w:div>
                <w:div w:id="149104584">
                  <w:marLeft w:val="0"/>
                  <w:marRight w:val="0"/>
                  <w:marTop w:val="0"/>
                  <w:marBottom w:val="0"/>
                  <w:divBdr>
                    <w:top w:val="none" w:sz="0" w:space="0" w:color="auto"/>
                    <w:left w:val="none" w:sz="0" w:space="0" w:color="auto"/>
                    <w:bottom w:val="none" w:sz="0" w:space="0" w:color="auto"/>
                    <w:right w:val="none" w:sz="0" w:space="0" w:color="auto"/>
                  </w:divBdr>
                  <w:divsChild>
                    <w:div w:id="45573754">
                      <w:marLeft w:val="0"/>
                      <w:marRight w:val="0"/>
                      <w:marTop w:val="0"/>
                      <w:marBottom w:val="0"/>
                      <w:divBdr>
                        <w:top w:val="none" w:sz="0" w:space="0" w:color="auto"/>
                        <w:left w:val="none" w:sz="0" w:space="0" w:color="auto"/>
                        <w:bottom w:val="none" w:sz="0" w:space="0" w:color="auto"/>
                        <w:right w:val="none" w:sz="0" w:space="0" w:color="auto"/>
                      </w:divBdr>
                    </w:div>
                  </w:divsChild>
                </w:div>
                <w:div w:id="161434283">
                  <w:marLeft w:val="0"/>
                  <w:marRight w:val="0"/>
                  <w:marTop w:val="0"/>
                  <w:marBottom w:val="0"/>
                  <w:divBdr>
                    <w:top w:val="none" w:sz="0" w:space="0" w:color="auto"/>
                    <w:left w:val="none" w:sz="0" w:space="0" w:color="auto"/>
                    <w:bottom w:val="none" w:sz="0" w:space="0" w:color="auto"/>
                    <w:right w:val="none" w:sz="0" w:space="0" w:color="auto"/>
                  </w:divBdr>
                  <w:divsChild>
                    <w:div w:id="648899655">
                      <w:marLeft w:val="0"/>
                      <w:marRight w:val="0"/>
                      <w:marTop w:val="0"/>
                      <w:marBottom w:val="0"/>
                      <w:divBdr>
                        <w:top w:val="none" w:sz="0" w:space="0" w:color="auto"/>
                        <w:left w:val="none" w:sz="0" w:space="0" w:color="auto"/>
                        <w:bottom w:val="none" w:sz="0" w:space="0" w:color="auto"/>
                        <w:right w:val="none" w:sz="0" w:space="0" w:color="auto"/>
                      </w:divBdr>
                    </w:div>
                  </w:divsChild>
                </w:div>
                <w:div w:id="169105084">
                  <w:marLeft w:val="0"/>
                  <w:marRight w:val="0"/>
                  <w:marTop w:val="0"/>
                  <w:marBottom w:val="0"/>
                  <w:divBdr>
                    <w:top w:val="none" w:sz="0" w:space="0" w:color="auto"/>
                    <w:left w:val="none" w:sz="0" w:space="0" w:color="auto"/>
                    <w:bottom w:val="none" w:sz="0" w:space="0" w:color="auto"/>
                    <w:right w:val="none" w:sz="0" w:space="0" w:color="auto"/>
                  </w:divBdr>
                  <w:divsChild>
                    <w:div w:id="754866913">
                      <w:marLeft w:val="0"/>
                      <w:marRight w:val="0"/>
                      <w:marTop w:val="0"/>
                      <w:marBottom w:val="0"/>
                      <w:divBdr>
                        <w:top w:val="none" w:sz="0" w:space="0" w:color="auto"/>
                        <w:left w:val="none" w:sz="0" w:space="0" w:color="auto"/>
                        <w:bottom w:val="none" w:sz="0" w:space="0" w:color="auto"/>
                        <w:right w:val="none" w:sz="0" w:space="0" w:color="auto"/>
                      </w:divBdr>
                    </w:div>
                  </w:divsChild>
                </w:div>
                <w:div w:id="172687853">
                  <w:marLeft w:val="0"/>
                  <w:marRight w:val="0"/>
                  <w:marTop w:val="0"/>
                  <w:marBottom w:val="0"/>
                  <w:divBdr>
                    <w:top w:val="none" w:sz="0" w:space="0" w:color="auto"/>
                    <w:left w:val="none" w:sz="0" w:space="0" w:color="auto"/>
                    <w:bottom w:val="none" w:sz="0" w:space="0" w:color="auto"/>
                    <w:right w:val="none" w:sz="0" w:space="0" w:color="auto"/>
                  </w:divBdr>
                  <w:divsChild>
                    <w:div w:id="1757898920">
                      <w:marLeft w:val="0"/>
                      <w:marRight w:val="0"/>
                      <w:marTop w:val="0"/>
                      <w:marBottom w:val="0"/>
                      <w:divBdr>
                        <w:top w:val="none" w:sz="0" w:space="0" w:color="auto"/>
                        <w:left w:val="none" w:sz="0" w:space="0" w:color="auto"/>
                        <w:bottom w:val="none" w:sz="0" w:space="0" w:color="auto"/>
                        <w:right w:val="none" w:sz="0" w:space="0" w:color="auto"/>
                      </w:divBdr>
                    </w:div>
                  </w:divsChild>
                </w:div>
                <w:div w:id="180820864">
                  <w:marLeft w:val="0"/>
                  <w:marRight w:val="0"/>
                  <w:marTop w:val="0"/>
                  <w:marBottom w:val="0"/>
                  <w:divBdr>
                    <w:top w:val="none" w:sz="0" w:space="0" w:color="auto"/>
                    <w:left w:val="none" w:sz="0" w:space="0" w:color="auto"/>
                    <w:bottom w:val="none" w:sz="0" w:space="0" w:color="auto"/>
                    <w:right w:val="none" w:sz="0" w:space="0" w:color="auto"/>
                  </w:divBdr>
                  <w:divsChild>
                    <w:div w:id="759060636">
                      <w:marLeft w:val="0"/>
                      <w:marRight w:val="0"/>
                      <w:marTop w:val="0"/>
                      <w:marBottom w:val="0"/>
                      <w:divBdr>
                        <w:top w:val="none" w:sz="0" w:space="0" w:color="auto"/>
                        <w:left w:val="none" w:sz="0" w:space="0" w:color="auto"/>
                        <w:bottom w:val="none" w:sz="0" w:space="0" w:color="auto"/>
                        <w:right w:val="none" w:sz="0" w:space="0" w:color="auto"/>
                      </w:divBdr>
                    </w:div>
                  </w:divsChild>
                </w:div>
                <w:div w:id="181207338">
                  <w:marLeft w:val="0"/>
                  <w:marRight w:val="0"/>
                  <w:marTop w:val="0"/>
                  <w:marBottom w:val="0"/>
                  <w:divBdr>
                    <w:top w:val="none" w:sz="0" w:space="0" w:color="auto"/>
                    <w:left w:val="none" w:sz="0" w:space="0" w:color="auto"/>
                    <w:bottom w:val="none" w:sz="0" w:space="0" w:color="auto"/>
                    <w:right w:val="none" w:sz="0" w:space="0" w:color="auto"/>
                  </w:divBdr>
                  <w:divsChild>
                    <w:div w:id="758065846">
                      <w:marLeft w:val="0"/>
                      <w:marRight w:val="0"/>
                      <w:marTop w:val="0"/>
                      <w:marBottom w:val="0"/>
                      <w:divBdr>
                        <w:top w:val="none" w:sz="0" w:space="0" w:color="auto"/>
                        <w:left w:val="none" w:sz="0" w:space="0" w:color="auto"/>
                        <w:bottom w:val="none" w:sz="0" w:space="0" w:color="auto"/>
                        <w:right w:val="none" w:sz="0" w:space="0" w:color="auto"/>
                      </w:divBdr>
                    </w:div>
                  </w:divsChild>
                </w:div>
                <w:div w:id="189028463">
                  <w:marLeft w:val="0"/>
                  <w:marRight w:val="0"/>
                  <w:marTop w:val="0"/>
                  <w:marBottom w:val="0"/>
                  <w:divBdr>
                    <w:top w:val="none" w:sz="0" w:space="0" w:color="auto"/>
                    <w:left w:val="none" w:sz="0" w:space="0" w:color="auto"/>
                    <w:bottom w:val="none" w:sz="0" w:space="0" w:color="auto"/>
                    <w:right w:val="none" w:sz="0" w:space="0" w:color="auto"/>
                  </w:divBdr>
                  <w:divsChild>
                    <w:div w:id="1126200902">
                      <w:marLeft w:val="0"/>
                      <w:marRight w:val="0"/>
                      <w:marTop w:val="0"/>
                      <w:marBottom w:val="0"/>
                      <w:divBdr>
                        <w:top w:val="none" w:sz="0" w:space="0" w:color="auto"/>
                        <w:left w:val="none" w:sz="0" w:space="0" w:color="auto"/>
                        <w:bottom w:val="none" w:sz="0" w:space="0" w:color="auto"/>
                        <w:right w:val="none" w:sz="0" w:space="0" w:color="auto"/>
                      </w:divBdr>
                    </w:div>
                  </w:divsChild>
                </w:div>
                <w:div w:id="194005268">
                  <w:marLeft w:val="0"/>
                  <w:marRight w:val="0"/>
                  <w:marTop w:val="0"/>
                  <w:marBottom w:val="0"/>
                  <w:divBdr>
                    <w:top w:val="none" w:sz="0" w:space="0" w:color="auto"/>
                    <w:left w:val="none" w:sz="0" w:space="0" w:color="auto"/>
                    <w:bottom w:val="none" w:sz="0" w:space="0" w:color="auto"/>
                    <w:right w:val="none" w:sz="0" w:space="0" w:color="auto"/>
                  </w:divBdr>
                  <w:divsChild>
                    <w:div w:id="92090588">
                      <w:marLeft w:val="0"/>
                      <w:marRight w:val="0"/>
                      <w:marTop w:val="0"/>
                      <w:marBottom w:val="0"/>
                      <w:divBdr>
                        <w:top w:val="none" w:sz="0" w:space="0" w:color="auto"/>
                        <w:left w:val="none" w:sz="0" w:space="0" w:color="auto"/>
                        <w:bottom w:val="none" w:sz="0" w:space="0" w:color="auto"/>
                        <w:right w:val="none" w:sz="0" w:space="0" w:color="auto"/>
                      </w:divBdr>
                    </w:div>
                  </w:divsChild>
                </w:div>
                <w:div w:id="197396740">
                  <w:marLeft w:val="0"/>
                  <w:marRight w:val="0"/>
                  <w:marTop w:val="0"/>
                  <w:marBottom w:val="0"/>
                  <w:divBdr>
                    <w:top w:val="none" w:sz="0" w:space="0" w:color="auto"/>
                    <w:left w:val="none" w:sz="0" w:space="0" w:color="auto"/>
                    <w:bottom w:val="none" w:sz="0" w:space="0" w:color="auto"/>
                    <w:right w:val="none" w:sz="0" w:space="0" w:color="auto"/>
                  </w:divBdr>
                  <w:divsChild>
                    <w:div w:id="1067413949">
                      <w:marLeft w:val="0"/>
                      <w:marRight w:val="0"/>
                      <w:marTop w:val="0"/>
                      <w:marBottom w:val="0"/>
                      <w:divBdr>
                        <w:top w:val="none" w:sz="0" w:space="0" w:color="auto"/>
                        <w:left w:val="none" w:sz="0" w:space="0" w:color="auto"/>
                        <w:bottom w:val="none" w:sz="0" w:space="0" w:color="auto"/>
                        <w:right w:val="none" w:sz="0" w:space="0" w:color="auto"/>
                      </w:divBdr>
                    </w:div>
                  </w:divsChild>
                </w:div>
                <w:div w:id="198275210">
                  <w:marLeft w:val="0"/>
                  <w:marRight w:val="0"/>
                  <w:marTop w:val="0"/>
                  <w:marBottom w:val="0"/>
                  <w:divBdr>
                    <w:top w:val="none" w:sz="0" w:space="0" w:color="auto"/>
                    <w:left w:val="none" w:sz="0" w:space="0" w:color="auto"/>
                    <w:bottom w:val="none" w:sz="0" w:space="0" w:color="auto"/>
                    <w:right w:val="none" w:sz="0" w:space="0" w:color="auto"/>
                  </w:divBdr>
                  <w:divsChild>
                    <w:div w:id="496775275">
                      <w:marLeft w:val="0"/>
                      <w:marRight w:val="0"/>
                      <w:marTop w:val="0"/>
                      <w:marBottom w:val="0"/>
                      <w:divBdr>
                        <w:top w:val="none" w:sz="0" w:space="0" w:color="auto"/>
                        <w:left w:val="none" w:sz="0" w:space="0" w:color="auto"/>
                        <w:bottom w:val="none" w:sz="0" w:space="0" w:color="auto"/>
                        <w:right w:val="none" w:sz="0" w:space="0" w:color="auto"/>
                      </w:divBdr>
                    </w:div>
                  </w:divsChild>
                </w:div>
                <w:div w:id="200703390">
                  <w:marLeft w:val="0"/>
                  <w:marRight w:val="0"/>
                  <w:marTop w:val="0"/>
                  <w:marBottom w:val="0"/>
                  <w:divBdr>
                    <w:top w:val="none" w:sz="0" w:space="0" w:color="auto"/>
                    <w:left w:val="none" w:sz="0" w:space="0" w:color="auto"/>
                    <w:bottom w:val="none" w:sz="0" w:space="0" w:color="auto"/>
                    <w:right w:val="none" w:sz="0" w:space="0" w:color="auto"/>
                  </w:divBdr>
                  <w:divsChild>
                    <w:div w:id="497112090">
                      <w:marLeft w:val="0"/>
                      <w:marRight w:val="0"/>
                      <w:marTop w:val="0"/>
                      <w:marBottom w:val="0"/>
                      <w:divBdr>
                        <w:top w:val="none" w:sz="0" w:space="0" w:color="auto"/>
                        <w:left w:val="none" w:sz="0" w:space="0" w:color="auto"/>
                        <w:bottom w:val="none" w:sz="0" w:space="0" w:color="auto"/>
                        <w:right w:val="none" w:sz="0" w:space="0" w:color="auto"/>
                      </w:divBdr>
                    </w:div>
                  </w:divsChild>
                </w:div>
                <w:div w:id="200746813">
                  <w:marLeft w:val="0"/>
                  <w:marRight w:val="0"/>
                  <w:marTop w:val="0"/>
                  <w:marBottom w:val="0"/>
                  <w:divBdr>
                    <w:top w:val="none" w:sz="0" w:space="0" w:color="auto"/>
                    <w:left w:val="none" w:sz="0" w:space="0" w:color="auto"/>
                    <w:bottom w:val="none" w:sz="0" w:space="0" w:color="auto"/>
                    <w:right w:val="none" w:sz="0" w:space="0" w:color="auto"/>
                  </w:divBdr>
                  <w:divsChild>
                    <w:div w:id="1503550003">
                      <w:marLeft w:val="0"/>
                      <w:marRight w:val="0"/>
                      <w:marTop w:val="0"/>
                      <w:marBottom w:val="0"/>
                      <w:divBdr>
                        <w:top w:val="none" w:sz="0" w:space="0" w:color="auto"/>
                        <w:left w:val="none" w:sz="0" w:space="0" w:color="auto"/>
                        <w:bottom w:val="none" w:sz="0" w:space="0" w:color="auto"/>
                        <w:right w:val="none" w:sz="0" w:space="0" w:color="auto"/>
                      </w:divBdr>
                    </w:div>
                  </w:divsChild>
                </w:div>
                <w:div w:id="205411920">
                  <w:marLeft w:val="0"/>
                  <w:marRight w:val="0"/>
                  <w:marTop w:val="0"/>
                  <w:marBottom w:val="0"/>
                  <w:divBdr>
                    <w:top w:val="none" w:sz="0" w:space="0" w:color="auto"/>
                    <w:left w:val="none" w:sz="0" w:space="0" w:color="auto"/>
                    <w:bottom w:val="none" w:sz="0" w:space="0" w:color="auto"/>
                    <w:right w:val="none" w:sz="0" w:space="0" w:color="auto"/>
                  </w:divBdr>
                  <w:divsChild>
                    <w:div w:id="1765875401">
                      <w:marLeft w:val="0"/>
                      <w:marRight w:val="0"/>
                      <w:marTop w:val="0"/>
                      <w:marBottom w:val="0"/>
                      <w:divBdr>
                        <w:top w:val="none" w:sz="0" w:space="0" w:color="auto"/>
                        <w:left w:val="none" w:sz="0" w:space="0" w:color="auto"/>
                        <w:bottom w:val="none" w:sz="0" w:space="0" w:color="auto"/>
                        <w:right w:val="none" w:sz="0" w:space="0" w:color="auto"/>
                      </w:divBdr>
                    </w:div>
                  </w:divsChild>
                </w:div>
                <w:div w:id="205414205">
                  <w:marLeft w:val="0"/>
                  <w:marRight w:val="0"/>
                  <w:marTop w:val="0"/>
                  <w:marBottom w:val="0"/>
                  <w:divBdr>
                    <w:top w:val="none" w:sz="0" w:space="0" w:color="auto"/>
                    <w:left w:val="none" w:sz="0" w:space="0" w:color="auto"/>
                    <w:bottom w:val="none" w:sz="0" w:space="0" w:color="auto"/>
                    <w:right w:val="none" w:sz="0" w:space="0" w:color="auto"/>
                  </w:divBdr>
                  <w:divsChild>
                    <w:div w:id="2117746145">
                      <w:marLeft w:val="0"/>
                      <w:marRight w:val="0"/>
                      <w:marTop w:val="0"/>
                      <w:marBottom w:val="0"/>
                      <w:divBdr>
                        <w:top w:val="none" w:sz="0" w:space="0" w:color="auto"/>
                        <w:left w:val="none" w:sz="0" w:space="0" w:color="auto"/>
                        <w:bottom w:val="none" w:sz="0" w:space="0" w:color="auto"/>
                        <w:right w:val="none" w:sz="0" w:space="0" w:color="auto"/>
                      </w:divBdr>
                    </w:div>
                  </w:divsChild>
                </w:div>
                <w:div w:id="207452060">
                  <w:marLeft w:val="0"/>
                  <w:marRight w:val="0"/>
                  <w:marTop w:val="0"/>
                  <w:marBottom w:val="0"/>
                  <w:divBdr>
                    <w:top w:val="none" w:sz="0" w:space="0" w:color="auto"/>
                    <w:left w:val="none" w:sz="0" w:space="0" w:color="auto"/>
                    <w:bottom w:val="none" w:sz="0" w:space="0" w:color="auto"/>
                    <w:right w:val="none" w:sz="0" w:space="0" w:color="auto"/>
                  </w:divBdr>
                  <w:divsChild>
                    <w:div w:id="1458718518">
                      <w:marLeft w:val="0"/>
                      <w:marRight w:val="0"/>
                      <w:marTop w:val="0"/>
                      <w:marBottom w:val="0"/>
                      <w:divBdr>
                        <w:top w:val="none" w:sz="0" w:space="0" w:color="auto"/>
                        <w:left w:val="none" w:sz="0" w:space="0" w:color="auto"/>
                        <w:bottom w:val="none" w:sz="0" w:space="0" w:color="auto"/>
                        <w:right w:val="none" w:sz="0" w:space="0" w:color="auto"/>
                      </w:divBdr>
                    </w:div>
                  </w:divsChild>
                </w:div>
                <w:div w:id="210462634">
                  <w:marLeft w:val="0"/>
                  <w:marRight w:val="0"/>
                  <w:marTop w:val="0"/>
                  <w:marBottom w:val="0"/>
                  <w:divBdr>
                    <w:top w:val="none" w:sz="0" w:space="0" w:color="auto"/>
                    <w:left w:val="none" w:sz="0" w:space="0" w:color="auto"/>
                    <w:bottom w:val="none" w:sz="0" w:space="0" w:color="auto"/>
                    <w:right w:val="none" w:sz="0" w:space="0" w:color="auto"/>
                  </w:divBdr>
                  <w:divsChild>
                    <w:div w:id="2047561707">
                      <w:marLeft w:val="0"/>
                      <w:marRight w:val="0"/>
                      <w:marTop w:val="0"/>
                      <w:marBottom w:val="0"/>
                      <w:divBdr>
                        <w:top w:val="none" w:sz="0" w:space="0" w:color="auto"/>
                        <w:left w:val="none" w:sz="0" w:space="0" w:color="auto"/>
                        <w:bottom w:val="none" w:sz="0" w:space="0" w:color="auto"/>
                        <w:right w:val="none" w:sz="0" w:space="0" w:color="auto"/>
                      </w:divBdr>
                    </w:div>
                  </w:divsChild>
                </w:div>
                <w:div w:id="211621472">
                  <w:marLeft w:val="0"/>
                  <w:marRight w:val="0"/>
                  <w:marTop w:val="0"/>
                  <w:marBottom w:val="0"/>
                  <w:divBdr>
                    <w:top w:val="none" w:sz="0" w:space="0" w:color="auto"/>
                    <w:left w:val="none" w:sz="0" w:space="0" w:color="auto"/>
                    <w:bottom w:val="none" w:sz="0" w:space="0" w:color="auto"/>
                    <w:right w:val="none" w:sz="0" w:space="0" w:color="auto"/>
                  </w:divBdr>
                  <w:divsChild>
                    <w:div w:id="247277518">
                      <w:marLeft w:val="0"/>
                      <w:marRight w:val="0"/>
                      <w:marTop w:val="0"/>
                      <w:marBottom w:val="0"/>
                      <w:divBdr>
                        <w:top w:val="none" w:sz="0" w:space="0" w:color="auto"/>
                        <w:left w:val="none" w:sz="0" w:space="0" w:color="auto"/>
                        <w:bottom w:val="none" w:sz="0" w:space="0" w:color="auto"/>
                        <w:right w:val="none" w:sz="0" w:space="0" w:color="auto"/>
                      </w:divBdr>
                    </w:div>
                  </w:divsChild>
                </w:div>
                <w:div w:id="220602914">
                  <w:marLeft w:val="0"/>
                  <w:marRight w:val="0"/>
                  <w:marTop w:val="0"/>
                  <w:marBottom w:val="0"/>
                  <w:divBdr>
                    <w:top w:val="none" w:sz="0" w:space="0" w:color="auto"/>
                    <w:left w:val="none" w:sz="0" w:space="0" w:color="auto"/>
                    <w:bottom w:val="none" w:sz="0" w:space="0" w:color="auto"/>
                    <w:right w:val="none" w:sz="0" w:space="0" w:color="auto"/>
                  </w:divBdr>
                  <w:divsChild>
                    <w:div w:id="2135753929">
                      <w:marLeft w:val="0"/>
                      <w:marRight w:val="0"/>
                      <w:marTop w:val="0"/>
                      <w:marBottom w:val="0"/>
                      <w:divBdr>
                        <w:top w:val="none" w:sz="0" w:space="0" w:color="auto"/>
                        <w:left w:val="none" w:sz="0" w:space="0" w:color="auto"/>
                        <w:bottom w:val="none" w:sz="0" w:space="0" w:color="auto"/>
                        <w:right w:val="none" w:sz="0" w:space="0" w:color="auto"/>
                      </w:divBdr>
                    </w:div>
                  </w:divsChild>
                </w:div>
                <w:div w:id="222912074">
                  <w:marLeft w:val="0"/>
                  <w:marRight w:val="0"/>
                  <w:marTop w:val="0"/>
                  <w:marBottom w:val="0"/>
                  <w:divBdr>
                    <w:top w:val="none" w:sz="0" w:space="0" w:color="auto"/>
                    <w:left w:val="none" w:sz="0" w:space="0" w:color="auto"/>
                    <w:bottom w:val="none" w:sz="0" w:space="0" w:color="auto"/>
                    <w:right w:val="none" w:sz="0" w:space="0" w:color="auto"/>
                  </w:divBdr>
                  <w:divsChild>
                    <w:div w:id="1925187845">
                      <w:marLeft w:val="0"/>
                      <w:marRight w:val="0"/>
                      <w:marTop w:val="0"/>
                      <w:marBottom w:val="0"/>
                      <w:divBdr>
                        <w:top w:val="none" w:sz="0" w:space="0" w:color="auto"/>
                        <w:left w:val="none" w:sz="0" w:space="0" w:color="auto"/>
                        <w:bottom w:val="none" w:sz="0" w:space="0" w:color="auto"/>
                        <w:right w:val="none" w:sz="0" w:space="0" w:color="auto"/>
                      </w:divBdr>
                    </w:div>
                  </w:divsChild>
                </w:div>
                <w:div w:id="230121965">
                  <w:marLeft w:val="0"/>
                  <w:marRight w:val="0"/>
                  <w:marTop w:val="0"/>
                  <w:marBottom w:val="0"/>
                  <w:divBdr>
                    <w:top w:val="none" w:sz="0" w:space="0" w:color="auto"/>
                    <w:left w:val="none" w:sz="0" w:space="0" w:color="auto"/>
                    <w:bottom w:val="none" w:sz="0" w:space="0" w:color="auto"/>
                    <w:right w:val="none" w:sz="0" w:space="0" w:color="auto"/>
                  </w:divBdr>
                  <w:divsChild>
                    <w:div w:id="1391660293">
                      <w:marLeft w:val="0"/>
                      <w:marRight w:val="0"/>
                      <w:marTop w:val="0"/>
                      <w:marBottom w:val="0"/>
                      <w:divBdr>
                        <w:top w:val="none" w:sz="0" w:space="0" w:color="auto"/>
                        <w:left w:val="none" w:sz="0" w:space="0" w:color="auto"/>
                        <w:bottom w:val="none" w:sz="0" w:space="0" w:color="auto"/>
                        <w:right w:val="none" w:sz="0" w:space="0" w:color="auto"/>
                      </w:divBdr>
                    </w:div>
                  </w:divsChild>
                </w:div>
                <w:div w:id="236937453">
                  <w:marLeft w:val="0"/>
                  <w:marRight w:val="0"/>
                  <w:marTop w:val="0"/>
                  <w:marBottom w:val="0"/>
                  <w:divBdr>
                    <w:top w:val="none" w:sz="0" w:space="0" w:color="auto"/>
                    <w:left w:val="none" w:sz="0" w:space="0" w:color="auto"/>
                    <w:bottom w:val="none" w:sz="0" w:space="0" w:color="auto"/>
                    <w:right w:val="none" w:sz="0" w:space="0" w:color="auto"/>
                  </w:divBdr>
                  <w:divsChild>
                    <w:div w:id="2145655730">
                      <w:marLeft w:val="0"/>
                      <w:marRight w:val="0"/>
                      <w:marTop w:val="0"/>
                      <w:marBottom w:val="0"/>
                      <w:divBdr>
                        <w:top w:val="none" w:sz="0" w:space="0" w:color="auto"/>
                        <w:left w:val="none" w:sz="0" w:space="0" w:color="auto"/>
                        <w:bottom w:val="none" w:sz="0" w:space="0" w:color="auto"/>
                        <w:right w:val="none" w:sz="0" w:space="0" w:color="auto"/>
                      </w:divBdr>
                    </w:div>
                  </w:divsChild>
                </w:div>
                <w:div w:id="237715296">
                  <w:marLeft w:val="0"/>
                  <w:marRight w:val="0"/>
                  <w:marTop w:val="0"/>
                  <w:marBottom w:val="0"/>
                  <w:divBdr>
                    <w:top w:val="none" w:sz="0" w:space="0" w:color="auto"/>
                    <w:left w:val="none" w:sz="0" w:space="0" w:color="auto"/>
                    <w:bottom w:val="none" w:sz="0" w:space="0" w:color="auto"/>
                    <w:right w:val="none" w:sz="0" w:space="0" w:color="auto"/>
                  </w:divBdr>
                  <w:divsChild>
                    <w:div w:id="1433935257">
                      <w:marLeft w:val="0"/>
                      <w:marRight w:val="0"/>
                      <w:marTop w:val="0"/>
                      <w:marBottom w:val="0"/>
                      <w:divBdr>
                        <w:top w:val="none" w:sz="0" w:space="0" w:color="auto"/>
                        <w:left w:val="none" w:sz="0" w:space="0" w:color="auto"/>
                        <w:bottom w:val="none" w:sz="0" w:space="0" w:color="auto"/>
                        <w:right w:val="none" w:sz="0" w:space="0" w:color="auto"/>
                      </w:divBdr>
                    </w:div>
                  </w:divsChild>
                </w:div>
                <w:div w:id="239682901">
                  <w:marLeft w:val="0"/>
                  <w:marRight w:val="0"/>
                  <w:marTop w:val="0"/>
                  <w:marBottom w:val="0"/>
                  <w:divBdr>
                    <w:top w:val="none" w:sz="0" w:space="0" w:color="auto"/>
                    <w:left w:val="none" w:sz="0" w:space="0" w:color="auto"/>
                    <w:bottom w:val="none" w:sz="0" w:space="0" w:color="auto"/>
                    <w:right w:val="none" w:sz="0" w:space="0" w:color="auto"/>
                  </w:divBdr>
                  <w:divsChild>
                    <w:div w:id="288709278">
                      <w:marLeft w:val="0"/>
                      <w:marRight w:val="0"/>
                      <w:marTop w:val="0"/>
                      <w:marBottom w:val="0"/>
                      <w:divBdr>
                        <w:top w:val="none" w:sz="0" w:space="0" w:color="auto"/>
                        <w:left w:val="none" w:sz="0" w:space="0" w:color="auto"/>
                        <w:bottom w:val="none" w:sz="0" w:space="0" w:color="auto"/>
                        <w:right w:val="none" w:sz="0" w:space="0" w:color="auto"/>
                      </w:divBdr>
                    </w:div>
                  </w:divsChild>
                </w:div>
                <w:div w:id="257178389">
                  <w:marLeft w:val="0"/>
                  <w:marRight w:val="0"/>
                  <w:marTop w:val="0"/>
                  <w:marBottom w:val="0"/>
                  <w:divBdr>
                    <w:top w:val="none" w:sz="0" w:space="0" w:color="auto"/>
                    <w:left w:val="none" w:sz="0" w:space="0" w:color="auto"/>
                    <w:bottom w:val="none" w:sz="0" w:space="0" w:color="auto"/>
                    <w:right w:val="none" w:sz="0" w:space="0" w:color="auto"/>
                  </w:divBdr>
                  <w:divsChild>
                    <w:div w:id="472522611">
                      <w:marLeft w:val="0"/>
                      <w:marRight w:val="0"/>
                      <w:marTop w:val="0"/>
                      <w:marBottom w:val="0"/>
                      <w:divBdr>
                        <w:top w:val="none" w:sz="0" w:space="0" w:color="auto"/>
                        <w:left w:val="none" w:sz="0" w:space="0" w:color="auto"/>
                        <w:bottom w:val="none" w:sz="0" w:space="0" w:color="auto"/>
                        <w:right w:val="none" w:sz="0" w:space="0" w:color="auto"/>
                      </w:divBdr>
                    </w:div>
                  </w:divsChild>
                </w:div>
                <w:div w:id="258024531">
                  <w:marLeft w:val="0"/>
                  <w:marRight w:val="0"/>
                  <w:marTop w:val="0"/>
                  <w:marBottom w:val="0"/>
                  <w:divBdr>
                    <w:top w:val="none" w:sz="0" w:space="0" w:color="auto"/>
                    <w:left w:val="none" w:sz="0" w:space="0" w:color="auto"/>
                    <w:bottom w:val="none" w:sz="0" w:space="0" w:color="auto"/>
                    <w:right w:val="none" w:sz="0" w:space="0" w:color="auto"/>
                  </w:divBdr>
                  <w:divsChild>
                    <w:div w:id="1674719849">
                      <w:marLeft w:val="0"/>
                      <w:marRight w:val="0"/>
                      <w:marTop w:val="0"/>
                      <w:marBottom w:val="0"/>
                      <w:divBdr>
                        <w:top w:val="none" w:sz="0" w:space="0" w:color="auto"/>
                        <w:left w:val="none" w:sz="0" w:space="0" w:color="auto"/>
                        <w:bottom w:val="none" w:sz="0" w:space="0" w:color="auto"/>
                        <w:right w:val="none" w:sz="0" w:space="0" w:color="auto"/>
                      </w:divBdr>
                    </w:div>
                  </w:divsChild>
                </w:div>
                <w:div w:id="258955796">
                  <w:marLeft w:val="0"/>
                  <w:marRight w:val="0"/>
                  <w:marTop w:val="0"/>
                  <w:marBottom w:val="0"/>
                  <w:divBdr>
                    <w:top w:val="none" w:sz="0" w:space="0" w:color="auto"/>
                    <w:left w:val="none" w:sz="0" w:space="0" w:color="auto"/>
                    <w:bottom w:val="none" w:sz="0" w:space="0" w:color="auto"/>
                    <w:right w:val="none" w:sz="0" w:space="0" w:color="auto"/>
                  </w:divBdr>
                  <w:divsChild>
                    <w:div w:id="451898810">
                      <w:marLeft w:val="0"/>
                      <w:marRight w:val="0"/>
                      <w:marTop w:val="0"/>
                      <w:marBottom w:val="0"/>
                      <w:divBdr>
                        <w:top w:val="none" w:sz="0" w:space="0" w:color="auto"/>
                        <w:left w:val="none" w:sz="0" w:space="0" w:color="auto"/>
                        <w:bottom w:val="none" w:sz="0" w:space="0" w:color="auto"/>
                        <w:right w:val="none" w:sz="0" w:space="0" w:color="auto"/>
                      </w:divBdr>
                    </w:div>
                  </w:divsChild>
                </w:div>
                <w:div w:id="268052190">
                  <w:marLeft w:val="0"/>
                  <w:marRight w:val="0"/>
                  <w:marTop w:val="0"/>
                  <w:marBottom w:val="0"/>
                  <w:divBdr>
                    <w:top w:val="none" w:sz="0" w:space="0" w:color="auto"/>
                    <w:left w:val="none" w:sz="0" w:space="0" w:color="auto"/>
                    <w:bottom w:val="none" w:sz="0" w:space="0" w:color="auto"/>
                    <w:right w:val="none" w:sz="0" w:space="0" w:color="auto"/>
                  </w:divBdr>
                  <w:divsChild>
                    <w:div w:id="424615635">
                      <w:marLeft w:val="0"/>
                      <w:marRight w:val="0"/>
                      <w:marTop w:val="0"/>
                      <w:marBottom w:val="0"/>
                      <w:divBdr>
                        <w:top w:val="none" w:sz="0" w:space="0" w:color="auto"/>
                        <w:left w:val="none" w:sz="0" w:space="0" w:color="auto"/>
                        <w:bottom w:val="none" w:sz="0" w:space="0" w:color="auto"/>
                        <w:right w:val="none" w:sz="0" w:space="0" w:color="auto"/>
                      </w:divBdr>
                    </w:div>
                  </w:divsChild>
                </w:div>
                <w:div w:id="280650705">
                  <w:marLeft w:val="0"/>
                  <w:marRight w:val="0"/>
                  <w:marTop w:val="0"/>
                  <w:marBottom w:val="0"/>
                  <w:divBdr>
                    <w:top w:val="none" w:sz="0" w:space="0" w:color="auto"/>
                    <w:left w:val="none" w:sz="0" w:space="0" w:color="auto"/>
                    <w:bottom w:val="none" w:sz="0" w:space="0" w:color="auto"/>
                    <w:right w:val="none" w:sz="0" w:space="0" w:color="auto"/>
                  </w:divBdr>
                  <w:divsChild>
                    <w:div w:id="498155692">
                      <w:marLeft w:val="0"/>
                      <w:marRight w:val="0"/>
                      <w:marTop w:val="0"/>
                      <w:marBottom w:val="0"/>
                      <w:divBdr>
                        <w:top w:val="none" w:sz="0" w:space="0" w:color="auto"/>
                        <w:left w:val="none" w:sz="0" w:space="0" w:color="auto"/>
                        <w:bottom w:val="none" w:sz="0" w:space="0" w:color="auto"/>
                        <w:right w:val="none" w:sz="0" w:space="0" w:color="auto"/>
                      </w:divBdr>
                    </w:div>
                  </w:divsChild>
                </w:div>
                <w:div w:id="290480068">
                  <w:marLeft w:val="0"/>
                  <w:marRight w:val="0"/>
                  <w:marTop w:val="0"/>
                  <w:marBottom w:val="0"/>
                  <w:divBdr>
                    <w:top w:val="none" w:sz="0" w:space="0" w:color="auto"/>
                    <w:left w:val="none" w:sz="0" w:space="0" w:color="auto"/>
                    <w:bottom w:val="none" w:sz="0" w:space="0" w:color="auto"/>
                    <w:right w:val="none" w:sz="0" w:space="0" w:color="auto"/>
                  </w:divBdr>
                  <w:divsChild>
                    <w:div w:id="821654143">
                      <w:marLeft w:val="0"/>
                      <w:marRight w:val="0"/>
                      <w:marTop w:val="0"/>
                      <w:marBottom w:val="0"/>
                      <w:divBdr>
                        <w:top w:val="none" w:sz="0" w:space="0" w:color="auto"/>
                        <w:left w:val="none" w:sz="0" w:space="0" w:color="auto"/>
                        <w:bottom w:val="none" w:sz="0" w:space="0" w:color="auto"/>
                        <w:right w:val="none" w:sz="0" w:space="0" w:color="auto"/>
                      </w:divBdr>
                    </w:div>
                  </w:divsChild>
                </w:div>
                <w:div w:id="291374433">
                  <w:marLeft w:val="0"/>
                  <w:marRight w:val="0"/>
                  <w:marTop w:val="0"/>
                  <w:marBottom w:val="0"/>
                  <w:divBdr>
                    <w:top w:val="none" w:sz="0" w:space="0" w:color="auto"/>
                    <w:left w:val="none" w:sz="0" w:space="0" w:color="auto"/>
                    <w:bottom w:val="none" w:sz="0" w:space="0" w:color="auto"/>
                    <w:right w:val="none" w:sz="0" w:space="0" w:color="auto"/>
                  </w:divBdr>
                  <w:divsChild>
                    <w:div w:id="956260626">
                      <w:marLeft w:val="0"/>
                      <w:marRight w:val="0"/>
                      <w:marTop w:val="0"/>
                      <w:marBottom w:val="0"/>
                      <w:divBdr>
                        <w:top w:val="none" w:sz="0" w:space="0" w:color="auto"/>
                        <w:left w:val="none" w:sz="0" w:space="0" w:color="auto"/>
                        <w:bottom w:val="none" w:sz="0" w:space="0" w:color="auto"/>
                        <w:right w:val="none" w:sz="0" w:space="0" w:color="auto"/>
                      </w:divBdr>
                    </w:div>
                  </w:divsChild>
                </w:div>
                <w:div w:id="304508214">
                  <w:marLeft w:val="0"/>
                  <w:marRight w:val="0"/>
                  <w:marTop w:val="0"/>
                  <w:marBottom w:val="0"/>
                  <w:divBdr>
                    <w:top w:val="none" w:sz="0" w:space="0" w:color="auto"/>
                    <w:left w:val="none" w:sz="0" w:space="0" w:color="auto"/>
                    <w:bottom w:val="none" w:sz="0" w:space="0" w:color="auto"/>
                    <w:right w:val="none" w:sz="0" w:space="0" w:color="auto"/>
                  </w:divBdr>
                  <w:divsChild>
                    <w:div w:id="160900753">
                      <w:marLeft w:val="0"/>
                      <w:marRight w:val="0"/>
                      <w:marTop w:val="0"/>
                      <w:marBottom w:val="0"/>
                      <w:divBdr>
                        <w:top w:val="none" w:sz="0" w:space="0" w:color="auto"/>
                        <w:left w:val="none" w:sz="0" w:space="0" w:color="auto"/>
                        <w:bottom w:val="none" w:sz="0" w:space="0" w:color="auto"/>
                        <w:right w:val="none" w:sz="0" w:space="0" w:color="auto"/>
                      </w:divBdr>
                    </w:div>
                  </w:divsChild>
                </w:div>
                <w:div w:id="306862772">
                  <w:marLeft w:val="0"/>
                  <w:marRight w:val="0"/>
                  <w:marTop w:val="0"/>
                  <w:marBottom w:val="0"/>
                  <w:divBdr>
                    <w:top w:val="none" w:sz="0" w:space="0" w:color="auto"/>
                    <w:left w:val="none" w:sz="0" w:space="0" w:color="auto"/>
                    <w:bottom w:val="none" w:sz="0" w:space="0" w:color="auto"/>
                    <w:right w:val="none" w:sz="0" w:space="0" w:color="auto"/>
                  </w:divBdr>
                  <w:divsChild>
                    <w:div w:id="1797067301">
                      <w:marLeft w:val="0"/>
                      <w:marRight w:val="0"/>
                      <w:marTop w:val="0"/>
                      <w:marBottom w:val="0"/>
                      <w:divBdr>
                        <w:top w:val="none" w:sz="0" w:space="0" w:color="auto"/>
                        <w:left w:val="none" w:sz="0" w:space="0" w:color="auto"/>
                        <w:bottom w:val="none" w:sz="0" w:space="0" w:color="auto"/>
                        <w:right w:val="none" w:sz="0" w:space="0" w:color="auto"/>
                      </w:divBdr>
                    </w:div>
                  </w:divsChild>
                </w:div>
                <w:div w:id="307250711">
                  <w:marLeft w:val="0"/>
                  <w:marRight w:val="0"/>
                  <w:marTop w:val="0"/>
                  <w:marBottom w:val="0"/>
                  <w:divBdr>
                    <w:top w:val="none" w:sz="0" w:space="0" w:color="auto"/>
                    <w:left w:val="none" w:sz="0" w:space="0" w:color="auto"/>
                    <w:bottom w:val="none" w:sz="0" w:space="0" w:color="auto"/>
                    <w:right w:val="none" w:sz="0" w:space="0" w:color="auto"/>
                  </w:divBdr>
                  <w:divsChild>
                    <w:div w:id="1392923447">
                      <w:marLeft w:val="0"/>
                      <w:marRight w:val="0"/>
                      <w:marTop w:val="0"/>
                      <w:marBottom w:val="0"/>
                      <w:divBdr>
                        <w:top w:val="none" w:sz="0" w:space="0" w:color="auto"/>
                        <w:left w:val="none" w:sz="0" w:space="0" w:color="auto"/>
                        <w:bottom w:val="none" w:sz="0" w:space="0" w:color="auto"/>
                        <w:right w:val="none" w:sz="0" w:space="0" w:color="auto"/>
                      </w:divBdr>
                    </w:div>
                  </w:divsChild>
                </w:div>
                <w:div w:id="321856674">
                  <w:marLeft w:val="0"/>
                  <w:marRight w:val="0"/>
                  <w:marTop w:val="0"/>
                  <w:marBottom w:val="0"/>
                  <w:divBdr>
                    <w:top w:val="none" w:sz="0" w:space="0" w:color="auto"/>
                    <w:left w:val="none" w:sz="0" w:space="0" w:color="auto"/>
                    <w:bottom w:val="none" w:sz="0" w:space="0" w:color="auto"/>
                    <w:right w:val="none" w:sz="0" w:space="0" w:color="auto"/>
                  </w:divBdr>
                  <w:divsChild>
                    <w:div w:id="197355448">
                      <w:marLeft w:val="0"/>
                      <w:marRight w:val="0"/>
                      <w:marTop w:val="0"/>
                      <w:marBottom w:val="0"/>
                      <w:divBdr>
                        <w:top w:val="none" w:sz="0" w:space="0" w:color="auto"/>
                        <w:left w:val="none" w:sz="0" w:space="0" w:color="auto"/>
                        <w:bottom w:val="none" w:sz="0" w:space="0" w:color="auto"/>
                        <w:right w:val="none" w:sz="0" w:space="0" w:color="auto"/>
                      </w:divBdr>
                    </w:div>
                  </w:divsChild>
                </w:div>
                <w:div w:id="326519423">
                  <w:marLeft w:val="0"/>
                  <w:marRight w:val="0"/>
                  <w:marTop w:val="0"/>
                  <w:marBottom w:val="0"/>
                  <w:divBdr>
                    <w:top w:val="none" w:sz="0" w:space="0" w:color="auto"/>
                    <w:left w:val="none" w:sz="0" w:space="0" w:color="auto"/>
                    <w:bottom w:val="none" w:sz="0" w:space="0" w:color="auto"/>
                    <w:right w:val="none" w:sz="0" w:space="0" w:color="auto"/>
                  </w:divBdr>
                  <w:divsChild>
                    <w:div w:id="171527732">
                      <w:marLeft w:val="0"/>
                      <w:marRight w:val="0"/>
                      <w:marTop w:val="0"/>
                      <w:marBottom w:val="0"/>
                      <w:divBdr>
                        <w:top w:val="none" w:sz="0" w:space="0" w:color="auto"/>
                        <w:left w:val="none" w:sz="0" w:space="0" w:color="auto"/>
                        <w:bottom w:val="none" w:sz="0" w:space="0" w:color="auto"/>
                        <w:right w:val="none" w:sz="0" w:space="0" w:color="auto"/>
                      </w:divBdr>
                    </w:div>
                  </w:divsChild>
                </w:div>
                <w:div w:id="330529877">
                  <w:marLeft w:val="0"/>
                  <w:marRight w:val="0"/>
                  <w:marTop w:val="0"/>
                  <w:marBottom w:val="0"/>
                  <w:divBdr>
                    <w:top w:val="none" w:sz="0" w:space="0" w:color="auto"/>
                    <w:left w:val="none" w:sz="0" w:space="0" w:color="auto"/>
                    <w:bottom w:val="none" w:sz="0" w:space="0" w:color="auto"/>
                    <w:right w:val="none" w:sz="0" w:space="0" w:color="auto"/>
                  </w:divBdr>
                  <w:divsChild>
                    <w:div w:id="376128861">
                      <w:marLeft w:val="0"/>
                      <w:marRight w:val="0"/>
                      <w:marTop w:val="0"/>
                      <w:marBottom w:val="0"/>
                      <w:divBdr>
                        <w:top w:val="none" w:sz="0" w:space="0" w:color="auto"/>
                        <w:left w:val="none" w:sz="0" w:space="0" w:color="auto"/>
                        <w:bottom w:val="none" w:sz="0" w:space="0" w:color="auto"/>
                        <w:right w:val="none" w:sz="0" w:space="0" w:color="auto"/>
                      </w:divBdr>
                    </w:div>
                  </w:divsChild>
                </w:div>
                <w:div w:id="333458443">
                  <w:marLeft w:val="0"/>
                  <w:marRight w:val="0"/>
                  <w:marTop w:val="0"/>
                  <w:marBottom w:val="0"/>
                  <w:divBdr>
                    <w:top w:val="none" w:sz="0" w:space="0" w:color="auto"/>
                    <w:left w:val="none" w:sz="0" w:space="0" w:color="auto"/>
                    <w:bottom w:val="none" w:sz="0" w:space="0" w:color="auto"/>
                    <w:right w:val="none" w:sz="0" w:space="0" w:color="auto"/>
                  </w:divBdr>
                  <w:divsChild>
                    <w:div w:id="410930165">
                      <w:marLeft w:val="0"/>
                      <w:marRight w:val="0"/>
                      <w:marTop w:val="0"/>
                      <w:marBottom w:val="0"/>
                      <w:divBdr>
                        <w:top w:val="none" w:sz="0" w:space="0" w:color="auto"/>
                        <w:left w:val="none" w:sz="0" w:space="0" w:color="auto"/>
                        <w:bottom w:val="none" w:sz="0" w:space="0" w:color="auto"/>
                        <w:right w:val="none" w:sz="0" w:space="0" w:color="auto"/>
                      </w:divBdr>
                    </w:div>
                  </w:divsChild>
                </w:div>
                <w:div w:id="340665980">
                  <w:marLeft w:val="0"/>
                  <w:marRight w:val="0"/>
                  <w:marTop w:val="0"/>
                  <w:marBottom w:val="0"/>
                  <w:divBdr>
                    <w:top w:val="none" w:sz="0" w:space="0" w:color="auto"/>
                    <w:left w:val="none" w:sz="0" w:space="0" w:color="auto"/>
                    <w:bottom w:val="none" w:sz="0" w:space="0" w:color="auto"/>
                    <w:right w:val="none" w:sz="0" w:space="0" w:color="auto"/>
                  </w:divBdr>
                  <w:divsChild>
                    <w:div w:id="1382242094">
                      <w:marLeft w:val="0"/>
                      <w:marRight w:val="0"/>
                      <w:marTop w:val="0"/>
                      <w:marBottom w:val="0"/>
                      <w:divBdr>
                        <w:top w:val="none" w:sz="0" w:space="0" w:color="auto"/>
                        <w:left w:val="none" w:sz="0" w:space="0" w:color="auto"/>
                        <w:bottom w:val="none" w:sz="0" w:space="0" w:color="auto"/>
                        <w:right w:val="none" w:sz="0" w:space="0" w:color="auto"/>
                      </w:divBdr>
                    </w:div>
                  </w:divsChild>
                </w:div>
                <w:div w:id="340742755">
                  <w:marLeft w:val="0"/>
                  <w:marRight w:val="0"/>
                  <w:marTop w:val="0"/>
                  <w:marBottom w:val="0"/>
                  <w:divBdr>
                    <w:top w:val="none" w:sz="0" w:space="0" w:color="auto"/>
                    <w:left w:val="none" w:sz="0" w:space="0" w:color="auto"/>
                    <w:bottom w:val="none" w:sz="0" w:space="0" w:color="auto"/>
                    <w:right w:val="none" w:sz="0" w:space="0" w:color="auto"/>
                  </w:divBdr>
                  <w:divsChild>
                    <w:div w:id="823276615">
                      <w:marLeft w:val="0"/>
                      <w:marRight w:val="0"/>
                      <w:marTop w:val="0"/>
                      <w:marBottom w:val="0"/>
                      <w:divBdr>
                        <w:top w:val="none" w:sz="0" w:space="0" w:color="auto"/>
                        <w:left w:val="none" w:sz="0" w:space="0" w:color="auto"/>
                        <w:bottom w:val="none" w:sz="0" w:space="0" w:color="auto"/>
                        <w:right w:val="none" w:sz="0" w:space="0" w:color="auto"/>
                      </w:divBdr>
                    </w:div>
                  </w:divsChild>
                </w:div>
                <w:div w:id="341591903">
                  <w:marLeft w:val="0"/>
                  <w:marRight w:val="0"/>
                  <w:marTop w:val="0"/>
                  <w:marBottom w:val="0"/>
                  <w:divBdr>
                    <w:top w:val="none" w:sz="0" w:space="0" w:color="auto"/>
                    <w:left w:val="none" w:sz="0" w:space="0" w:color="auto"/>
                    <w:bottom w:val="none" w:sz="0" w:space="0" w:color="auto"/>
                    <w:right w:val="none" w:sz="0" w:space="0" w:color="auto"/>
                  </w:divBdr>
                  <w:divsChild>
                    <w:div w:id="1271086041">
                      <w:marLeft w:val="0"/>
                      <w:marRight w:val="0"/>
                      <w:marTop w:val="0"/>
                      <w:marBottom w:val="0"/>
                      <w:divBdr>
                        <w:top w:val="none" w:sz="0" w:space="0" w:color="auto"/>
                        <w:left w:val="none" w:sz="0" w:space="0" w:color="auto"/>
                        <w:bottom w:val="none" w:sz="0" w:space="0" w:color="auto"/>
                        <w:right w:val="none" w:sz="0" w:space="0" w:color="auto"/>
                      </w:divBdr>
                    </w:div>
                  </w:divsChild>
                </w:div>
                <w:div w:id="351537772">
                  <w:marLeft w:val="0"/>
                  <w:marRight w:val="0"/>
                  <w:marTop w:val="0"/>
                  <w:marBottom w:val="0"/>
                  <w:divBdr>
                    <w:top w:val="none" w:sz="0" w:space="0" w:color="auto"/>
                    <w:left w:val="none" w:sz="0" w:space="0" w:color="auto"/>
                    <w:bottom w:val="none" w:sz="0" w:space="0" w:color="auto"/>
                    <w:right w:val="none" w:sz="0" w:space="0" w:color="auto"/>
                  </w:divBdr>
                  <w:divsChild>
                    <w:div w:id="1090152556">
                      <w:marLeft w:val="0"/>
                      <w:marRight w:val="0"/>
                      <w:marTop w:val="0"/>
                      <w:marBottom w:val="0"/>
                      <w:divBdr>
                        <w:top w:val="none" w:sz="0" w:space="0" w:color="auto"/>
                        <w:left w:val="none" w:sz="0" w:space="0" w:color="auto"/>
                        <w:bottom w:val="none" w:sz="0" w:space="0" w:color="auto"/>
                        <w:right w:val="none" w:sz="0" w:space="0" w:color="auto"/>
                      </w:divBdr>
                    </w:div>
                  </w:divsChild>
                </w:div>
                <w:div w:id="351685293">
                  <w:marLeft w:val="0"/>
                  <w:marRight w:val="0"/>
                  <w:marTop w:val="0"/>
                  <w:marBottom w:val="0"/>
                  <w:divBdr>
                    <w:top w:val="none" w:sz="0" w:space="0" w:color="auto"/>
                    <w:left w:val="none" w:sz="0" w:space="0" w:color="auto"/>
                    <w:bottom w:val="none" w:sz="0" w:space="0" w:color="auto"/>
                    <w:right w:val="none" w:sz="0" w:space="0" w:color="auto"/>
                  </w:divBdr>
                  <w:divsChild>
                    <w:div w:id="1214270510">
                      <w:marLeft w:val="0"/>
                      <w:marRight w:val="0"/>
                      <w:marTop w:val="0"/>
                      <w:marBottom w:val="0"/>
                      <w:divBdr>
                        <w:top w:val="none" w:sz="0" w:space="0" w:color="auto"/>
                        <w:left w:val="none" w:sz="0" w:space="0" w:color="auto"/>
                        <w:bottom w:val="none" w:sz="0" w:space="0" w:color="auto"/>
                        <w:right w:val="none" w:sz="0" w:space="0" w:color="auto"/>
                      </w:divBdr>
                    </w:div>
                  </w:divsChild>
                </w:div>
                <w:div w:id="357120973">
                  <w:marLeft w:val="0"/>
                  <w:marRight w:val="0"/>
                  <w:marTop w:val="0"/>
                  <w:marBottom w:val="0"/>
                  <w:divBdr>
                    <w:top w:val="none" w:sz="0" w:space="0" w:color="auto"/>
                    <w:left w:val="none" w:sz="0" w:space="0" w:color="auto"/>
                    <w:bottom w:val="none" w:sz="0" w:space="0" w:color="auto"/>
                    <w:right w:val="none" w:sz="0" w:space="0" w:color="auto"/>
                  </w:divBdr>
                  <w:divsChild>
                    <w:div w:id="1522284285">
                      <w:marLeft w:val="0"/>
                      <w:marRight w:val="0"/>
                      <w:marTop w:val="0"/>
                      <w:marBottom w:val="0"/>
                      <w:divBdr>
                        <w:top w:val="none" w:sz="0" w:space="0" w:color="auto"/>
                        <w:left w:val="none" w:sz="0" w:space="0" w:color="auto"/>
                        <w:bottom w:val="none" w:sz="0" w:space="0" w:color="auto"/>
                        <w:right w:val="none" w:sz="0" w:space="0" w:color="auto"/>
                      </w:divBdr>
                    </w:div>
                  </w:divsChild>
                </w:div>
                <w:div w:id="358551670">
                  <w:marLeft w:val="0"/>
                  <w:marRight w:val="0"/>
                  <w:marTop w:val="0"/>
                  <w:marBottom w:val="0"/>
                  <w:divBdr>
                    <w:top w:val="none" w:sz="0" w:space="0" w:color="auto"/>
                    <w:left w:val="none" w:sz="0" w:space="0" w:color="auto"/>
                    <w:bottom w:val="none" w:sz="0" w:space="0" w:color="auto"/>
                    <w:right w:val="none" w:sz="0" w:space="0" w:color="auto"/>
                  </w:divBdr>
                  <w:divsChild>
                    <w:div w:id="243612290">
                      <w:marLeft w:val="0"/>
                      <w:marRight w:val="0"/>
                      <w:marTop w:val="0"/>
                      <w:marBottom w:val="0"/>
                      <w:divBdr>
                        <w:top w:val="none" w:sz="0" w:space="0" w:color="auto"/>
                        <w:left w:val="none" w:sz="0" w:space="0" w:color="auto"/>
                        <w:bottom w:val="none" w:sz="0" w:space="0" w:color="auto"/>
                        <w:right w:val="none" w:sz="0" w:space="0" w:color="auto"/>
                      </w:divBdr>
                    </w:div>
                  </w:divsChild>
                </w:div>
                <w:div w:id="361981943">
                  <w:marLeft w:val="0"/>
                  <w:marRight w:val="0"/>
                  <w:marTop w:val="0"/>
                  <w:marBottom w:val="0"/>
                  <w:divBdr>
                    <w:top w:val="none" w:sz="0" w:space="0" w:color="auto"/>
                    <w:left w:val="none" w:sz="0" w:space="0" w:color="auto"/>
                    <w:bottom w:val="none" w:sz="0" w:space="0" w:color="auto"/>
                    <w:right w:val="none" w:sz="0" w:space="0" w:color="auto"/>
                  </w:divBdr>
                  <w:divsChild>
                    <w:div w:id="950935101">
                      <w:marLeft w:val="0"/>
                      <w:marRight w:val="0"/>
                      <w:marTop w:val="0"/>
                      <w:marBottom w:val="0"/>
                      <w:divBdr>
                        <w:top w:val="none" w:sz="0" w:space="0" w:color="auto"/>
                        <w:left w:val="none" w:sz="0" w:space="0" w:color="auto"/>
                        <w:bottom w:val="none" w:sz="0" w:space="0" w:color="auto"/>
                        <w:right w:val="none" w:sz="0" w:space="0" w:color="auto"/>
                      </w:divBdr>
                    </w:div>
                  </w:divsChild>
                </w:div>
                <w:div w:id="362249356">
                  <w:marLeft w:val="0"/>
                  <w:marRight w:val="0"/>
                  <w:marTop w:val="0"/>
                  <w:marBottom w:val="0"/>
                  <w:divBdr>
                    <w:top w:val="none" w:sz="0" w:space="0" w:color="auto"/>
                    <w:left w:val="none" w:sz="0" w:space="0" w:color="auto"/>
                    <w:bottom w:val="none" w:sz="0" w:space="0" w:color="auto"/>
                    <w:right w:val="none" w:sz="0" w:space="0" w:color="auto"/>
                  </w:divBdr>
                  <w:divsChild>
                    <w:div w:id="364865570">
                      <w:marLeft w:val="0"/>
                      <w:marRight w:val="0"/>
                      <w:marTop w:val="0"/>
                      <w:marBottom w:val="0"/>
                      <w:divBdr>
                        <w:top w:val="none" w:sz="0" w:space="0" w:color="auto"/>
                        <w:left w:val="none" w:sz="0" w:space="0" w:color="auto"/>
                        <w:bottom w:val="none" w:sz="0" w:space="0" w:color="auto"/>
                        <w:right w:val="none" w:sz="0" w:space="0" w:color="auto"/>
                      </w:divBdr>
                    </w:div>
                  </w:divsChild>
                </w:div>
                <w:div w:id="370347857">
                  <w:marLeft w:val="0"/>
                  <w:marRight w:val="0"/>
                  <w:marTop w:val="0"/>
                  <w:marBottom w:val="0"/>
                  <w:divBdr>
                    <w:top w:val="none" w:sz="0" w:space="0" w:color="auto"/>
                    <w:left w:val="none" w:sz="0" w:space="0" w:color="auto"/>
                    <w:bottom w:val="none" w:sz="0" w:space="0" w:color="auto"/>
                    <w:right w:val="none" w:sz="0" w:space="0" w:color="auto"/>
                  </w:divBdr>
                  <w:divsChild>
                    <w:div w:id="1058552179">
                      <w:marLeft w:val="0"/>
                      <w:marRight w:val="0"/>
                      <w:marTop w:val="0"/>
                      <w:marBottom w:val="0"/>
                      <w:divBdr>
                        <w:top w:val="none" w:sz="0" w:space="0" w:color="auto"/>
                        <w:left w:val="none" w:sz="0" w:space="0" w:color="auto"/>
                        <w:bottom w:val="none" w:sz="0" w:space="0" w:color="auto"/>
                        <w:right w:val="none" w:sz="0" w:space="0" w:color="auto"/>
                      </w:divBdr>
                    </w:div>
                  </w:divsChild>
                </w:div>
                <w:div w:id="373192713">
                  <w:marLeft w:val="0"/>
                  <w:marRight w:val="0"/>
                  <w:marTop w:val="0"/>
                  <w:marBottom w:val="0"/>
                  <w:divBdr>
                    <w:top w:val="none" w:sz="0" w:space="0" w:color="auto"/>
                    <w:left w:val="none" w:sz="0" w:space="0" w:color="auto"/>
                    <w:bottom w:val="none" w:sz="0" w:space="0" w:color="auto"/>
                    <w:right w:val="none" w:sz="0" w:space="0" w:color="auto"/>
                  </w:divBdr>
                  <w:divsChild>
                    <w:div w:id="1589925678">
                      <w:marLeft w:val="0"/>
                      <w:marRight w:val="0"/>
                      <w:marTop w:val="0"/>
                      <w:marBottom w:val="0"/>
                      <w:divBdr>
                        <w:top w:val="none" w:sz="0" w:space="0" w:color="auto"/>
                        <w:left w:val="none" w:sz="0" w:space="0" w:color="auto"/>
                        <w:bottom w:val="none" w:sz="0" w:space="0" w:color="auto"/>
                        <w:right w:val="none" w:sz="0" w:space="0" w:color="auto"/>
                      </w:divBdr>
                    </w:div>
                  </w:divsChild>
                </w:div>
                <w:div w:id="373890520">
                  <w:marLeft w:val="0"/>
                  <w:marRight w:val="0"/>
                  <w:marTop w:val="0"/>
                  <w:marBottom w:val="0"/>
                  <w:divBdr>
                    <w:top w:val="none" w:sz="0" w:space="0" w:color="auto"/>
                    <w:left w:val="none" w:sz="0" w:space="0" w:color="auto"/>
                    <w:bottom w:val="none" w:sz="0" w:space="0" w:color="auto"/>
                    <w:right w:val="none" w:sz="0" w:space="0" w:color="auto"/>
                  </w:divBdr>
                  <w:divsChild>
                    <w:div w:id="819928597">
                      <w:marLeft w:val="0"/>
                      <w:marRight w:val="0"/>
                      <w:marTop w:val="0"/>
                      <w:marBottom w:val="0"/>
                      <w:divBdr>
                        <w:top w:val="none" w:sz="0" w:space="0" w:color="auto"/>
                        <w:left w:val="none" w:sz="0" w:space="0" w:color="auto"/>
                        <w:bottom w:val="none" w:sz="0" w:space="0" w:color="auto"/>
                        <w:right w:val="none" w:sz="0" w:space="0" w:color="auto"/>
                      </w:divBdr>
                    </w:div>
                  </w:divsChild>
                </w:div>
                <w:div w:id="375087631">
                  <w:marLeft w:val="0"/>
                  <w:marRight w:val="0"/>
                  <w:marTop w:val="0"/>
                  <w:marBottom w:val="0"/>
                  <w:divBdr>
                    <w:top w:val="none" w:sz="0" w:space="0" w:color="auto"/>
                    <w:left w:val="none" w:sz="0" w:space="0" w:color="auto"/>
                    <w:bottom w:val="none" w:sz="0" w:space="0" w:color="auto"/>
                    <w:right w:val="none" w:sz="0" w:space="0" w:color="auto"/>
                  </w:divBdr>
                  <w:divsChild>
                    <w:div w:id="2095276733">
                      <w:marLeft w:val="0"/>
                      <w:marRight w:val="0"/>
                      <w:marTop w:val="0"/>
                      <w:marBottom w:val="0"/>
                      <w:divBdr>
                        <w:top w:val="none" w:sz="0" w:space="0" w:color="auto"/>
                        <w:left w:val="none" w:sz="0" w:space="0" w:color="auto"/>
                        <w:bottom w:val="none" w:sz="0" w:space="0" w:color="auto"/>
                        <w:right w:val="none" w:sz="0" w:space="0" w:color="auto"/>
                      </w:divBdr>
                    </w:div>
                  </w:divsChild>
                </w:div>
                <w:div w:id="376011030">
                  <w:marLeft w:val="0"/>
                  <w:marRight w:val="0"/>
                  <w:marTop w:val="0"/>
                  <w:marBottom w:val="0"/>
                  <w:divBdr>
                    <w:top w:val="none" w:sz="0" w:space="0" w:color="auto"/>
                    <w:left w:val="none" w:sz="0" w:space="0" w:color="auto"/>
                    <w:bottom w:val="none" w:sz="0" w:space="0" w:color="auto"/>
                    <w:right w:val="none" w:sz="0" w:space="0" w:color="auto"/>
                  </w:divBdr>
                  <w:divsChild>
                    <w:div w:id="1188055916">
                      <w:marLeft w:val="0"/>
                      <w:marRight w:val="0"/>
                      <w:marTop w:val="0"/>
                      <w:marBottom w:val="0"/>
                      <w:divBdr>
                        <w:top w:val="none" w:sz="0" w:space="0" w:color="auto"/>
                        <w:left w:val="none" w:sz="0" w:space="0" w:color="auto"/>
                        <w:bottom w:val="none" w:sz="0" w:space="0" w:color="auto"/>
                        <w:right w:val="none" w:sz="0" w:space="0" w:color="auto"/>
                      </w:divBdr>
                    </w:div>
                  </w:divsChild>
                </w:div>
                <w:div w:id="378020272">
                  <w:marLeft w:val="0"/>
                  <w:marRight w:val="0"/>
                  <w:marTop w:val="0"/>
                  <w:marBottom w:val="0"/>
                  <w:divBdr>
                    <w:top w:val="none" w:sz="0" w:space="0" w:color="auto"/>
                    <w:left w:val="none" w:sz="0" w:space="0" w:color="auto"/>
                    <w:bottom w:val="none" w:sz="0" w:space="0" w:color="auto"/>
                    <w:right w:val="none" w:sz="0" w:space="0" w:color="auto"/>
                  </w:divBdr>
                  <w:divsChild>
                    <w:div w:id="411854178">
                      <w:marLeft w:val="0"/>
                      <w:marRight w:val="0"/>
                      <w:marTop w:val="0"/>
                      <w:marBottom w:val="0"/>
                      <w:divBdr>
                        <w:top w:val="none" w:sz="0" w:space="0" w:color="auto"/>
                        <w:left w:val="none" w:sz="0" w:space="0" w:color="auto"/>
                        <w:bottom w:val="none" w:sz="0" w:space="0" w:color="auto"/>
                        <w:right w:val="none" w:sz="0" w:space="0" w:color="auto"/>
                      </w:divBdr>
                    </w:div>
                  </w:divsChild>
                </w:div>
                <w:div w:id="380523735">
                  <w:marLeft w:val="0"/>
                  <w:marRight w:val="0"/>
                  <w:marTop w:val="0"/>
                  <w:marBottom w:val="0"/>
                  <w:divBdr>
                    <w:top w:val="none" w:sz="0" w:space="0" w:color="auto"/>
                    <w:left w:val="none" w:sz="0" w:space="0" w:color="auto"/>
                    <w:bottom w:val="none" w:sz="0" w:space="0" w:color="auto"/>
                    <w:right w:val="none" w:sz="0" w:space="0" w:color="auto"/>
                  </w:divBdr>
                  <w:divsChild>
                    <w:div w:id="12727303">
                      <w:marLeft w:val="0"/>
                      <w:marRight w:val="0"/>
                      <w:marTop w:val="0"/>
                      <w:marBottom w:val="0"/>
                      <w:divBdr>
                        <w:top w:val="none" w:sz="0" w:space="0" w:color="auto"/>
                        <w:left w:val="none" w:sz="0" w:space="0" w:color="auto"/>
                        <w:bottom w:val="none" w:sz="0" w:space="0" w:color="auto"/>
                        <w:right w:val="none" w:sz="0" w:space="0" w:color="auto"/>
                      </w:divBdr>
                    </w:div>
                  </w:divsChild>
                </w:div>
                <w:div w:id="386495701">
                  <w:marLeft w:val="0"/>
                  <w:marRight w:val="0"/>
                  <w:marTop w:val="0"/>
                  <w:marBottom w:val="0"/>
                  <w:divBdr>
                    <w:top w:val="none" w:sz="0" w:space="0" w:color="auto"/>
                    <w:left w:val="none" w:sz="0" w:space="0" w:color="auto"/>
                    <w:bottom w:val="none" w:sz="0" w:space="0" w:color="auto"/>
                    <w:right w:val="none" w:sz="0" w:space="0" w:color="auto"/>
                  </w:divBdr>
                  <w:divsChild>
                    <w:div w:id="1108769701">
                      <w:marLeft w:val="0"/>
                      <w:marRight w:val="0"/>
                      <w:marTop w:val="0"/>
                      <w:marBottom w:val="0"/>
                      <w:divBdr>
                        <w:top w:val="none" w:sz="0" w:space="0" w:color="auto"/>
                        <w:left w:val="none" w:sz="0" w:space="0" w:color="auto"/>
                        <w:bottom w:val="none" w:sz="0" w:space="0" w:color="auto"/>
                        <w:right w:val="none" w:sz="0" w:space="0" w:color="auto"/>
                      </w:divBdr>
                    </w:div>
                  </w:divsChild>
                </w:div>
                <w:div w:id="412317456">
                  <w:marLeft w:val="0"/>
                  <w:marRight w:val="0"/>
                  <w:marTop w:val="0"/>
                  <w:marBottom w:val="0"/>
                  <w:divBdr>
                    <w:top w:val="none" w:sz="0" w:space="0" w:color="auto"/>
                    <w:left w:val="none" w:sz="0" w:space="0" w:color="auto"/>
                    <w:bottom w:val="none" w:sz="0" w:space="0" w:color="auto"/>
                    <w:right w:val="none" w:sz="0" w:space="0" w:color="auto"/>
                  </w:divBdr>
                  <w:divsChild>
                    <w:div w:id="1356271624">
                      <w:marLeft w:val="0"/>
                      <w:marRight w:val="0"/>
                      <w:marTop w:val="0"/>
                      <w:marBottom w:val="0"/>
                      <w:divBdr>
                        <w:top w:val="none" w:sz="0" w:space="0" w:color="auto"/>
                        <w:left w:val="none" w:sz="0" w:space="0" w:color="auto"/>
                        <w:bottom w:val="none" w:sz="0" w:space="0" w:color="auto"/>
                        <w:right w:val="none" w:sz="0" w:space="0" w:color="auto"/>
                      </w:divBdr>
                    </w:div>
                  </w:divsChild>
                </w:div>
                <w:div w:id="412506262">
                  <w:marLeft w:val="0"/>
                  <w:marRight w:val="0"/>
                  <w:marTop w:val="0"/>
                  <w:marBottom w:val="0"/>
                  <w:divBdr>
                    <w:top w:val="none" w:sz="0" w:space="0" w:color="auto"/>
                    <w:left w:val="none" w:sz="0" w:space="0" w:color="auto"/>
                    <w:bottom w:val="none" w:sz="0" w:space="0" w:color="auto"/>
                    <w:right w:val="none" w:sz="0" w:space="0" w:color="auto"/>
                  </w:divBdr>
                  <w:divsChild>
                    <w:div w:id="518588150">
                      <w:marLeft w:val="0"/>
                      <w:marRight w:val="0"/>
                      <w:marTop w:val="0"/>
                      <w:marBottom w:val="0"/>
                      <w:divBdr>
                        <w:top w:val="none" w:sz="0" w:space="0" w:color="auto"/>
                        <w:left w:val="none" w:sz="0" w:space="0" w:color="auto"/>
                        <w:bottom w:val="none" w:sz="0" w:space="0" w:color="auto"/>
                        <w:right w:val="none" w:sz="0" w:space="0" w:color="auto"/>
                      </w:divBdr>
                    </w:div>
                  </w:divsChild>
                </w:div>
                <w:div w:id="416828102">
                  <w:marLeft w:val="0"/>
                  <w:marRight w:val="0"/>
                  <w:marTop w:val="0"/>
                  <w:marBottom w:val="0"/>
                  <w:divBdr>
                    <w:top w:val="none" w:sz="0" w:space="0" w:color="auto"/>
                    <w:left w:val="none" w:sz="0" w:space="0" w:color="auto"/>
                    <w:bottom w:val="none" w:sz="0" w:space="0" w:color="auto"/>
                    <w:right w:val="none" w:sz="0" w:space="0" w:color="auto"/>
                  </w:divBdr>
                  <w:divsChild>
                    <w:div w:id="451092102">
                      <w:marLeft w:val="0"/>
                      <w:marRight w:val="0"/>
                      <w:marTop w:val="0"/>
                      <w:marBottom w:val="0"/>
                      <w:divBdr>
                        <w:top w:val="none" w:sz="0" w:space="0" w:color="auto"/>
                        <w:left w:val="none" w:sz="0" w:space="0" w:color="auto"/>
                        <w:bottom w:val="none" w:sz="0" w:space="0" w:color="auto"/>
                        <w:right w:val="none" w:sz="0" w:space="0" w:color="auto"/>
                      </w:divBdr>
                    </w:div>
                  </w:divsChild>
                </w:div>
                <w:div w:id="420758014">
                  <w:marLeft w:val="0"/>
                  <w:marRight w:val="0"/>
                  <w:marTop w:val="0"/>
                  <w:marBottom w:val="0"/>
                  <w:divBdr>
                    <w:top w:val="none" w:sz="0" w:space="0" w:color="auto"/>
                    <w:left w:val="none" w:sz="0" w:space="0" w:color="auto"/>
                    <w:bottom w:val="none" w:sz="0" w:space="0" w:color="auto"/>
                    <w:right w:val="none" w:sz="0" w:space="0" w:color="auto"/>
                  </w:divBdr>
                  <w:divsChild>
                    <w:div w:id="1403139800">
                      <w:marLeft w:val="0"/>
                      <w:marRight w:val="0"/>
                      <w:marTop w:val="0"/>
                      <w:marBottom w:val="0"/>
                      <w:divBdr>
                        <w:top w:val="none" w:sz="0" w:space="0" w:color="auto"/>
                        <w:left w:val="none" w:sz="0" w:space="0" w:color="auto"/>
                        <w:bottom w:val="none" w:sz="0" w:space="0" w:color="auto"/>
                        <w:right w:val="none" w:sz="0" w:space="0" w:color="auto"/>
                      </w:divBdr>
                    </w:div>
                  </w:divsChild>
                </w:div>
                <w:div w:id="423310600">
                  <w:marLeft w:val="0"/>
                  <w:marRight w:val="0"/>
                  <w:marTop w:val="0"/>
                  <w:marBottom w:val="0"/>
                  <w:divBdr>
                    <w:top w:val="none" w:sz="0" w:space="0" w:color="auto"/>
                    <w:left w:val="none" w:sz="0" w:space="0" w:color="auto"/>
                    <w:bottom w:val="none" w:sz="0" w:space="0" w:color="auto"/>
                    <w:right w:val="none" w:sz="0" w:space="0" w:color="auto"/>
                  </w:divBdr>
                  <w:divsChild>
                    <w:div w:id="1561669169">
                      <w:marLeft w:val="0"/>
                      <w:marRight w:val="0"/>
                      <w:marTop w:val="0"/>
                      <w:marBottom w:val="0"/>
                      <w:divBdr>
                        <w:top w:val="none" w:sz="0" w:space="0" w:color="auto"/>
                        <w:left w:val="none" w:sz="0" w:space="0" w:color="auto"/>
                        <w:bottom w:val="none" w:sz="0" w:space="0" w:color="auto"/>
                        <w:right w:val="none" w:sz="0" w:space="0" w:color="auto"/>
                      </w:divBdr>
                    </w:div>
                  </w:divsChild>
                </w:div>
                <w:div w:id="426929397">
                  <w:marLeft w:val="0"/>
                  <w:marRight w:val="0"/>
                  <w:marTop w:val="0"/>
                  <w:marBottom w:val="0"/>
                  <w:divBdr>
                    <w:top w:val="none" w:sz="0" w:space="0" w:color="auto"/>
                    <w:left w:val="none" w:sz="0" w:space="0" w:color="auto"/>
                    <w:bottom w:val="none" w:sz="0" w:space="0" w:color="auto"/>
                    <w:right w:val="none" w:sz="0" w:space="0" w:color="auto"/>
                  </w:divBdr>
                  <w:divsChild>
                    <w:div w:id="1306160647">
                      <w:marLeft w:val="0"/>
                      <w:marRight w:val="0"/>
                      <w:marTop w:val="0"/>
                      <w:marBottom w:val="0"/>
                      <w:divBdr>
                        <w:top w:val="none" w:sz="0" w:space="0" w:color="auto"/>
                        <w:left w:val="none" w:sz="0" w:space="0" w:color="auto"/>
                        <w:bottom w:val="none" w:sz="0" w:space="0" w:color="auto"/>
                        <w:right w:val="none" w:sz="0" w:space="0" w:color="auto"/>
                      </w:divBdr>
                    </w:div>
                  </w:divsChild>
                </w:div>
                <w:div w:id="428936878">
                  <w:marLeft w:val="0"/>
                  <w:marRight w:val="0"/>
                  <w:marTop w:val="0"/>
                  <w:marBottom w:val="0"/>
                  <w:divBdr>
                    <w:top w:val="none" w:sz="0" w:space="0" w:color="auto"/>
                    <w:left w:val="none" w:sz="0" w:space="0" w:color="auto"/>
                    <w:bottom w:val="none" w:sz="0" w:space="0" w:color="auto"/>
                    <w:right w:val="none" w:sz="0" w:space="0" w:color="auto"/>
                  </w:divBdr>
                  <w:divsChild>
                    <w:div w:id="1448545542">
                      <w:marLeft w:val="0"/>
                      <w:marRight w:val="0"/>
                      <w:marTop w:val="0"/>
                      <w:marBottom w:val="0"/>
                      <w:divBdr>
                        <w:top w:val="none" w:sz="0" w:space="0" w:color="auto"/>
                        <w:left w:val="none" w:sz="0" w:space="0" w:color="auto"/>
                        <w:bottom w:val="none" w:sz="0" w:space="0" w:color="auto"/>
                        <w:right w:val="none" w:sz="0" w:space="0" w:color="auto"/>
                      </w:divBdr>
                    </w:div>
                  </w:divsChild>
                </w:div>
                <w:div w:id="437333086">
                  <w:marLeft w:val="0"/>
                  <w:marRight w:val="0"/>
                  <w:marTop w:val="0"/>
                  <w:marBottom w:val="0"/>
                  <w:divBdr>
                    <w:top w:val="none" w:sz="0" w:space="0" w:color="auto"/>
                    <w:left w:val="none" w:sz="0" w:space="0" w:color="auto"/>
                    <w:bottom w:val="none" w:sz="0" w:space="0" w:color="auto"/>
                    <w:right w:val="none" w:sz="0" w:space="0" w:color="auto"/>
                  </w:divBdr>
                  <w:divsChild>
                    <w:div w:id="1257010592">
                      <w:marLeft w:val="0"/>
                      <w:marRight w:val="0"/>
                      <w:marTop w:val="0"/>
                      <w:marBottom w:val="0"/>
                      <w:divBdr>
                        <w:top w:val="none" w:sz="0" w:space="0" w:color="auto"/>
                        <w:left w:val="none" w:sz="0" w:space="0" w:color="auto"/>
                        <w:bottom w:val="none" w:sz="0" w:space="0" w:color="auto"/>
                        <w:right w:val="none" w:sz="0" w:space="0" w:color="auto"/>
                      </w:divBdr>
                    </w:div>
                  </w:divsChild>
                </w:div>
                <w:div w:id="440225789">
                  <w:marLeft w:val="0"/>
                  <w:marRight w:val="0"/>
                  <w:marTop w:val="0"/>
                  <w:marBottom w:val="0"/>
                  <w:divBdr>
                    <w:top w:val="none" w:sz="0" w:space="0" w:color="auto"/>
                    <w:left w:val="none" w:sz="0" w:space="0" w:color="auto"/>
                    <w:bottom w:val="none" w:sz="0" w:space="0" w:color="auto"/>
                    <w:right w:val="none" w:sz="0" w:space="0" w:color="auto"/>
                  </w:divBdr>
                  <w:divsChild>
                    <w:div w:id="1387875734">
                      <w:marLeft w:val="0"/>
                      <w:marRight w:val="0"/>
                      <w:marTop w:val="0"/>
                      <w:marBottom w:val="0"/>
                      <w:divBdr>
                        <w:top w:val="none" w:sz="0" w:space="0" w:color="auto"/>
                        <w:left w:val="none" w:sz="0" w:space="0" w:color="auto"/>
                        <w:bottom w:val="none" w:sz="0" w:space="0" w:color="auto"/>
                        <w:right w:val="none" w:sz="0" w:space="0" w:color="auto"/>
                      </w:divBdr>
                    </w:div>
                  </w:divsChild>
                </w:div>
                <w:div w:id="449512801">
                  <w:marLeft w:val="0"/>
                  <w:marRight w:val="0"/>
                  <w:marTop w:val="0"/>
                  <w:marBottom w:val="0"/>
                  <w:divBdr>
                    <w:top w:val="none" w:sz="0" w:space="0" w:color="auto"/>
                    <w:left w:val="none" w:sz="0" w:space="0" w:color="auto"/>
                    <w:bottom w:val="none" w:sz="0" w:space="0" w:color="auto"/>
                    <w:right w:val="none" w:sz="0" w:space="0" w:color="auto"/>
                  </w:divBdr>
                  <w:divsChild>
                    <w:div w:id="1279988471">
                      <w:marLeft w:val="0"/>
                      <w:marRight w:val="0"/>
                      <w:marTop w:val="0"/>
                      <w:marBottom w:val="0"/>
                      <w:divBdr>
                        <w:top w:val="none" w:sz="0" w:space="0" w:color="auto"/>
                        <w:left w:val="none" w:sz="0" w:space="0" w:color="auto"/>
                        <w:bottom w:val="none" w:sz="0" w:space="0" w:color="auto"/>
                        <w:right w:val="none" w:sz="0" w:space="0" w:color="auto"/>
                      </w:divBdr>
                    </w:div>
                  </w:divsChild>
                </w:div>
                <w:div w:id="450127205">
                  <w:marLeft w:val="0"/>
                  <w:marRight w:val="0"/>
                  <w:marTop w:val="0"/>
                  <w:marBottom w:val="0"/>
                  <w:divBdr>
                    <w:top w:val="none" w:sz="0" w:space="0" w:color="auto"/>
                    <w:left w:val="none" w:sz="0" w:space="0" w:color="auto"/>
                    <w:bottom w:val="none" w:sz="0" w:space="0" w:color="auto"/>
                    <w:right w:val="none" w:sz="0" w:space="0" w:color="auto"/>
                  </w:divBdr>
                  <w:divsChild>
                    <w:div w:id="1963144426">
                      <w:marLeft w:val="0"/>
                      <w:marRight w:val="0"/>
                      <w:marTop w:val="0"/>
                      <w:marBottom w:val="0"/>
                      <w:divBdr>
                        <w:top w:val="none" w:sz="0" w:space="0" w:color="auto"/>
                        <w:left w:val="none" w:sz="0" w:space="0" w:color="auto"/>
                        <w:bottom w:val="none" w:sz="0" w:space="0" w:color="auto"/>
                        <w:right w:val="none" w:sz="0" w:space="0" w:color="auto"/>
                      </w:divBdr>
                    </w:div>
                  </w:divsChild>
                </w:div>
                <w:div w:id="452134927">
                  <w:marLeft w:val="0"/>
                  <w:marRight w:val="0"/>
                  <w:marTop w:val="0"/>
                  <w:marBottom w:val="0"/>
                  <w:divBdr>
                    <w:top w:val="none" w:sz="0" w:space="0" w:color="auto"/>
                    <w:left w:val="none" w:sz="0" w:space="0" w:color="auto"/>
                    <w:bottom w:val="none" w:sz="0" w:space="0" w:color="auto"/>
                    <w:right w:val="none" w:sz="0" w:space="0" w:color="auto"/>
                  </w:divBdr>
                  <w:divsChild>
                    <w:div w:id="681056528">
                      <w:marLeft w:val="0"/>
                      <w:marRight w:val="0"/>
                      <w:marTop w:val="0"/>
                      <w:marBottom w:val="0"/>
                      <w:divBdr>
                        <w:top w:val="none" w:sz="0" w:space="0" w:color="auto"/>
                        <w:left w:val="none" w:sz="0" w:space="0" w:color="auto"/>
                        <w:bottom w:val="none" w:sz="0" w:space="0" w:color="auto"/>
                        <w:right w:val="none" w:sz="0" w:space="0" w:color="auto"/>
                      </w:divBdr>
                    </w:div>
                  </w:divsChild>
                </w:div>
                <w:div w:id="455828475">
                  <w:marLeft w:val="0"/>
                  <w:marRight w:val="0"/>
                  <w:marTop w:val="0"/>
                  <w:marBottom w:val="0"/>
                  <w:divBdr>
                    <w:top w:val="none" w:sz="0" w:space="0" w:color="auto"/>
                    <w:left w:val="none" w:sz="0" w:space="0" w:color="auto"/>
                    <w:bottom w:val="none" w:sz="0" w:space="0" w:color="auto"/>
                    <w:right w:val="none" w:sz="0" w:space="0" w:color="auto"/>
                  </w:divBdr>
                  <w:divsChild>
                    <w:div w:id="994070891">
                      <w:marLeft w:val="0"/>
                      <w:marRight w:val="0"/>
                      <w:marTop w:val="0"/>
                      <w:marBottom w:val="0"/>
                      <w:divBdr>
                        <w:top w:val="none" w:sz="0" w:space="0" w:color="auto"/>
                        <w:left w:val="none" w:sz="0" w:space="0" w:color="auto"/>
                        <w:bottom w:val="none" w:sz="0" w:space="0" w:color="auto"/>
                        <w:right w:val="none" w:sz="0" w:space="0" w:color="auto"/>
                      </w:divBdr>
                    </w:div>
                  </w:divsChild>
                </w:div>
                <w:div w:id="458376309">
                  <w:marLeft w:val="0"/>
                  <w:marRight w:val="0"/>
                  <w:marTop w:val="0"/>
                  <w:marBottom w:val="0"/>
                  <w:divBdr>
                    <w:top w:val="none" w:sz="0" w:space="0" w:color="auto"/>
                    <w:left w:val="none" w:sz="0" w:space="0" w:color="auto"/>
                    <w:bottom w:val="none" w:sz="0" w:space="0" w:color="auto"/>
                    <w:right w:val="none" w:sz="0" w:space="0" w:color="auto"/>
                  </w:divBdr>
                  <w:divsChild>
                    <w:div w:id="2139836332">
                      <w:marLeft w:val="0"/>
                      <w:marRight w:val="0"/>
                      <w:marTop w:val="0"/>
                      <w:marBottom w:val="0"/>
                      <w:divBdr>
                        <w:top w:val="none" w:sz="0" w:space="0" w:color="auto"/>
                        <w:left w:val="none" w:sz="0" w:space="0" w:color="auto"/>
                        <w:bottom w:val="none" w:sz="0" w:space="0" w:color="auto"/>
                        <w:right w:val="none" w:sz="0" w:space="0" w:color="auto"/>
                      </w:divBdr>
                    </w:div>
                  </w:divsChild>
                </w:div>
                <w:div w:id="464933212">
                  <w:marLeft w:val="0"/>
                  <w:marRight w:val="0"/>
                  <w:marTop w:val="0"/>
                  <w:marBottom w:val="0"/>
                  <w:divBdr>
                    <w:top w:val="none" w:sz="0" w:space="0" w:color="auto"/>
                    <w:left w:val="none" w:sz="0" w:space="0" w:color="auto"/>
                    <w:bottom w:val="none" w:sz="0" w:space="0" w:color="auto"/>
                    <w:right w:val="none" w:sz="0" w:space="0" w:color="auto"/>
                  </w:divBdr>
                  <w:divsChild>
                    <w:div w:id="1045790516">
                      <w:marLeft w:val="0"/>
                      <w:marRight w:val="0"/>
                      <w:marTop w:val="0"/>
                      <w:marBottom w:val="0"/>
                      <w:divBdr>
                        <w:top w:val="none" w:sz="0" w:space="0" w:color="auto"/>
                        <w:left w:val="none" w:sz="0" w:space="0" w:color="auto"/>
                        <w:bottom w:val="none" w:sz="0" w:space="0" w:color="auto"/>
                        <w:right w:val="none" w:sz="0" w:space="0" w:color="auto"/>
                      </w:divBdr>
                    </w:div>
                  </w:divsChild>
                </w:div>
                <w:div w:id="468133331">
                  <w:marLeft w:val="0"/>
                  <w:marRight w:val="0"/>
                  <w:marTop w:val="0"/>
                  <w:marBottom w:val="0"/>
                  <w:divBdr>
                    <w:top w:val="none" w:sz="0" w:space="0" w:color="auto"/>
                    <w:left w:val="none" w:sz="0" w:space="0" w:color="auto"/>
                    <w:bottom w:val="none" w:sz="0" w:space="0" w:color="auto"/>
                    <w:right w:val="none" w:sz="0" w:space="0" w:color="auto"/>
                  </w:divBdr>
                  <w:divsChild>
                    <w:div w:id="1240864547">
                      <w:marLeft w:val="0"/>
                      <w:marRight w:val="0"/>
                      <w:marTop w:val="0"/>
                      <w:marBottom w:val="0"/>
                      <w:divBdr>
                        <w:top w:val="none" w:sz="0" w:space="0" w:color="auto"/>
                        <w:left w:val="none" w:sz="0" w:space="0" w:color="auto"/>
                        <w:bottom w:val="none" w:sz="0" w:space="0" w:color="auto"/>
                        <w:right w:val="none" w:sz="0" w:space="0" w:color="auto"/>
                      </w:divBdr>
                    </w:div>
                  </w:divsChild>
                </w:div>
                <w:div w:id="473063965">
                  <w:marLeft w:val="0"/>
                  <w:marRight w:val="0"/>
                  <w:marTop w:val="0"/>
                  <w:marBottom w:val="0"/>
                  <w:divBdr>
                    <w:top w:val="none" w:sz="0" w:space="0" w:color="auto"/>
                    <w:left w:val="none" w:sz="0" w:space="0" w:color="auto"/>
                    <w:bottom w:val="none" w:sz="0" w:space="0" w:color="auto"/>
                    <w:right w:val="none" w:sz="0" w:space="0" w:color="auto"/>
                  </w:divBdr>
                  <w:divsChild>
                    <w:div w:id="1189025477">
                      <w:marLeft w:val="0"/>
                      <w:marRight w:val="0"/>
                      <w:marTop w:val="0"/>
                      <w:marBottom w:val="0"/>
                      <w:divBdr>
                        <w:top w:val="none" w:sz="0" w:space="0" w:color="auto"/>
                        <w:left w:val="none" w:sz="0" w:space="0" w:color="auto"/>
                        <w:bottom w:val="none" w:sz="0" w:space="0" w:color="auto"/>
                        <w:right w:val="none" w:sz="0" w:space="0" w:color="auto"/>
                      </w:divBdr>
                    </w:div>
                  </w:divsChild>
                </w:div>
                <w:div w:id="483013936">
                  <w:marLeft w:val="0"/>
                  <w:marRight w:val="0"/>
                  <w:marTop w:val="0"/>
                  <w:marBottom w:val="0"/>
                  <w:divBdr>
                    <w:top w:val="none" w:sz="0" w:space="0" w:color="auto"/>
                    <w:left w:val="none" w:sz="0" w:space="0" w:color="auto"/>
                    <w:bottom w:val="none" w:sz="0" w:space="0" w:color="auto"/>
                    <w:right w:val="none" w:sz="0" w:space="0" w:color="auto"/>
                  </w:divBdr>
                  <w:divsChild>
                    <w:div w:id="136648436">
                      <w:marLeft w:val="0"/>
                      <w:marRight w:val="0"/>
                      <w:marTop w:val="0"/>
                      <w:marBottom w:val="0"/>
                      <w:divBdr>
                        <w:top w:val="none" w:sz="0" w:space="0" w:color="auto"/>
                        <w:left w:val="none" w:sz="0" w:space="0" w:color="auto"/>
                        <w:bottom w:val="none" w:sz="0" w:space="0" w:color="auto"/>
                        <w:right w:val="none" w:sz="0" w:space="0" w:color="auto"/>
                      </w:divBdr>
                    </w:div>
                  </w:divsChild>
                </w:div>
                <w:div w:id="486554282">
                  <w:marLeft w:val="0"/>
                  <w:marRight w:val="0"/>
                  <w:marTop w:val="0"/>
                  <w:marBottom w:val="0"/>
                  <w:divBdr>
                    <w:top w:val="none" w:sz="0" w:space="0" w:color="auto"/>
                    <w:left w:val="none" w:sz="0" w:space="0" w:color="auto"/>
                    <w:bottom w:val="none" w:sz="0" w:space="0" w:color="auto"/>
                    <w:right w:val="none" w:sz="0" w:space="0" w:color="auto"/>
                  </w:divBdr>
                  <w:divsChild>
                    <w:div w:id="1412772168">
                      <w:marLeft w:val="0"/>
                      <w:marRight w:val="0"/>
                      <w:marTop w:val="0"/>
                      <w:marBottom w:val="0"/>
                      <w:divBdr>
                        <w:top w:val="none" w:sz="0" w:space="0" w:color="auto"/>
                        <w:left w:val="none" w:sz="0" w:space="0" w:color="auto"/>
                        <w:bottom w:val="none" w:sz="0" w:space="0" w:color="auto"/>
                        <w:right w:val="none" w:sz="0" w:space="0" w:color="auto"/>
                      </w:divBdr>
                    </w:div>
                  </w:divsChild>
                </w:div>
                <w:div w:id="489099503">
                  <w:marLeft w:val="0"/>
                  <w:marRight w:val="0"/>
                  <w:marTop w:val="0"/>
                  <w:marBottom w:val="0"/>
                  <w:divBdr>
                    <w:top w:val="none" w:sz="0" w:space="0" w:color="auto"/>
                    <w:left w:val="none" w:sz="0" w:space="0" w:color="auto"/>
                    <w:bottom w:val="none" w:sz="0" w:space="0" w:color="auto"/>
                    <w:right w:val="none" w:sz="0" w:space="0" w:color="auto"/>
                  </w:divBdr>
                  <w:divsChild>
                    <w:div w:id="1754666857">
                      <w:marLeft w:val="0"/>
                      <w:marRight w:val="0"/>
                      <w:marTop w:val="0"/>
                      <w:marBottom w:val="0"/>
                      <w:divBdr>
                        <w:top w:val="none" w:sz="0" w:space="0" w:color="auto"/>
                        <w:left w:val="none" w:sz="0" w:space="0" w:color="auto"/>
                        <w:bottom w:val="none" w:sz="0" w:space="0" w:color="auto"/>
                        <w:right w:val="none" w:sz="0" w:space="0" w:color="auto"/>
                      </w:divBdr>
                    </w:div>
                  </w:divsChild>
                </w:div>
                <w:div w:id="491726069">
                  <w:marLeft w:val="0"/>
                  <w:marRight w:val="0"/>
                  <w:marTop w:val="0"/>
                  <w:marBottom w:val="0"/>
                  <w:divBdr>
                    <w:top w:val="none" w:sz="0" w:space="0" w:color="auto"/>
                    <w:left w:val="none" w:sz="0" w:space="0" w:color="auto"/>
                    <w:bottom w:val="none" w:sz="0" w:space="0" w:color="auto"/>
                    <w:right w:val="none" w:sz="0" w:space="0" w:color="auto"/>
                  </w:divBdr>
                  <w:divsChild>
                    <w:div w:id="1511673549">
                      <w:marLeft w:val="0"/>
                      <w:marRight w:val="0"/>
                      <w:marTop w:val="0"/>
                      <w:marBottom w:val="0"/>
                      <w:divBdr>
                        <w:top w:val="none" w:sz="0" w:space="0" w:color="auto"/>
                        <w:left w:val="none" w:sz="0" w:space="0" w:color="auto"/>
                        <w:bottom w:val="none" w:sz="0" w:space="0" w:color="auto"/>
                        <w:right w:val="none" w:sz="0" w:space="0" w:color="auto"/>
                      </w:divBdr>
                    </w:div>
                  </w:divsChild>
                </w:div>
                <w:div w:id="494689657">
                  <w:marLeft w:val="0"/>
                  <w:marRight w:val="0"/>
                  <w:marTop w:val="0"/>
                  <w:marBottom w:val="0"/>
                  <w:divBdr>
                    <w:top w:val="none" w:sz="0" w:space="0" w:color="auto"/>
                    <w:left w:val="none" w:sz="0" w:space="0" w:color="auto"/>
                    <w:bottom w:val="none" w:sz="0" w:space="0" w:color="auto"/>
                    <w:right w:val="none" w:sz="0" w:space="0" w:color="auto"/>
                  </w:divBdr>
                  <w:divsChild>
                    <w:div w:id="1132480758">
                      <w:marLeft w:val="0"/>
                      <w:marRight w:val="0"/>
                      <w:marTop w:val="0"/>
                      <w:marBottom w:val="0"/>
                      <w:divBdr>
                        <w:top w:val="none" w:sz="0" w:space="0" w:color="auto"/>
                        <w:left w:val="none" w:sz="0" w:space="0" w:color="auto"/>
                        <w:bottom w:val="none" w:sz="0" w:space="0" w:color="auto"/>
                        <w:right w:val="none" w:sz="0" w:space="0" w:color="auto"/>
                      </w:divBdr>
                    </w:div>
                  </w:divsChild>
                </w:div>
                <w:div w:id="496697794">
                  <w:marLeft w:val="0"/>
                  <w:marRight w:val="0"/>
                  <w:marTop w:val="0"/>
                  <w:marBottom w:val="0"/>
                  <w:divBdr>
                    <w:top w:val="none" w:sz="0" w:space="0" w:color="auto"/>
                    <w:left w:val="none" w:sz="0" w:space="0" w:color="auto"/>
                    <w:bottom w:val="none" w:sz="0" w:space="0" w:color="auto"/>
                    <w:right w:val="none" w:sz="0" w:space="0" w:color="auto"/>
                  </w:divBdr>
                  <w:divsChild>
                    <w:div w:id="1007751967">
                      <w:marLeft w:val="0"/>
                      <w:marRight w:val="0"/>
                      <w:marTop w:val="0"/>
                      <w:marBottom w:val="0"/>
                      <w:divBdr>
                        <w:top w:val="none" w:sz="0" w:space="0" w:color="auto"/>
                        <w:left w:val="none" w:sz="0" w:space="0" w:color="auto"/>
                        <w:bottom w:val="none" w:sz="0" w:space="0" w:color="auto"/>
                        <w:right w:val="none" w:sz="0" w:space="0" w:color="auto"/>
                      </w:divBdr>
                    </w:div>
                  </w:divsChild>
                </w:div>
                <w:div w:id="506099262">
                  <w:marLeft w:val="0"/>
                  <w:marRight w:val="0"/>
                  <w:marTop w:val="0"/>
                  <w:marBottom w:val="0"/>
                  <w:divBdr>
                    <w:top w:val="none" w:sz="0" w:space="0" w:color="auto"/>
                    <w:left w:val="none" w:sz="0" w:space="0" w:color="auto"/>
                    <w:bottom w:val="none" w:sz="0" w:space="0" w:color="auto"/>
                    <w:right w:val="none" w:sz="0" w:space="0" w:color="auto"/>
                  </w:divBdr>
                  <w:divsChild>
                    <w:div w:id="1480996935">
                      <w:marLeft w:val="0"/>
                      <w:marRight w:val="0"/>
                      <w:marTop w:val="0"/>
                      <w:marBottom w:val="0"/>
                      <w:divBdr>
                        <w:top w:val="none" w:sz="0" w:space="0" w:color="auto"/>
                        <w:left w:val="none" w:sz="0" w:space="0" w:color="auto"/>
                        <w:bottom w:val="none" w:sz="0" w:space="0" w:color="auto"/>
                        <w:right w:val="none" w:sz="0" w:space="0" w:color="auto"/>
                      </w:divBdr>
                    </w:div>
                  </w:divsChild>
                </w:div>
                <w:div w:id="507059609">
                  <w:marLeft w:val="0"/>
                  <w:marRight w:val="0"/>
                  <w:marTop w:val="0"/>
                  <w:marBottom w:val="0"/>
                  <w:divBdr>
                    <w:top w:val="none" w:sz="0" w:space="0" w:color="auto"/>
                    <w:left w:val="none" w:sz="0" w:space="0" w:color="auto"/>
                    <w:bottom w:val="none" w:sz="0" w:space="0" w:color="auto"/>
                    <w:right w:val="none" w:sz="0" w:space="0" w:color="auto"/>
                  </w:divBdr>
                  <w:divsChild>
                    <w:div w:id="287132691">
                      <w:marLeft w:val="0"/>
                      <w:marRight w:val="0"/>
                      <w:marTop w:val="0"/>
                      <w:marBottom w:val="0"/>
                      <w:divBdr>
                        <w:top w:val="none" w:sz="0" w:space="0" w:color="auto"/>
                        <w:left w:val="none" w:sz="0" w:space="0" w:color="auto"/>
                        <w:bottom w:val="none" w:sz="0" w:space="0" w:color="auto"/>
                        <w:right w:val="none" w:sz="0" w:space="0" w:color="auto"/>
                      </w:divBdr>
                    </w:div>
                  </w:divsChild>
                </w:div>
                <w:div w:id="512886790">
                  <w:marLeft w:val="0"/>
                  <w:marRight w:val="0"/>
                  <w:marTop w:val="0"/>
                  <w:marBottom w:val="0"/>
                  <w:divBdr>
                    <w:top w:val="none" w:sz="0" w:space="0" w:color="auto"/>
                    <w:left w:val="none" w:sz="0" w:space="0" w:color="auto"/>
                    <w:bottom w:val="none" w:sz="0" w:space="0" w:color="auto"/>
                    <w:right w:val="none" w:sz="0" w:space="0" w:color="auto"/>
                  </w:divBdr>
                  <w:divsChild>
                    <w:div w:id="1129320460">
                      <w:marLeft w:val="0"/>
                      <w:marRight w:val="0"/>
                      <w:marTop w:val="0"/>
                      <w:marBottom w:val="0"/>
                      <w:divBdr>
                        <w:top w:val="none" w:sz="0" w:space="0" w:color="auto"/>
                        <w:left w:val="none" w:sz="0" w:space="0" w:color="auto"/>
                        <w:bottom w:val="none" w:sz="0" w:space="0" w:color="auto"/>
                        <w:right w:val="none" w:sz="0" w:space="0" w:color="auto"/>
                      </w:divBdr>
                    </w:div>
                  </w:divsChild>
                </w:div>
                <w:div w:id="513614903">
                  <w:marLeft w:val="0"/>
                  <w:marRight w:val="0"/>
                  <w:marTop w:val="0"/>
                  <w:marBottom w:val="0"/>
                  <w:divBdr>
                    <w:top w:val="none" w:sz="0" w:space="0" w:color="auto"/>
                    <w:left w:val="none" w:sz="0" w:space="0" w:color="auto"/>
                    <w:bottom w:val="none" w:sz="0" w:space="0" w:color="auto"/>
                    <w:right w:val="none" w:sz="0" w:space="0" w:color="auto"/>
                  </w:divBdr>
                  <w:divsChild>
                    <w:div w:id="2040624751">
                      <w:marLeft w:val="0"/>
                      <w:marRight w:val="0"/>
                      <w:marTop w:val="0"/>
                      <w:marBottom w:val="0"/>
                      <w:divBdr>
                        <w:top w:val="none" w:sz="0" w:space="0" w:color="auto"/>
                        <w:left w:val="none" w:sz="0" w:space="0" w:color="auto"/>
                        <w:bottom w:val="none" w:sz="0" w:space="0" w:color="auto"/>
                        <w:right w:val="none" w:sz="0" w:space="0" w:color="auto"/>
                      </w:divBdr>
                    </w:div>
                  </w:divsChild>
                </w:div>
                <w:div w:id="539708710">
                  <w:marLeft w:val="0"/>
                  <w:marRight w:val="0"/>
                  <w:marTop w:val="0"/>
                  <w:marBottom w:val="0"/>
                  <w:divBdr>
                    <w:top w:val="none" w:sz="0" w:space="0" w:color="auto"/>
                    <w:left w:val="none" w:sz="0" w:space="0" w:color="auto"/>
                    <w:bottom w:val="none" w:sz="0" w:space="0" w:color="auto"/>
                    <w:right w:val="none" w:sz="0" w:space="0" w:color="auto"/>
                  </w:divBdr>
                  <w:divsChild>
                    <w:div w:id="1895507164">
                      <w:marLeft w:val="0"/>
                      <w:marRight w:val="0"/>
                      <w:marTop w:val="0"/>
                      <w:marBottom w:val="0"/>
                      <w:divBdr>
                        <w:top w:val="none" w:sz="0" w:space="0" w:color="auto"/>
                        <w:left w:val="none" w:sz="0" w:space="0" w:color="auto"/>
                        <w:bottom w:val="none" w:sz="0" w:space="0" w:color="auto"/>
                        <w:right w:val="none" w:sz="0" w:space="0" w:color="auto"/>
                      </w:divBdr>
                    </w:div>
                  </w:divsChild>
                </w:div>
                <w:div w:id="544872073">
                  <w:marLeft w:val="0"/>
                  <w:marRight w:val="0"/>
                  <w:marTop w:val="0"/>
                  <w:marBottom w:val="0"/>
                  <w:divBdr>
                    <w:top w:val="none" w:sz="0" w:space="0" w:color="auto"/>
                    <w:left w:val="none" w:sz="0" w:space="0" w:color="auto"/>
                    <w:bottom w:val="none" w:sz="0" w:space="0" w:color="auto"/>
                    <w:right w:val="none" w:sz="0" w:space="0" w:color="auto"/>
                  </w:divBdr>
                  <w:divsChild>
                    <w:div w:id="1902398126">
                      <w:marLeft w:val="0"/>
                      <w:marRight w:val="0"/>
                      <w:marTop w:val="0"/>
                      <w:marBottom w:val="0"/>
                      <w:divBdr>
                        <w:top w:val="none" w:sz="0" w:space="0" w:color="auto"/>
                        <w:left w:val="none" w:sz="0" w:space="0" w:color="auto"/>
                        <w:bottom w:val="none" w:sz="0" w:space="0" w:color="auto"/>
                        <w:right w:val="none" w:sz="0" w:space="0" w:color="auto"/>
                      </w:divBdr>
                    </w:div>
                  </w:divsChild>
                </w:div>
                <w:div w:id="548759704">
                  <w:marLeft w:val="0"/>
                  <w:marRight w:val="0"/>
                  <w:marTop w:val="0"/>
                  <w:marBottom w:val="0"/>
                  <w:divBdr>
                    <w:top w:val="none" w:sz="0" w:space="0" w:color="auto"/>
                    <w:left w:val="none" w:sz="0" w:space="0" w:color="auto"/>
                    <w:bottom w:val="none" w:sz="0" w:space="0" w:color="auto"/>
                    <w:right w:val="none" w:sz="0" w:space="0" w:color="auto"/>
                  </w:divBdr>
                  <w:divsChild>
                    <w:div w:id="1618023813">
                      <w:marLeft w:val="0"/>
                      <w:marRight w:val="0"/>
                      <w:marTop w:val="0"/>
                      <w:marBottom w:val="0"/>
                      <w:divBdr>
                        <w:top w:val="none" w:sz="0" w:space="0" w:color="auto"/>
                        <w:left w:val="none" w:sz="0" w:space="0" w:color="auto"/>
                        <w:bottom w:val="none" w:sz="0" w:space="0" w:color="auto"/>
                        <w:right w:val="none" w:sz="0" w:space="0" w:color="auto"/>
                      </w:divBdr>
                    </w:div>
                  </w:divsChild>
                </w:div>
                <w:div w:id="548804956">
                  <w:marLeft w:val="0"/>
                  <w:marRight w:val="0"/>
                  <w:marTop w:val="0"/>
                  <w:marBottom w:val="0"/>
                  <w:divBdr>
                    <w:top w:val="none" w:sz="0" w:space="0" w:color="auto"/>
                    <w:left w:val="none" w:sz="0" w:space="0" w:color="auto"/>
                    <w:bottom w:val="none" w:sz="0" w:space="0" w:color="auto"/>
                    <w:right w:val="none" w:sz="0" w:space="0" w:color="auto"/>
                  </w:divBdr>
                  <w:divsChild>
                    <w:div w:id="762383952">
                      <w:marLeft w:val="0"/>
                      <w:marRight w:val="0"/>
                      <w:marTop w:val="0"/>
                      <w:marBottom w:val="0"/>
                      <w:divBdr>
                        <w:top w:val="none" w:sz="0" w:space="0" w:color="auto"/>
                        <w:left w:val="none" w:sz="0" w:space="0" w:color="auto"/>
                        <w:bottom w:val="none" w:sz="0" w:space="0" w:color="auto"/>
                        <w:right w:val="none" w:sz="0" w:space="0" w:color="auto"/>
                      </w:divBdr>
                    </w:div>
                  </w:divsChild>
                </w:div>
                <w:div w:id="549073526">
                  <w:marLeft w:val="0"/>
                  <w:marRight w:val="0"/>
                  <w:marTop w:val="0"/>
                  <w:marBottom w:val="0"/>
                  <w:divBdr>
                    <w:top w:val="none" w:sz="0" w:space="0" w:color="auto"/>
                    <w:left w:val="none" w:sz="0" w:space="0" w:color="auto"/>
                    <w:bottom w:val="none" w:sz="0" w:space="0" w:color="auto"/>
                    <w:right w:val="none" w:sz="0" w:space="0" w:color="auto"/>
                  </w:divBdr>
                  <w:divsChild>
                    <w:div w:id="778253887">
                      <w:marLeft w:val="0"/>
                      <w:marRight w:val="0"/>
                      <w:marTop w:val="0"/>
                      <w:marBottom w:val="0"/>
                      <w:divBdr>
                        <w:top w:val="none" w:sz="0" w:space="0" w:color="auto"/>
                        <w:left w:val="none" w:sz="0" w:space="0" w:color="auto"/>
                        <w:bottom w:val="none" w:sz="0" w:space="0" w:color="auto"/>
                        <w:right w:val="none" w:sz="0" w:space="0" w:color="auto"/>
                      </w:divBdr>
                    </w:div>
                  </w:divsChild>
                </w:div>
                <w:div w:id="569846545">
                  <w:marLeft w:val="0"/>
                  <w:marRight w:val="0"/>
                  <w:marTop w:val="0"/>
                  <w:marBottom w:val="0"/>
                  <w:divBdr>
                    <w:top w:val="none" w:sz="0" w:space="0" w:color="auto"/>
                    <w:left w:val="none" w:sz="0" w:space="0" w:color="auto"/>
                    <w:bottom w:val="none" w:sz="0" w:space="0" w:color="auto"/>
                    <w:right w:val="none" w:sz="0" w:space="0" w:color="auto"/>
                  </w:divBdr>
                  <w:divsChild>
                    <w:div w:id="1286736177">
                      <w:marLeft w:val="0"/>
                      <w:marRight w:val="0"/>
                      <w:marTop w:val="0"/>
                      <w:marBottom w:val="0"/>
                      <w:divBdr>
                        <w:top w:val="none" w:sz="0" w:space="0" w:color="auto"/>
                        <w:left w:val="none" w:sz="0" w:space="0" w:color="auto"/>
                        <w:bottom w:val="none" w:sz="0" w:space="0" w:color="auto"/>
                        <w:right w:val="none" w:sz="0" w:space="0" w:color="auto"/>
                      </w:divBdr>
                    </w:div>
                  </w:divsChild>
                </w:div>
                <w:div w:id="576788760">
                  <w:marLeft w:val="0"/>
                  <w:marRight w:val="0"/>
                  <w:marTop w:val="0"/>
                  <w:marBottom w:val="0"/>
                  <w:divBdr>
                    <w:top w:val="none" w:sz="0" w:space="0" w:color="auto"/>
                    <w:left w:val="none" w:sz="0" w:space="0" w:color="auto"/>
                    <w:bottom w:val="none" w:sz="0" w:space="0" w:color="auto"/>
                    <w:right w:val="none" w:sz="0" w:space="0" w:color="auto"/>
                  </w:divBdr>
                  <w:divsChild>
                    <w:div w:id="1645357673">
                      <w:marLeft w:val="0"/>
                      <w:marRight w:val="0"/>
                      <w:marTop w:val="0"/>
                      <w:marBottom w:val="0"/>
                      <w:divBdr>
                        <w:top w:val="none" w:sz="0" w:space="0" w:color="auto"/>
                        <w:left w:val="none" w:sz="0" w:space="0" w:color="auto"/>
                        <w:bottom w:val="none" w:sz="0" w:space="0" w:color="auto"/>
                        <w:right w:val="none" w:sz="0" w:space="0" w:color="auto"/>
                      </w:divBdr>
                    </w:div>
                  </w:divsChild>
                </w:div>
                <w:div w:id="578709315">
                  <w:marLeft w:val="0"/>
                  <w:marRight w:val="0"/>
                  <w:marTop w:val="0"/>
                  <w:marBottom w:val="0"/>
                  <w:divBdr>
                    <w:top w:val="none" w:sz="0" w:space="0" w:color="auto"/>
                    <w:left w:val="none" w:sz="0" w:space="0" w:color="auto"/>
                    <w:bottom w:val="none" w:sz="0" w:space="0" w:color="auto"/>
                    <w:right w:val="none" w:sz="0" w:space="0" w:color="auto"/>
                  </w:divBdr>
                  <w:divsChild>
                    <w:div w:id="1398475294">
                      <w:marLeft w:val="0"/>
                      <w:marRight w:val="0"/>
                      <w:marTop w:val="0"/>
                      <w:marBottom w:val="0"/>
                      <w:divBdr>
                        <w:top w:val="none" w:sz="0" w:space="0" w:color="auto"/>
                        <w:left w:val="none" w:sz="0" w:space="0" w:color="auto"/>
                        <w:bottom w:val="none" w:sz="0" w:space="0" w:color="auto"/>
                        <w:right w:val="none" w:sz="0" w:space="0" w:color="auto"/>
                      </w:divBdr>
                    </w:div>
                  </w:divsChild>
                </w:div>
                <w:div w:id="585071833">
                  <w:marLeft w:val="0"/>
                  <w:marRight w:val="0"/>
                  <w:marTop w:val="0"/>
                  <w:marBottom w:val="0"/>
                  <w:divBdr>
                    <w:top w:val="none" w:sz="0" w:space="0" w:color="auto"/>
                    <w:left w:val="none" w:sz="0" w:space="0" w:color="auto"/>
                    <w:bottom w:val="none" w:sz="0" w:space="0" w:color="auto"/>
                    <w:right w:val="none" w:sz="0" w:space="0" w:color="auto"/>
                  </w:divBdr>
                  <w:divsChild>
                    <w:div w:id="1583491589">
                      <w:marLeft w:val="0"/>
                      <w:marRight w:val="0"/>
                      <w:marTop w:val="0"/>
                      <w:marBottom w:val="0"/>
                      <w:divBdr>
                        <w:top w:val="none" w:sz="0" w:space="0" w:color="auto"/>
                        <w:left w:val="none" w:sz="0" w:space="0" w:color="auto"/>
                        <w:bottom w:val="none" w:sz="0" w:space="0" w:color="auto"/>
                        <w:right w:val="none" w:sz="0" w:space="0" w:color="auto"/>
                      </w:divBdr>
                    </w:div>
                  </w:divsChild>
                </w:div>
                <w:div w:id="586157869">
                  <w:marLeft w:val="0"/>
                  <w:marRight w:val="0"/>
                  <w:marTop w:val="0"/>
                  <w:marBottom w:val="0"/>
                  <w:divBdr>
                    <w:top w:val="none" w:sz="0" w:space="0" w:color="auto"/>
                    <w:left w:val="none" w:sz="0" w:space="0" w:color="auto"/>
                    <w:bottom w:val="none" w:sz="0" w:space="0" w:color="auto"/>
                    <w:right w:val="none" w:sz="0" w:space="0" w:color="auto"/>
                  </w:divBdr>
                  <w:divsChild>
                    <w:div w:id="605357284">
                      <w:marLeft w:val="0"/>
                      <w:marRight w:val="0"/>
                      <w:marTop w:val="0"/>
                      <w:marBottom w:val="0"/>
                      <w:divBdr>
                        <w:top w:val="none" w:sz="0" w:space="0" w:color="auto"/>
                        <w:left w:val="none" w:sz="0" w:space="0" w:color="auto"/>
                        <w:bottom w:val="none" w:sz="0" w:space="0" w:color="auto"/>
                        <w:right w:val="none" w:sz="0" w:space="0" w:color="auto"/>
                      </w:divBdr>
                    </w:div>
                  </w:divsChild>
                </w:div>
                <w:div w:id="590773715">
                  <w:marLeft w:val="0"/>
                  <w:marRight w:val="0"/>
                  <w:marTop w:val="0"/>
                  <w:marBottom w:val="0"/>
                  <w:divBdr>
                    <w:top w:val="none" w:sz="0" w:space="0" w:color="auto"/>
                    <w:left w:val="none" w:sz="0" w:space="0" w:color="auto"/>
                    <w:bottom w:val="none" w:sz="0" w:space="0" w:color="auto"/>
                    <w:right w:val="none" w:sz="0" w:space="0" w:color="auto"/>
                  </w:divBdr>
                  <w:divsChild>
                    <w:div w:id="1334337333">
                      <w:marLeft w:val="0"/>
                      <w:marRight w:val="0"/>
                      <w:marTop w:val="0"/>
                      <w:marBottom w:val="0"/>
                      <w:divBdr>
                        <w:top w:val="none" w:sz="0" w:space="0" w:color="auto"/>
                        <w:left w:val="none" w:sz="0" w:space="0" w:color="auto"/>
                        <w:bottom w:val="none" w:sz="0" w:space="0" w:color="auto"/>
                        <w:right w:val="none" w:sz="0" w:space="0" w:color="auto"/>
                      </w:divBdr>
                    </w:div>
                  </w:divsChild>
                </w:div>
                <w:div w:id="600340759">
                  <w:marLeft w:val="0"/>
                  <w:marRight w:val="0"/>
                  <w:marTop w:val="0"/>
                  <w:marBottom w:val="0"/>
                  <w:divBdr>
                    <w:top w:val="none" w:sz="0" w:space="0" w:color="auto"/>
                    <w:left w:val="none" w:sz="0" w:space="0" w:color="auto"/>
                    <w:bottom w:val="none" w:sz="0" w:space="0" w:color="auto"/>
                    <w:right w:val="none" w:sz="0" w:space="0" w:color="auto"/>
                  </w:divBdr>
                  <w:divsChild>
                    <w:div w:id="1851602078">
                      <w:marLeft w:val="0"/>
                      <w:marRight w:val="0"/>
                      <w:marTop w:val="0"/>
                      <w:marBottom w:val="0"/>
                      <w:divBdr>
                        <w:top w:val="none" w:sz="0" w:space="0" w:color="auto"/>
                        <w:left w:val="none" w:sz="0" w:space="0" w:color="auto"/>
                        <w:bottom w:val="none" w:sz="0" w:space="0" w:color="auto"/>
                        <w:right w:val="none" w:sz="0" w:space="0" w:color="auto"/>
                      </w:divBdr>
                    </w:div>
                  </w:divsChild>
                </w:div>
                <w:div w:id="612130382">
                  <w:marLeft w:val="0"/>
                  <w:marRight w:val="0"/>
                  <w:marTop w:val="0"/>
                  <w:marBottom w:val="0"/>
                  <w:divBdr>
                    <w:top w:val="none" w:sz="0" w:space="0" w:color="auto"/>
                    <w:left w:val="none" w:sz="0" w:space="0" w:color="auto"/>
                    <w:bottom w:val="none" w:sz="0" w:space="0" w:color="auto"/>
                    <w:right w:val="none" w:sz="0" w:space="0" w:color="auto"/>
                  </w:divBdr>
                  <w:divsChild>
                    <w:div w:id="430857710">
                      <w:marLeft w:val="0"/>
                      <w:marRight w:val="0"/>
                      <w:marTop w:val="0"/>
                      <w:marBottom w:val="0"/>
                      <w:divBdr>
                        <w:top w:val="none" w:sz="0" w:space="0" w:color="auto"/>
                        <w:left w:val="none" w:sz="0" w:space="0" w:color="auto"/>
                        <w:bottom w:val="none" w:sz="0" w:space="0" w:color="auto"/>
                        <w:right w:val="none" w:sz="0" w:space="0" w:color="auto"/>
                      </w:divBdr>
                    </w:div>
                  </w:divsChild>
                </w:div>
                <w:div w:id="618610974">
                  <w:marLeft w:val="0"/>
                  <w:marRight w:val="0"/>
                  <w:marTop w:val="0"/>
                  <w:marBottom w:val="0"/>
                  <w:divBdr>
                    <w:top w:val="none" w:sz="0" w:space="0" w:color="auto"/>
                    <w:left w:val="none" w:sz="0" w:space="0" w:color="auto"/>
                    <w:bottom w:val="none" w:sz="0" w:space="0" w:color="auto"/>
                    <w:right w:val="none" w:sz="0" w:space="0" w:color="auto"/>
                  </w:divBdr>
                  <w:divsChild>
                    <w:div w:id="1902447261">
                      <w:marLeft w:val="0"/>
                      <w:marRight w:val="0"/>
                      <w:marTop w:val="0"/>
                      <w:marBottom w:val="0"/>
                      <w:divBdr>
                        <w:top w:val="none" w:sz="0" w:space="0" w:color="auto"/>
                        <w:left w:val="none" w:sz="0" w:space="0" w:color="auto"/>
                        <w:bottom w:val="none" w:sz="0" w:space="0" w:color="auto"/>
                        <w:right w:val="none" w:sz="0" w:space="0" w:color="auto"/>
                      </w:divBdr>
                    </w:div>
                  </w:divsChild>
                </w:div>
                <w:div w:id="618881597">
                  <w:marLeft w:val="0"/>
                  <w:marRight w:val="0"/>
                  <w:marTop w:val="0"/>
                  <w:marBottom w:val="0"/>
                  <w:divBdr>
                    <w:top w:val="none" w:sz="0" w:space="0" w:color="auto"/>
                    <w:left w:val="none" w:sz="0" w:space="0" w:color="auto"/>
                    <w:bottom w:val="none" w:sz="0" w:space="0" w:color="auto"/>
                    <w:right w:val="none" w:sz="0" w:space="0" w:color="auto"/>
                  </w:divBdr>
                  <w:divsChild>
                    <w:div w:id="765269932">
                      <w:marLeft w:val="0"/>
                      <w:marRight w:val="0"/>
                      <w:marTop w:val="0"/>
                      <w:marBottom w:val="0"/>
                      <w:divBdr>
                        <w:top w:val="none" w:sz="0" w:space="0" w:color="auto"/>
                        <w:left w:val="none" w:sz="0" w:space="0" w:color="auto"/>
                        <w:bottom w:val="none" w:sz="0" w:space="0" w:color="auto"/>
                        <w:right w:val="none" w:sz="0" w:space="0" w:color="auto"/>
                      </w:divBdr>
                    </w:div>
                  </w:divsChild>
                </w:div>
                <w:div w:id="620839391">
                  <w:marLeft w:val="0"/>
                  <w:marRight w:val="0"/>
                  <w:marTop w:val="0"/>
                  <w:marBottom w:val="0"/>
                  <w:divBdr>
                    <w:top w:val="none" w:sz="0" w:space="0" w:color="auto"/>
                    <w:left w:val="none" w:sz="0" w:space="0" w:color="auto"/>
                    <w:bottom w:val="none" w:sz="0" w:space="0" w:color="auto"/>
                    <w:right w:val="none" w:sz="0" w:space="0" w:color="auto"/>
                  </w:divBdr>
                  <w:divsChild>
                    <w:div w:id="505635728">
                      <w:marLeft w:val="0"/>
                      <w:marRight w:val="0"/>
                      <w:marTop w:val="0"/>
                      <w:marBottom w:val="0"/>
                      <w:divBdr>
                        <w:top w:val="none" w:sz="0" w:space="0" w:color="auto"/>
                        <w:left w:val="none" w:sz="0" w:space="0" w:color="auto"/>
                        <w:bottom w:val="none" w:sz="0" w:space="0" w:color="auto"/>
                        <w:right w:val="none" w:sz="0" w:space="0" w:color="auto"/>
                      </w:divBdr>
                    </w:div>
                  </w:divsChild>
                </w:div>
                <w:div w:id="623194828">
                  <w:marLeft w:val="0"/>
                  <w:marRight w:val="0"/>
                  <w:marTop w:val="0"/>
                  <w:marBottom w:val="0"/>
                  <w:divBdr>
                    <w:top w:val="none" w:sz="0" w:space="0" w:color="auto"/>
                    <w:left w:val="none" w:sz="0" w:space="0" w:color="auto"/>
                    <w:bottom w:val="none" w:sz="0" w:space="0" w:color="auto"/>
                    <w:right w:val="none" w:sz="0" w:space="0" w:color="auto"/>
                  </w:divBdr>
                  <w:divsChild>
                    <w:div w:id="1523860909">
                      <w:marLeft w:val="0"/>
                      <w:marRight w:val="0"/>
                      <w:marTop w:val="0"/>
                      <w:marBottom w:val="0"/>
                      <w:divBdr>
                        <w:top w:val="none" w:sz="0" w:space="0" w:color="auto"/>
                        <w:left w:val="none" w:sz="0" w:space="0" w:color="auto"/>
                        <w:bottom w:val="none" w:sz="0" w:space="0" w:color="auto"/>
                        <w:right w:val="none" w:sz="0" w:space="0" w:color="auto"/>
                      </w:divBdr>
                    </w:div>
                  </w:divsChild>
                </w:div>
                <w:div w:id="623198050">
                  <w:marLeft w:val="0"/>
                  <w:marRight w:val="0"/>
                  <w:marTop w:val="0"/>
                  <w:marBottom w:val="0"/>
                  <w:divBdr>
                    <w:top w:val="none" w:sz="0" w:space="0" w:color="auto"/>
                    <w:left w:val="none" w:sz="0" w:space="0" w:color="auto"/>
                    <w:bottom w:val="none" w:sz="0" w:space="0" w:color="auto"/>
                    <w:right w:val="none" w:sz="0" w:space="0" w:color="auto"/>
                  </w:divBdr>
                  <w:divsChild>
                    <w:div w:id="735905867">
                      <w:marLeft w:val="0"/>
                      <w:marRight w:val="0"/>
                      <w:marTop w:val="0"/>
                      <w:marBottom w:val="0"/>
                      <w:divBdr>
                        <w:top w:val="none" w:sz="0" w:space="0" w:color="auto"/>
                        <w:left w:val="none" w:sz="0" w:space="0" w:color="auto"/>
                        <w:bottom w:val="none" w:sz="0" w:space="0" w:color="auto"/>
                        <w:right w:val="none" w:sz="0" w:space="0" w:color="auto"/>
                      </w:divBdr>
                    </w:div>
                  </w:divsChild>
                </w:div>
                <w:div w:id="625628052">
                  <w:marLeft w:val="0"/>
                  <w:marRight w:val="0"/>
                  <w:marTop w:val="0"/>
                  <w:marBottom w:val="0"/>
                  <w:divBdr>
                    <w:top w:val="none" w:sz="0" w:space="0" w:color="auto"/>
                    <w:left w:val="none" w:sz="0" w:space="0" w:color="auto"/>
                    <w:bottom w:val="none" w:sz="0" w:space="0" w:color="auto"/>
                    <w:right w:val="none" w:sz="0" w:space="0" w:color="auto"/>
                  </w:divBdr>
                  <w:divsChild>
                    <w:div w:id="1359163249">
                      <w:marLeft w:val="0"/>
                      <w:marRight w:val="0"/>
                      <w:marTop w:val="0"/>
                      <w:marBottom w:val="0"/>
                      <w:divBdr>
                        <w:top w:val="none" w:sz="0" w:space="0" w:color="auto"/>
                        <w:left w:val="none" w:sz="0" w:space="0" w:color="auto"/>
                        <w:bottom w:val="none" w:sz="0" w:space="0" w:color="auto"/>
                        <w:right w:val="none" w:sz="0" w:space="0" w:color="auto"/>
                      </w:divBdr>
                    </w:div>
                  </w:divsChild>
                </w:div>
                <w:div w:id="632979217">
                  <w:marLeft w:val="0"/>
                  <w:marRight w:val="0"/>
                  <w:marTop w:val="0"/>
                  <w:marBottom w:val="0"/>
                  <w:divBdr>
                    <w:top w:val="none" w:sz="0" w:space="0" w:color="auto"/>
                    <w:left w:val="none" w:sz="0" w:space="0" w:color="auto"/>
                    <w:bottom w:val="none" w:sz="0" w:space="0" w:color="auto"/>
                    <w:right w:val="none" w:sz="0" w:space="0" w:color="auto"/>
                  </w:divBdr>
                  <w:divsChild>
                    <w:div w:id="1958490316">
                      <w:marLeft w:val="0"/>
                      <w:marRight w:val="0"/>
                      <w:marTop w:val="0"/>
                      <w:marBottom w:val="0"/>
                      <w:divBdr>
                        <w:top w:val="none" w:sz="0" w:space="0" w:color="auto"/>
                        <w:left w:val="none" w:sz="0" w:space="0" w:color="auto"/>
                        <w:bottom w:val="none" w:sz="0" w:space="0" w:color="auto"/>
                        <w:right w:val="none" w:sz="0" w:space="0" w:color="auto"/>
                      </w:divBdr>
                    </w:div>
                  </w:divsChild>
                </w:div>
                <w:div w:id="634335464">
                  <w:marLeft w:val="0"/>
                  <w:marRight w:val="0"/>
                  <w:marTop w:val="0"/>
                  <w:marBottom w:val="0"/>
                  <w:divBdr>
                    <w:top w:val="none" w:sz="0" w:space="0" w:color="auto"/>
                    <w:left w:val="none" w:sz="0" w:space="0" w:color="auto"/>
                    <w:bottom w:val="none" w:sz="0" w:space="0" w:color="auto"/>
                    <w:right w:val="none" w:sz="0" w:space="0" w:color="auto"/>
                  </w:divBdr>
                  <w:divsChild>
                    <w:div w:id="1038236977">
                      <w:marLeft w:val="0"/>
                      <w:marRight w:val="0"/>
                      <w:marTop w:val="0"/>
                      <w:marBottom w:val="0"/>
                      <w:divBdr>
                        <w:top w:val="none" w:sz="0" w:space="0" w:color="auto"/>
                        <w:left w:val="none" w:sz="0" w:space="0" w:color="auto"/>
                        <w:bottom w:val="none" w:sz="0" w:space="0" w:color="auto"/>
                        <w:right w:val="none" w:sz="0" w:space="0" w:color="auto"/>
                      </w:divBdr>
                    </w:div>
                  </w:divsChild>
                </w:div>
                <w:div w:id="640310129">
                  <w:marLeft w:val="0"/>
                  <w:marRight w:val="0"/>
                  <w:marTop w:val="0"/>
                  <w:marBottom w:val="0"/>
                  <w:divBdr>
                    <w:top w:val="none" w:sz="0" w:space="0" w:color="auto"/>
                    <w:left w:val="none" w:sz="0" w:space="0" w:color="auto"/>
                    <w:bottom w:val="none" w:sz="0" w:space="0" w:color="auto"/>
                    <w:right w:val="none" w:sz="0" w:space="0" w:color="auto"/>
                  </w:divBdr>
                  <w:divsChild>
                    <w:div w:id="1550652008">
                      <w:marLeft w:val="0"/>
                      <w:marRight w:val="0"/>
                      <w:marTop w:val="0"/>
                      <w:marBottom w:val="0"/>
                      <w:divBdr>
                        <w:top w:val="none" w:sz="0" w:space="0" w:color="auto"/>
                        <w:left w:val="none" w:sz="0" w:space="0" w:color="auto"/>
                        <w:bottom w:val="none" w:sz="0" w:space="0" w:color="auto"/>
                        <w:right w:val="none" w:sz="0" w:space="0" w:color="auto"/>
                      </w:divBdr>
                    </w:div>
                  </w:divsChild>
                </w:div>
                <w:div w:id="643891235">
                  <w:marLeft w:val="0"/>
                  <w:marRight w:val="0"/>
                  <w:marTop w:val="0"/>
                  <w:marBottom w:val="0"/>
                  <w:divBdr>
                    <w:top w:val="none" w:sz="0" w:space="0" w:color="auto"/>
                    <w:left w:val="none" w:sz="0" w:space="0" w:color="auto"/>
                    <w:bottom w:val="none" w:sz="0" w:space="0" w:color="auto"/>
                    <w:right w:val="none" w:sz="0" w:space="0" w:color="auto"/>
                  </w:divBdr>
                  <w:divsChild>
                    <w:div w:id="73094451">
                      <w:marLeft w:val="0"/>
                      <w:marRight w:val="0"/>
                      <w:marTop w:val="0"/>
                      <w:marBottom w:val="0"/>
                      <w:divBdr>
                        <w:top w:val="none" w:sz="0" w:space="0" w:color="auto"/>
                        <w:left w:val="none" w:sz="0" w:space="0" w:color="auto"/>
                        <w:bottom w:val="none" w:sz="0" w:space="0" w:color="auto"/>
                        <w:right w:val="none" w:sz="0" w:space="0" w:color="auto"/>
                      </w:divBdr>
                    </w:div>
                  </w:divsChild>
                </w:div>
                <w:div w:id="648903970">
                  <w:marLeft w:val="0"/>
                  <w:marRight w:val="0"/>
                  <w:marTop w:val="0"/>
                  <w:marBottom w:val="0"/>
                  <w:divBdr>
                    <w:top w:val="none" w:sz="0" w:space="0" w:color="auto"/>
                    <w:left w:val="none" w:sz="0" w:space="0" w:color="auto"/>
                    <w:bottom w:val="none" w:sz="0" w:space="0" w:color="auto"/>
                    <w:right w:val="none" w:sz="0" w:space="0" w:color="auto"/>
                  </w:divBdr>
                  <w:divsChild>
                    <w:div w:id="1142233281">
                      <w:marLeft w:val="0"/>
                      <w:marRight w:val="0"/>
                      <w:marTop w:val="0"/>
                      <w:marBottom w:val="0"/>
                      <w:divBdr>
                        <w:top w:val="none" w:sz="0" w:space="0" w:color="auto"/>
                        <w:left w:val="none" w:sz="0" w:space="0" w:color="auto"/>
                        <w:bottom w:val="none" w:sz="0" w:space="0" w:color="auto"/>
                        <w:right w:val="none" w:sz="0" w:space="0" w:color="auto"/>
                      </w:divBdr>
                    </w:div>
                  </w:divsChild>
                </w:div>
                <w:div w:id="652879484">
                  <w:marLeft w:val="0"/>
                  <w:marRight w:val="0"/>
                  <w:marTop w:val="0"/>
                  <w:marBottom w:val="0"/>
                  <w:divBdr>
                    <w:top w:val="none" w:sz="0" w:space="0" w:color="auto"/>
                    <w:left w:val="none" w:sz="0" w:space="0" w:color="auto"/>
                    <w:bottom w:val="none" w:sz="0" w:space="0" w:color="auto"/>
                    <w:right w:val="none" w:sz="0" w:space="0" w:color="auto"/>
                  </w:divBdr>
                  <w:divsChild>
                    <w:div w:id="1204364672">
                      <w:marLeft w:val="0"/>
                      <w:marRight w:val="0"/>
                      <w:marTop w:val="0"/>
                      <w:marBottom w:val="0"/>
                      <w:divBdr>
                        <w:top w:val="none" w:sz="0" w:space="0" w:color="auto"/>
                        <w:left w:val="none" w:sz="0" w:space="0" w:color="auto"/>
                        <w:bottom w:val="none" w:sz="0" w:space="0" w:color="auto"/>
                        <w:right w:val="none" w:sz="0" w:space="0" w:color="auto"/>
                      </w:divBdr>
                    </w:div>
                  </w:divsChild>
                </w:div>
                <w:div w:id="654066084">
                  <w:marLeft w:val="0"/>
                  <w:marRight w:val="0"/>
                  <w:marTop w:val="0"/>
                  <w:marBottom w:val="0"/>
                  <w:divBdr>
                    <w:top w:val="none" w:sz="0" w:space="0" w:color="auto"/>
                    <w:left w:val="none" w:sz="0" w:space="0" w:color="auto"/>
                    <w:bottom w:val="none" w:sz="0" w:space="0" w:color="auto"/>
                    <w:right w:val="none" w:sz="0" w:space="0" w:color="auto"/>
                  </w:divBdr>
                  <w:divsChild>
                    <w:div w:id="188879394">
                      <w:marLeft w:val="0"/>
                      <w:marRight w:val="0"/>
                      <w:marTop w:val="0"/>
                      <w:marBottom w:val="0"/>
                      <w:divBdr>
                        <w:top w:val="none" w:sz="0" w:space="0" w:color="auto"/>
                        <w:left w:val="none" w:sz="0" w:space="0" w:color="auto"/>
                        <w:bottom w:val="none" w:sz="0" w:space="0" w:color="auto"/>
                        <w:right w:val="none" w:sz="0" w:space="0" w:color="auto"/>
                      </w:divBdr>
                    </w:div>
                  </w:divsChild>
                </w:div>
                <w:div w:id="655304330">
                  <w:marLeft w:val="0"/>
                  <w:marRight w:val="0"/>
                  <w:marTop w:val="0"/>
                  <w:marBottom w:val="0"/>
                  <w:divBdr>
                    <w:top w:val="none" w:sz="0" w:space="0" w:color="auto"/>
                    <w:left w:val="none" w:sz="0" w:space="0" w:color="auto"/>
                    <w:bottom w:val="none" w:sz="0" w:space="0" w:color="auto"/>
                    <w:right w:val="none" w:sz="0" w:space="0" w:color="auto"/>
                  </w:divBdr>
                  <w:divsChild>
                    <w:div w:id="423497056">
                      <w:marLeft w:val="0"/>
                      <w:marRight w:val="0"/>
                      <w:marTop w:val="0"/>
                      <w:marBottom w:val="0"/>
                      <w:divBdr>
                        <w:top w:val="none" w:sz="0" w:space="0" w:color="auto"/>
                        <w:left w:val="none" w:sz="0" w:space="0" w:color="auto"/>
                        <w:bottom w:val="none" w:sz="0" w:space="0" w:color="auto"/>
                        <w:right w:val="none" w:sz="0" w:space="0" w:color="auto"/>
                      </w:divBdr>
                    </w:div>
                  </w:divsChild>
                </w:div>
                <w:div w:id="658118987">
                  <w:marLeft w:val="0"/>
                  <w:marRight w:val="0"/>
                  <w:marTop w:val="0"/>
                  <w:marBottom w:val="0"/>
                  <w:divBdr>
                    <w:top w:val="none" w:sz="0" w:space="0" w:color="auto"/>
                    <w:left w:val="none" w:sz="0" w:space="0" w:color="auto"/>
                    <w:bottom w:val="none" w:sz="0" w:space="0" w:color="auto"/>
                    <w:right w:val="none" w:sz="0" w:space="0" w:color="auto"/>
                  </w:divBdr>
                  <w:divsChild>
                    <w:div w:id="1836458778">
                      <w:marLeft w:val="0"/>
                      <w:marRight w:val="0"/>
                      <w:marTop w:val="0"/>
                      <w:marBottom w:val="0"/>
                      <w:divBdr>
                        <w:top w:val="none" w:sz="0" w:space="0" w:color="auto"/>
                        <w:left w:val="none" w:sz="0" w:space="0" w:color="auto"/>
                        <w:bottom w:val="none" w:sz="0" w:space="0" w:color="auto"/>
                        <w:right w:val="none" w:sz="0" w:space="0" w:color="auto"/>
                      </w:divBdr>
                    </w:div>
                  </w:divsChild>
                </w:div>
                <w:div w:id="659696657">
                  <w:marLeft w:val="0"/>
                  <w:marRight w:val="0"/>
                  <w:marTop w:val="0"/>
                  <w:marBottom w:val="0"/>
                  <w:divBdr>
                    <w:top w:val="none" w:sz="0" w:space="0" w:color="auto"/>
                    <w:left w:val="none" w:sz="0" w:space="0" w:color="auto"/>
                    <w:bottom w:val="none" w:sz="0" w:space="0" w:color="auto"/>
                    <w:right w:val="none" w:sz="0" w:space="0" w:color="auto"/>
                  </w:divBdr>
                  <w:divsChild>
                    <w:div w:id="1143161882">
                      <w:marLeft w:val="0"/>
                      <w:marRight w:val="0"/>
                      <w:marTop w:val="0"/>
                      <w:marBottom w:val="0"/>
                      <w:divBdr>
                        <w:top w:val="none" w:sz="0" w:space="0" w:color="auto"/>
                        <w:left w:val="none" w:sz="0" w:space="0" w:color="auto"/>
                        <w:bottom w:val="none" w:sz="0" w:space="0" w:color="auto"/>
                        <w:right w:val="none" w:sz="0" w:space="0" w:color="auto"/>
                      </w:divBdr>
                    </w:div>
                  </w:divsChild>
                </w:div>
                <w:div w:id="660698096">
                  <w:marLeft w:val="0"/>
                  <w:marRight w:val="0"/>
                  <w:marTop w:val="0"/>
                  <w:marBottom w:val="0"/>
                  <w:divBdr>
                    <w:top w:val="none" w:sz="0" w:space="0" w:color="auto"/>
                    <w:left w:val="none" w:sz="0" w:space="0" w:color="auto"/>
                    <w:bottom w:val="none" w:sz="0" w:space="0" w:color="auto"/>
                    <w:right w:val="none" w:sz="0" w:space="0" w:color="auto"/>
                  </w:divBdr>
                  <w:divsChild>
                    <w:div w:id="1419717246">
                      <w:marLeft w:val="0"/>
                      <w:marRight w:val="0"/>
                      <w:marTop w:val="0"/>
                      <w:marBottom w:val="0"/>
                      <w:divBdr>
                        <w:top w:val="none" w:sz="0" w:space="0" w:color="auto"/>
                        <w:left w:val="none" w:sz="0" w:space="0" w:color="auto"/>
                        <w:bottom w:val="none" w:sz="0" w:space="0" w:color="auto"/>
                        <w:right w:val="none" w:sz="0" w:space="0" w:color="auto"/>
                      </w:divBdr>
                    </w:div>
                  </w:divsChild>
                </w:div>
                <w:div w:id="660740658">
                  <w:marLeft w:val="0"/>
                  <w:marRight w:val="0"/>
                  <w:marTop w:val="0"/>
                  <w:marBottom w:val="0"/>
                  <w:divBdr>
                    <w:top w:val="none" w:sz="0" w:space="0" w:color="auto"/>
                    <w:left w:val="none" w:sz="0" w:space="0" w:color="auto"/>
                    <w:bottom w:val="none" w:sz="0" w:space="0" w:color="auto"/>
                    <w:right w:val="none" w:sz="0" w:space="0" w:color="auto"/>
                  </w:divBdr>
                  <w:divsChild>
                    <w:div w:id="224726205">
                      <w:marLeft w:val="0"/>
                      <w:marRight w:val="0"/>
                      <w:marTop w:val="0"/>
                      <w:marBottom w:val="0"/>
                      <w:divBdr>
                        <w:top w:val="none" w:sz="0" w:space="0" w:color="auto"/>
                        <w:left w:val="none" w:sz="0" w:space="0" w:color="auto"/>
                        <w:bottom w:val="none" w:sz="0" w:space="0" w:color="auto"/>
                        <w:right w:val="none" w:sz="0" w:space="0" w:color="auto"/>
                      </w:divBdr>
                    </w:div>
                  </w:divsChild>
                </w:div>
                <w:div w:id="665062122">
                  <w:marLeft w:val="0"/>
                  <w:marRight w:val="0"/>
                  <w:marTop w:val="0"/>
                  <w:marBottom w:val="0"/>
                  <w:divBdr>
                    <w:top w:val="none" w:sz="0" w:space="0" w:color="auto"/>
                    <w:left w:val="none" w:sz="0" w:space="0" w:color="auto"/>
                    <w:bottom w:val="none" w:sz="0" w:space="0" w:color="auto"/>
                    <w:right w:val="none" w:sz="0" w:space="0" w:color="auto"/>
                  </w:divBdr>
                  <w:divsChild>
                    <w:div w:id="483932692">
                      <w:marLeft w:val="0"/>
                      <w:marRight w:val="0"/>
                      <w:marTop w:val="0"/>
                      <w:marBottom w:val="0"/>
                      <w:divBdr>
                        <w:top w:val="none" w:sz="0" w:space="0" w:color="auto"/>
                        <w:left w:val="none" w:sz="0" w:space="0" w:color="auto"/>
                        <w:bottom w:val="none" w:sz="0" w:space="0" w:color="auto"/>
                        <w:right w:val="none" w:sz="0" w:space="0" w:color="auto"/>
                      </w:divBdr>
                    </w:div>
                  </w:divsChild>
                </w:div>
                <w:div w:id="671840426">
                  <w:marLeft w:val="0"/>
                  <w:marRight w:val="0"/>
                  <w:marTop w:val="0"/>
                  <w:marBottom w:val="0"/>
                  <w:divBdr>
                    <w:top w:val="none" w:sz="0" w:space="0" w:color="auto"/>
                    <w:left w:val="none" w:sz="0" w:space="0" w:color="auto"/>
                    <w:bottom w:val="none" w:sz="0" w:space="0" w:color="auto"/>
                    <w:right w:val="none" w:sz="0" w:space="0" w:color="auto"/>
                  </w:divBdr>
                  <w:divsChild>
                    <w:div w:id="1660110100">
                      <w:marLeft w:val="0"/>
                      <w:marRight w:val="0"/>
                      <w:marTop w:val="0"/>
                      <w:marBottom w:val="0"/>
                      <w:divBdr>
                        <w:top w:val="none" w:sz="0" w:space="0" w:color="auto"/>
                        <w:left w:val="none" w:sz="0" w:space="0" w:color="auto"/>
                        <w:bottom w:val="none" w:sz="0" w:space="0" w:color="auto"/>
                        <w:right w:val="none" w:sz="0" w:space="0" w:color="auto"/>
                      </w:divBdr>
                    </w:div>
                  </w:divsChild>
                </w:div>
                <w:div w:id="672339916">
                  <w:marLeft w:val="0"/>
                  <w:marRight w:val="0"/>
                  <w:marTop w:val="0"/>
                  <w:marBottom w:val="0"/>
                  <w:divBdr>
                    <w:top w:val="none" w:sz="0" w:space="0" w:color="auto"/>
                    <w:left w:val="none" w:sz="0" w:space="0" w:color="auto"/>
                    <w:bottom w:val="none" w:sz="0" w:space="0" w:color="auto"/>
                    <w:right w:val="none" w:sz="0" w:space="0" w:color="auto"/>
                  </w:divBdr>
                  <w:divsChild>
                    <w:div w:id="375739789">
                      <w:marLeft w:val="0"/>
                      <w:marRight w:val="0"/>
                      <w:marTop w:val="0"/>
                      <w:marBottom w:val="0"/>
                      <w:divBdr>
                        <w:top w:val="none" w:sz="0" w:space="0" w:color="auto"/>
                        <w:left w:val="none" w:sz="0" w:space="0" w:color="auto"/>
                        <w:bottom w:val="none" w:sz="0" w:space="0" w:color="auto"/>
                        <w:right w:val="none" w:sz="0" w:space="0" w:color="auto"/>
                      </w:divBdr>
                    </w:div>
                  </w:divsChild>
                </w:div>
                <w:div w:id="681204167">
                  <w:marLeft w:val="0"/>
                  <w:marRight w:val="0"/>
                  <w:marTop w:val="0"/>
                  <w:marBottom w:val="0"/>
                  <w:divBdr>
                    <w:top w:val="none" w:sz="0" w:space="0" w:color="auto"/>
                    <w:left w:val="none" w:sz="0" w:space="0" w:color="auto"/>
                    <w:bottom w:val="none" w:sz="0" w:space="0" w:color="auto"/>
                    <w:right w:val="none" w:sz="0" w:space="0" w:color="auto"/>
                  </w:divBdr>
                  <w:divsChild>
                    <w:div w:id="321588076">
                      <w:marLeft w:val="0"/>
                      <w:marRight w:val="0"/>
                      <w:marTop w:val="0"/>
                      <w:marBottom w:val="0"/>
                      <w:divBdr>
                        <w:top w:val="none" w:sz="0" w:space="0" w:color="auto"/>
                        <w:left w:val="none" w:sz="0" w:space="0" w:color="auto"/>
                        <w:bottom w:val="none" w:sz="0" w:space="0" w:color="auto"/>
                        <w:right w:val="none" w:sz="0" w:space="0" w:color="auto"/>
                      </w:divBdr>
                    </w:div>
                  </w:divsChild>
                </w:div>
                <w:div w:id="683089254">
                  <w:marLeft w:val="0"/>
                  <w:marRight w:val="0"/>
                  <w:marTop w:val="0"/>
                  <w:marBottom w:val="0"/>
                  <w:divBdr>
                    <w:top w:val="none" w:sz="0" w:space="0" w:color="auto"/>
                    <w:left w:val="none" w:sz="0" w:space="0" w:color="auto"/>
                    <w:bottom w:val="none" w:sz="0" w:space="0" w:color="auto"/>
                    <w:right w:val="none" w:sz="0" w:space="0" w:color="auto"/>
                  </w:divBdr>
                  <w:divsChild>
                    <w:div w:id="1550338978">
                      <w:marLeft w:val="0"/>
                      <w:marRight w:val="0"/>
                      <w:marTop w:val="0"/>
                      <w:marBottom w:val="0"/>
                      <w:divBdr>
                        <w:top w:val="none" w:sz="0" w:space="0" w:color="auto"/>
                        <w:left w:val="none" w:sz="0" w:space="0" w:color="auto"/>
                        <w:bottom w:val="none" w:sz="0" w:space="0" w:color="auto"/>
                        <w:right w:val="none" w:sz="0" w:space="0" w:color="auto"/>
                      </w:divBdr>
                    </w:div>
                  </w:divsChild>
                </w:div>
                <w:div w:id="690377867">
                  <w:marLeft w:val="0"/>
                  <w:marRight w:val="0"/>
                  <w:marTop w:val="0"/>
                  <w:marBottom w:val="0"/>
                  <w:divBdr>
                    <w:top w:val="none" w:sz="0" w:space="0" w:color="auto"/>
                    <w:left w:val="none" w:sz="0" w:space="0" w:color="auto"/>
                    <w:bottom w:val="none" w:sz="0" w:space="0" w:color="auto"/>
                    <w:right w:val="none" w:sz="0" w:space="0" w:color="auto"/>
                  </w:divBdr>
                  <w:divsChild>
                    <w:div w:id="747195995">
                      <w:marLeft w:val="0"/>
                      <w:marRight w:val="0"/>
                      <w:marTop w:val="0"/>
                      <w:marBottom w:val="0"/>
                      <w:divBdr>
                        <w:top w:val="none" w:sz="0" w:space="0" w:color="auto"/>
                        <w:left w:val="none" w:sz="0" w:space="0" w:color="auto"/>
                        <w:bottom w:val="none" w:sz="0" w:space="0" w:color="auto"/>
                        <w:right w:val="none" w:sz="0" w:space="0" w:color="auto"/>
                      </w:divBdr>
                    </w:div>
                  </w:divsChild>
                </w:div>
                <w:div w:id="700204559">
                  <w:marLeft w:val="0"/>
                  <w:marRight w:val="0"/>
                  <w:marTop w:val="0"/>
                  <w:marBottom w:val="0"/>
                  <w:divBdr>
                    <w:top w:val="none" w:sz="0" w:space="0" w:color="auto"/>
                    <w:left w:val="none" w:sz="0" w:space="0" w:color="auto"/>
                    <w:bottom w:val="none" w:sz="0" w:space="0" w:color="auto"/>
                    <w:right w:val="none" w:sz="0" w:space="0" w:color="auto"/>
                  </w:divBdr>
                  <w:divsChild>
                    <w:div w:id="1515806190">
                      <w:marLeft w:val="0"/>
                      <w:marRight w:val="0"/>
                      <w:marTop w:val="0"/>
                      <w:marBottom w:val="0"/>
                      <w:divBdr>
                        <w:top w:val="none" w:sz="0" w:space="0" w:color="auto"/>
                        <w:left w:val="none" w:sz="0" w:space="0" w:color="auto"/>
                        <w:bottom w:val="none" w:sz="0" w:space="0" w:color="auto"/>
                        <w:right w:val="none" w:sz="0" w:space="0" w:color="auto"/>
                      </w:divBdr>
                    </w:div>
                  </w:divsChild>
                </w:div>
                <w:div w:id="700859761">
                  <w:marLeft w:val="0"/>
                  <w:marRight w:val="0"/>
                  <w:marTop w:val="0"/>
                  <w:marBottom w:val="0"/>
                  <w:divBdr>
                    <w:top w:val="none" w:sz="0" w:space="0" w:color="auto"/>
                    <w:left w:val="none" w:sz="0" w:space="0" w:color="auto"/>
                    <w:bottom w:val="none" w:sz="0" w:space="0" w:color="auto"/>
                    <w:right w:val="none" w:sz="0" w:space="0" w:color="auto"/>
                  </w:divBdr>
                  <w:divsChild>
                    <w:div w:id="113183162">
                      <w:marLeft w:val="0"/>
                      <w:marRight w:val="0"/>
                      <w:marTop w:val="0"/>
                      <w:marBottom w:val="0"/>
                      <w:divBdr>
                        <w:top w:val="none" w:sz="0" w:space="0" w:color="auto"/>
                        <w:left w:val="none" w:sz="0" w:space="0" w:color="auto"/>
                        <w:bottom w:val="none" w:sz="0" w:space="0" w:color="auto"/>
                        <w:right w:val="none" w:sz="0" w:space="0" w:color="auto"/>
                      </w:divBdr>
                    </w:div>
                  </w:divsChild>
                </w:div>
                <w:div w:id="701639039">
                  <w:marLeft w:val="0"/>
                  <w:marRight w:val="0"/>
                  <w:marTop w:val="0"/>
                  <w:marBottom w:val="0"/>
                  <w:divBdr>
                    <w:top w:val="none" w:sz="0" w:space="0" w:color="auto"/>
                    <w:left w:val="none" w:sz="0" w:space="0" w:color="auto"/>
                    <w:bottom w:val="none" w:sz="0" w:space="0" w:color="auto"/>
                    <w:right w:val="none" w:sz="0" w:space="0" w:color="auto"/>
                  </w:divBdr>
                  <w:divsChild>
                    <w:div w:id="1221136246">
                      <w:marLeft w:val="0"/>
                      <w:marRight w:val="0"/>
                      <w:marTop w:val="0"/>
                      <w:marBottom w:val="0"/>
                      <w:divBdr>
                        <w:top w:val="none" w:sz="0" w:space="0" w:color="auto"/>
                        <w:left w:val="none" w:sz="0" w:space="0" w:color="auto"/>
                        <w:bottom w:val="none" w:sz="0" w:space="0" w:color="auto"/>
                        <w:right w:val="none" w:sz="0" w:space="0" w:color="auto"/>
                      </w:divBdr>
                    </w:div>
                  </w:divsChild>
                </w:div>
                <w:div w:id="707532288">
                  <w:marLeft w:val="0"/>
                  <w:marRight w:val="0"/>
                  <w:marTop w:val="0"/>
                  <w:marBottom w:val="0"/>
                  <w:divBdr>
                    <w:top w:val="none" w:sz="0" w:space="0" w:color="auto"/>
                    <w:left w:val="none" w:sz="0" w:space="0" w:color="auto"/>
                    <w:bottom w:val="none" w:sz="0" w:space="0" w:color="auto"/>
                    <w:right w:val="none" w:sz="0" w:space="0" w:color="auto"/>
                  </w:divBdr>
                  <w:divsChild>
                    <w:div w:id="381909168">
                      <w:marLeft w:val="0"/>
                      <w:marRight w:val="0"/>
                      <w:marTop w:val="0"/>
                      <w:marBottom w:val="0"/>
                      <w:divBdr>
                        <w:top w:val="none" w:sz="0" w:space="0" w:color="auto"/>
                        <w:left w:val="none" w:sz="0" w:space="0" w:color="auto"/>
                        <w:bottom w:val="none" w:sz="0" w:space="0" w:color="auto"/>
                        <w:right w:val="none" w:sz="0" w:space="0" w:color="auto"/>
                      </w:divBdr>
                    </w:div>
                  </w:divsChild>
                </w:div>
                <w:div w:id="710037219">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
                  </w:divsChild>
                </w:div>
                <w:div w:id="713162868">
                  <w:marLeft w:val="0"/>
                  <w:marRight w:val="0"/>
                  <w:marTop w:val="0"/>
                  <w:marBottom w:val="0"/>
                  <w:divBdr>
                    <w:top w:val="none" w:sz="0" w:space="0" w:color="auto"/>
                    <w:left w:val="none" w:sz="0" w:space="0" w:color="auto"/>
                    <w:bottom w:val="none" w:sz="0" w:space="0" w:color="auto"/>
                    <w:right w:val="none" w:sz="0" w:space="0" w:color="auto"/>
                  </w:divBdr>
                  <w:divsChild>
                    <w:div w:id="86582315">
                      <w:marLeft w:val="0"/>
                      <w:marRight w:val="0"/>
                      <w:marTop w:val="0"/>
                      <w:marBottom w:val="0"/>
                      <w:divBdr>
                        <w:top w:val="none" w:sz="0" w:space="0" w:color="auto"/>
                        <w:left w:val="none" w:sz="0" w:space="0" w:color="auto"/>
                        <w:bottom w:val="none" w:sz="0" w:space="0" w:color="auto"/>
                        <w:right w:val="none" w:sz="0" w:space="0" w:color="auto"/>
                      </w:divBdr>
                    </w:div>
                  </w:divsChild>
                </w:div>
                <w:div w:id="722338087">
                  <w:marLeft w:val="0"/>
                  <w:marRight w:val="0"/>
                  <w:marTop w:val="0"/>
                  <w:marBottom w:val="0"/>
                  <w:divBdr>
                    <w:top w:val="none" w:sz="0" w:space="0" w:color="auto"/>
                    <w:left w:val="none" w:sz="0" w:space="0" w:color="auto"/>
                    <w:bottom w:val="none" w:sz="0" w:space="0" w:color="auto"/>
                    <w:right w:val="none" w:sz="0" w:space="0" w:color="auto"/>
                  </w:divBdr>
                  <w:divsChild>
                    <w:div w:id="1098721390">
                      <w:marLeft w:val="0"/>
                      <w:marRight w:val="0"/>
                      <w:marTop w:val="0"/>
                      <w:marBottom w:val="0"/>
                      <w:divBdr>
                        <w:top w:val="none" w:sz="0" w:space="0" w:color="auto"/>
                        <w:left w:val="none" w:sz="0" w:space="0" w:color="auto"/>
                        <w:bottom w:val="none" w:sz="0" w:space="0" w:color="auto"/>
                        <w:right w:val="none" w:sz="0" w:space="0" w:color="auto"/>
                      </w:divBdr>
                    </w:div>
                  </w:divsChild>
                </w:div>
                <w:div w:id="724110278">
                  <w:marLeft w:val="0"/>
                  <w:marRight w:val="0"/>
                  <w:marTop w:val="0"/>
                  <w:marBottom w:val="0"/>
                  <w:divBdr>
                    <w:top w:val="none" w:sz="0" w:space="0" w:color="auto"/>
                    <w:left w:val="none" w:sz="0" w:space="0" w:color="auto"/>
                    <w:bottom w:val="none" w:sz="0" w:space="0" w:color="auto"/>
                    <w:right w:val="none" w:sz="0" w:space="0" w:color="auto"/>
                  </w:divBdr>
                  <w:divsChild>
                    <w:div w:id="521868851">
                      <w:marLeft w:val="0"/>
                      <w:marRight w:val="0"/>
                      <w:marTop w:val="0"/>
                      <w:marBottom w:val="0"/>
                      <w:divBdr>
                        <w:top w:val="none" w:sz="0" w:space="0" w:color="auto"/>
                        <w:left w:val="none" w:sz="0" w:space="0" w:color="auto"/>
                        <w:bottom w:val="none" w:sz="0" w:space="0" w:color="auto"/>
                        <w:right w:val="none" w:sz="0" w:space="0" w:color="auto"/>
                      </w:divBdr>
                    </w:div>
                  </w:divsChild>
                </w:div>
                <w:div w:id="728578747">
                  <w:marLeft w:val="0"/>
                  <w:marRight w:val="0"/>
                  <w:marTop w:val="0"/>
                  <w:marBottom w:val="0"/>
                  <w:divBdr>
                    <w:top w:val="none" w:sz="0" w:space="0" w:color="auto"/>
                    <w:left w:val="none" w:sz="0" w:space="0" w:color="auto"/>
                    <w:bottom w:val="none" w:sz="0" w:space="0" w:color="auto"/>
                    <w:right w:val="none" w:sz="0" w:space="0" w:color="auto"/>
                  </w:divBdr>
                  <w:divsChild>
                    <w:div w:id="446706386">
                      <w:marLeft w:val="0"/>
                      <w:marRight w:val="0"/>
                      <w:marTop w:val="0"/>
                      <w:marBottom w:val="0"/>
                      <w:divBdr>
                        <w:top w:val="none" w:sz="0" w:space="0" w:color="auto"/>
                        <w:left w:val="none" w:sz="0" w:space="0" w:color="auto"/>
                        <w:bottom w:val="none" w:sz="0" w:space="0" w:color="auto"/>
                        <w:right w:val="none" w:sz="0" w:space="0" w:color="auto"/>
                      </w:divBdr>
                    </w:div>
                  </w:divsChild>
                </w:div>
                <w:div w:id="729117290">
                  <w:marLeft w:val="0"/>
                  <w:marRight w:val="0"/>
                  <w:marTop w:val="0"/>
                  <w:marBottom w:val="0"/>
                  <w:divBdr>
                    <w:top w:val="none" w:sz="0" w:space="0" w:color="auto"/>
                    <w:left w:val="none" w:sz="0" w:space="0" w:color="auto"/>
                    <w:bottom w:val="none" w:sz="0" w:space="0" w:color="auto"/>
                    <w:right w:val="none" w:sz="0" w:space="0" w:color="auto"/>
                  </w:divBdr>
                  <w:divsChild>
                    <w:div w:id="1861771188">
                      <w:marLeft w:val="0"/>
                      <w:marRight w:val="0"/>
                      <w:marTop w:val="0"/>
                      <w:marBottom w:val="0"/>
                      <w:divBdr>
                        <w:top w:val="none" w:sz="0" w:space="0" w:color="auto"/>
                        <w:left w:val="none" w:sz="0" w:space="0" w:color="auto"/>
                        <w:bottom w:val="none" w:sz="0" w:space="0" w:color="auto"/>
                        <w:right w:val="none" w:sz="0" w:space="0" w:color="auto"/>
                      </w:divBdr>
                    </w:div>
                  </w:divsChild>
                </w:div>
                <w:div w:id="730037170">
                  <w:marLeft w:val="0"/>
                  <w:marRight w:val="0"/>
                  <w:marTop w:val="0"/>
                  <w:marBottom w:val="0"/>
                  <w:divBdr>
                    <w:top w:val="none" w:sz="0" w:space="0" w:color="auto"/>
                    <w:left w:val="none" w:sz="0" w:space="0" w:color="auto"/>
                    <w:bottom w:val="none" w:sz="0" w:space="0" w:color="auto"/>
                    <w:right w:val="none" w:sz="0" w:space="0" w:color="auto"/>
                  </w:divBdr>
                  <w:divsChild>
                    <w:div w:id="74136211">
                      <w:marLeft w:val="0"/>
                      <w:marRight w:val="0"/>
                      <w:marTop w:val="0"/>
                      <w:marBottom w:val="0"/>
                      <w:divBdr>
                        <w:top w:val="none" w:sz="0" w:space="0" w:color="auto"/>
                        <w:left w:val="none" w:sz="0" w:space="0" w:color="auto"/>
                        <w:bottom w:val="none" w:sz="0" w:space="0" w:color="auto"/>
                        <w:right w:val="none" w:sz="0" w:space="0" w:color="auto"/>
                      </w:divBdr>
                    </w:div>
                  </w:divsChild>
                </w:div>
                <w:div w:id="730422133">
                  <w:marLeft w:val="0"/>
                  <w:marRight w:val="0"/>
                  <w:marTop w:val="0"/>
                  <w:marBottom w:val="0"/>
                  <w:divBdr>
                    <w:top w:val="none" w:sz="0" w:space="0" w:color="auto"/>
                    <w:left w:val="none" w:sz="0" w:space="0" w:color="auto"/>
                    <w:bottom w:val="none" w:sz="0" w:space="0" w:color="auto"/>
                    <w:right w:val="none" w:sz="0" w:space="0" w:color="auto"/>
                  </w:divBdr>
                  <w:divsChild>
                    <w:div w:id="819811919">
                      <w:marLeft w:val="0"/>
                      <w:marRight w:val="0"/>
                      <w:marTop w:val="0"/>
                      <w:marBottom w:val="0"/>
                      <w:divBdr>
                        <w:top w:val="none" w:sz="0" w:space="0" w:color="auto"/>
                        <w:left w:val="none" w:sz="0" w:space="0" w:color="auto"/>
                        <w:bottom w:val="none" w:sz="0" w:space="0" w:color="auto"/>
                        <w:right w:val="none" w:sz="0" w:space="0" w:color="auto"/>
                      </w:divBdr>
                    </w:div>
                  </w:divsChild>
                </w:div>
                <w:div w:id="733744577">
                  <w:marLeft w:val="0"/>
                  <w:marRight w:val="0"/>
                  <w:marTop w:val="0"/>
                  <w:marBottom w:val="0"/>
                  <w:divBdr>
                    <w:top w:val="none" w:sz="0" w:space="0" w:color="auto"/>
                    <w:left w:val="none" w:sz="0" w:space="0" w:color="auto"/>
                    <w:bottom w:val="none" w:sz="0" w:space="0" w:color="auto"/>
                    <w:right w:val="none" w:sz="0" w:space="0" w:color="auto"/>
                  </w:divBdr>
                  <w:divsChild>
                    <w:div w:id="87508868">
                      <w:marLeft w:val="0"/>
                      <w:marRight w:val="0"/>
                      <w:marTop w:val="0"/>
                      <w:marBottom w:val="0"/>
                      <w:divBdr>
                        <w:top w:val="none" w:sz="0" w:space="0" w:color="auto"/>
                        <w:left w:val="none" w:sz="0" w:space="0" w:color="auto"/>
                        <w:bottom w:val="none" w:sz="0" w:space="0" w:color="auto"/>
                        <w:right w:val="none" w:sz="0" w:space="0" w:color="auto"/>
                      </w:divBdr>
                    </w:div>
                  </w:divsChild>
                </w:div>
                <w:div w:id="737944360">
                  <w:marLeft w:val="0"/>
                  <w:marRight w:val="0"/>
                  <w:marTop w:val="0"/>
                  <w:marBottom w:val="0"/>
                  <w:divBdr>
                    <w:top w:val="none" w:sz="0" w:space="0" w:color="auto"/>
                    <w:left w:val="none" w:sz="0" w:space="0" w:color="auto"/>
                    <w:bottom w:val="none" w:sz="0" w:space="0" w:color="auto"/>
                    <w:right w:val="none" w:sz="0" w:space="0" w:color="auto"/>
                  </w:divBdr>
                  <w:divsChild>
                    <w:div w:id="596308">
                      <w:marLeft w:val="0"/>
                      <w:marRight w:val="0"/>
                      <w:marTop w:val="0"/>
                      <w:marBottom w:val="0"/>
                      <w:divBdr>
                        <w:top w:val="none" w:sz="0" w:space="0" w:color="auto"/>
                        <w:left w:val="none" w:sz="0" w:space="0" w:color="auto"/>
                        <w:bottom w:val="none" w:sz="0" w:space="0" w:color="auto"/>
                        <w:right w:val="none" w:sz="0" w:space="0" w:color="auto"/>
                      </w:divBdr>
                    </w:div>
                  </w:divsChild>
                </w:div>
                <w:div w:id="739401920">
                  <w:marLeft w:val="0"/>
                  <w:marRight w:val="0"/>
                  <w:marTop w:val="0"/>
                  <w:marBottom w:val="0"/>
                  <w:divBdr>
                    <w:top w:val="none" w:sz="0" w:space="0" w:color="auto"/>
                    <w:left w:val="none" w:sz="0" w:space="0" w:color="auto"/>
                    <w:bottom w:val="none" w:sz="0" w:space="0" w:color="auto"/>
                    <w:right w:val="none" w:sz="0" w:space="0" w:color="auto"/>
                  </w:divBdr>
                  <w:divsChild>
                    <w:div w:id="1038894633">
                      <w:marLeft w:val="0"/>
                      <w:marRight w:val="0"/>
                      <w:marTop w:val="0"/>
                      <w:marBottom w:val="0"/>
                      <w:divBdr>
                        <w:top w:val="none" w:sz="0" w:space="0" w:color="auto"/>
                        <w:left w:val="none" w:sz="0" w:space="0" w:color="auto"/>
                        <w:bottom w:val="none" w:sz="0" w:space="0" w:color="auto"/>
                        <w:right w:val="none" w:sz="0" w:space="0" w:color="auto"/>
                      </w:divBdr>
                    </w:div>
                  </w:divsChild>
                </w:div>
                <w:div w:id="742068906">
                  <w:marLeft w:val="0"/>
                  <w:marRight w:val="0"/>
                  <w:marTop w:val="0"/>
                  <w:marBottom w:val="0"/>
                  <w:divBdr>
                    <w:top w:val="none" w:sz="0" w:space="0" w:color="auto"/>
                    <w:left w:val="none" w:sz="0" w:space="0" w:color="auto"/>
                    <w:bottom w:val="none" w:sz="0" w:space="0" w:color="auto"/>
                    <w:right w:val="none" w:sz="0" w:space="0" w:color="auto"/>
                  </w:divBdr>
                  <w:divsChild>
                    <w:div w:id="135145816">
                      <w:marLeft w:val="0"/>
                      <w:marRight w:val="0"/>
                      <w:marTop w:val="0"/>
                      <w:marBottom w:val="0"/>
                      <w:divBdr>
                        <w:top w:val="none" w:sz="0" w:space="0" w:color="auto"/>
                        <w:left w:val="none" w:sz="0" w:space="0" w:color="auto"/>
                        <w:bottom w:val="none" w:sz="0" w:space="0" w:color="auto"/>
                        <w:right w:val="none" w:sz="0" w:space="0" w:color="auto"/>
                      </w:divBdr>
                    </w:div>
                  </w:divsChild>
                </w:div>
                <w:div w:id="743187366">
                  <w:marLeft w:val="0"/>
                  <w:marRight w:val="0"/>
                  <w:marTop w:val="0"/>
                  <w:marBottom w:val="0"/>
                  <w:divBdr>
                    <w:top w:val="none" w:sz="0" w:space="0" w:color="auto"/>
                    <w:left w:val="none" w:sz="0" w:space="0" w:color="auto"/>
                    <w:bottom w:val="none" w:sz="0" w:space="0" w:color="auto"/>
                    <w:right w:val="none" w:sz="0" w:space="0" w:color="auto"/>
                  </w:divBdr>
                  <w:divsChild>
                    <w:div w:id="1891959379">
                      <w:marLeft w:val="0"/>
                      <w:marRight w:val="0"/>
                      <w:marTop w:val="0"/>
                      <w:marBottom w:val="0"/>
                      <w:divBdr>
                        <w:top w:val="none" w:sz="0" w:space="0" w:color="auto"/>
                        <w:left w:val="none" w:sz="0" w:space="0" w:color="auto"/>
                        <w:bottom w:val="none" w:sz="0" w:space="0" w:color="auto"/>
                        <w:right w:val="none" w:sz="0" w:space="0" w:color="auto"/>
                      </w:divBdr>
                    </w:div>
                  </w:divsChild>
                </w:div>
                <w:div w:id="747457195">
                  <w:marLeft w:val="0"/>
                  <w:marRight w:val="0"/>
                  <w:marTop w:val="0"/>
                  <w:marBottom w:val="0"/>
                  <w:divBdr>
                    <w:top w:val="none" w:sz="0" w:space="0" w:color="auto"/>
                    <w:left w:val="none" w:sz="0" w:space="0" w:color="auto"/>
                    <w:bottom w:val="none" w:sz="0" w:space="0" w:color="auto"/>
                    <w:right w:val="none" w:sz="0" w:space="0" w:color="auto"/>
                  </w:divBdr>
                  <w:divsChild>
                    <w:div w:id="187069406">
                      <w:marLeft w:val="0"/>
                      <w:marRight w:val="0"/>
                      <w:marTop w:val="0"/>
                      <w:marBottom w:val="0"/>
                      <w:divBdr>
                        <w:top w:val="none" w:sz="0" w:space="0" w:color="auto"/>
                        <w:left w:val="none" w:sz="0" w:space="0" w:color="auto"/>
                        <w:bottom w:val="none" w:sz="0" w:space="0" w:color="auto"/>
                        <w:right w:val="none" w:sz="0" w:space="0" w:color="auto"/>
                      </w:divBdr>
                    </w:div>
                  </w:divsChild>
                </w:div>
                <w:div w:id="747655164">
                  <w:marLeft w:val="0"/>
                  <w:marRight w:val="0"/>
                  <w:marTop w:val="0"/>
                  <w:marBottom w:val="0"/>
                  <w:divBdr>
                    <w:top w:val="none" w:sz="0" w:space="0" w:color="auto"/>
                    <w:left w:val="none" w:sz="0" w:space="0" w:color="auto"/>
                    <w:bottom w:val="none" w:sz="0" w:space="0" w:color="auto"/>
                    <w:right w:val="none" w:sz="0" w:space="0" w:color="auto"/>
                  </w:divBdr>
                  <w:divsChild>
                    <w:div w:id="439763353">
                      <w:marLeft w:val="0"/>
                      <w:marRight w:val="0"/>
                      <w:marTop w:val="0"/>
                      <w:marBottom w:val="0"/>
                      <w:divBdr>
                        <w:top w:val="none" w:sz="0" w:space="0" w:color="auto"/>
                        <w:left w:val="none" w:sz="0" w:space="0" w:color="auto"/>
                        <w:bottom w:val="none" w:sz="0" w:space="0" w:color="auto"/>
                        <w:right w:val="none" w:sz="0" w:space="0" w:color="auto"/>
                      </w:divBdr>
                    </w:div>
                  </w:divsChild>
                </w:div>
                <w:div w:id="755053446">
                  <w:marLeft w:val="0"/>
                  <w:marRight w:val="0"/>
                  <w:marTop w:val="0"/>
                  <w:marBottom w:val="0"/>
                  <w:divBdr>
                    <w:top w:val="none" w:sz="0" w:space="0" w:color="auto"/>
                    <w:left w:val="none" w:sz="0" w:space="0" w:color="auto"/>
                    <w:bottom w:val="none" w:sz="0" w:space="0" w:color="auto"/>
                    <w:right w:val="none" w:sz="0" w:space="0" w:color="auto"/>
                  </w:divBdr>
                  <w:divsChild>
                    <w:div w:id="754673662">
                      <w:marLeft w:val="0"/>
                      <w:marRight w:val="0"/>
                      <w:marTop w:val="0"/>
                      <w:marBottom w:val="0"/>
                      <w:divBdr>
                        <w:top w:val="none" w:sz="0" w:space="0" w:color="auto"/>
                        <w:left w:val="none" w:sz="0" w:space="0" w:color="auto"/>
                        <w:bottom w:val="none" w:sz="0" w:space="0" w:color="auto"/>
                        <w:right w:val="none" w:sz="0" w:space="0" w:color="auto"/>
                      </w:divBdr>
                    </w:div>
                  </w:divsChild>
                </w:div>
                <w:div w:id="765658562">
                  <w:marLeft w:val="0"/>
                  <w:marRight w:val="0"/>
                  <w:marTop w:val="0"/>
                  <w:marBottom w:val="0"/>
                  <w:divBdr>
                    <w:top w:val="none" w:sz="0" w:space="0" w:color="auto"/>
                    <w:left w:val="none" w:sz="0" w:space="0" w:color="auto"/>
                    <w:bottom w:val="none" w:sz="0" w:space="0" w:color="auto"/>
                    <w:right w:val="none" w:sz="0" w:space="0" w:color="auto"/>
                  </w:divBdr>
                  <w:divsChild>
                    <w:div w:id="441875336">
                      <w:marLeft w:val="0"/>
                      <w:marRight w:val="0"/>
                      <w:marTop w:val="0"/>
                      <w:marBottom w:val="0"/>
                      <w:divBdr>
                        <w:top w:val="none" w:sz="0" w:space="0" w:color="auto"/>
                        <w:left w:val="none" w:sz="0" w:space="0" w:color="auto"/>
                        <w:bottom w:val="none" w:sz="0" w:space="0" w:color="auto"/>
                        <w:right w:val="none" w:sz="0" w:space="0" w:color="auto"/>
                      </w:divBdr>
                    </w:div>
                  </w:divsChild>
                </w:div>
                <w:div w:id="766654273">
                  <w:marLeft w:val="0"/>
                  <w:marRight w:val="0"/>
                  <w:marTop w:val="0"/>
                  <w:marBottom w:val="0"/>
                  <w:divBdr>
                    <w:top w:val="none" w:sz="0" w:space="0" w:color="auto"/>
                    <w:left w:val="none" w:sz="0" w:space="0" w:color="auto"/>
                    <w:bottom w:val="none" w:sz="0" w:space="0" w:color="auto"/>
                    <w:right w:val="none" w:sz="0" w:space="0" w:color="auto"/>
                  </w:divBdr>
                  <w:divsChild>
                    <w:div w:id="1568571369">
                      <w:marLeft w:val="0"/>
                      <w:marRight w:val="0"/>
                      <w:marTop w:val="0"/>
                      <w:marBottom w:val="0"/>
                      <w:divBdr>
                        <w:top w:val="none" w:sz="0" w:space="0" w:color="auto"/>
                        <w:left w:val="none" w:sz="0" w:space="0" w:color="auto"/>
                        <w:bottom w:val="none" w:sz="0" w:space="0" w:color="auto"/>
                        <w:right w:val="none" w:sz="0" w:space="0" w:color="auto"/>
                      </w:divBdr>
                    </w:div>
                  </w:divsChild>
                </w:div>
                <w:div w:id="767846278">
                  <w:marLeft w:val="0"/>
                  <w:marRight w:val="0"/>
                  <w:marTop w:val="0"/>
                  <w:marBottom w:val="0"/>
                  <w:divBdr>
                    <w:top w:val="none" w:sz="0" w:space="0" w:color="auto"/>
                    <w:left w:val="none" w:sz="0" w:space="0" w:color="auto"/>
                    <w:bottom w:val="none" w:sz="0" w:space="0" w:color="auto"/>
                    <w:right w:val="none" w:sz="0" w:space="0" w:color="auto"/>
                  </w:divBdr>
                  <w:divsChild>
                    <w:div w:id="4289005">
                      <w:marLeft w:val="0"/>
                      <w:marRight w:val="0"/>
                      <w:marTop w:val="0"/>
                      <w:marBottom w:val="0"/>
                      <w:divBdr>
                        <w:top w:val="none" w:sz="0" w:space="0" w:color="auto"/>
                        <w:left w:val="none" w:sz="0" w:space="0" w:color="auto"/>
                        <w:bottom w:val="none" w:sz="0" w:space="0" w:color="auto"/>
                        <w:right w:val="none" w:sz="0" w:space="0" w:color="auto"/>
                      </w:divBdr>
                    </w:div>
                  </w:divsChild>
                </w:div>
                <w:div w:id="769853468">
                  <w:marLeft w:val="0"/>
                  <w:marRight w:val="0"/>
                  <w:marTop w:val="0"/>
                  <w:marBottom w:val="0"/>
                  <w:divBdr>
                    <w:top w:val="none" w:sz="0" w:space="0" w:color="auto"/>
                    <w:left w:val="none" w:sz="0" w:space="0" w:color="auto"/>
                    <w:bottom w:val="none" w:sz="0" w:space="0" w:color="auto"/>
                    <w:right w:val="none" w:sz="0" w:space="0" w:color="auto"/>
                  </w:divBdr>
                  <w:divsChild>
                    <w:div w:id="1076897853">
                      <w:marLeft w:val="0"/>
                      <w:marRight w:val="0"/>
                      <w:marTop w:val="0"/>
                      <w:marBottom w:val="0"/>
                      <w:divBdr>
                        <w:top w:val="none" w:sz="0" w:space="0" w:color="auto"/>
                        <w:left w:val="none" w:sz="0" w:space="0" w:color="auto"/>
                        <w:bottom w:val="none" w:sz="0" w:space="0" w:color="auto"/>
                        <w:right w:val="none" w:sz="0" w:space="0" w:color="auto"/>
                      </w:divBdr>
                    </w:div>
                  </w:divsChild>
                </w:div>
                <w:div w:id="771246002">
                  <w:marLeft w:val="0"/>
                  <w:marRight w:val="0"/>
                  <w:marTop w:val="0"/>
                  <w:marBottom w:val="0"/>
                  <w:divBdr>
                    <w:top w:val="none" w:sz="0" w:space="0" w:color="auto"/>
                    <w:left w:val="none" w:sz="0" w:space="0" w:color="auto"/>
                    <w:bottom w:val="none" w:sz="0" w:space="0" w:color="auto"/>
                    <w:right w:val="none" w:sz="0" w:space="0" w:color="auto"/>
                  </w:divBdr>
                  <w:divsChild>
                    <w:div w:id="1006975465">
                      <w:marLeft w:val="0"/>
                      <w:marRight w:val="0"/>
                      <w:marTop w:val="0"/>
                      <w:marBottom w:val="0"/>
                      <w:divBdr>
                        <w:top w:val="none" w:sz="0" w:space="0" w:color="auto"/>
                        <w:left w:val="none" w:sz="0" w:space="0" w:color="auto"/>
                        <w:bottom w:val="none" w:sz="0" w:space="0" w:color="auto"/>
                        <w:right w:val="none" w:sz="0" w:space="0" w:color="auto"/>
                      </w:divBdr>
                    </w:div>
                  </w:divsChild>
                </w:div>
                <w:div w:id="776026327">
                  <w:marLeft w:val="0"/>
                  <w:marRight w:val="0"/>
                  <w:marTop w:val="0"/>
                  <w:marBottom w:val="0"/>
                  <w:divBdr>
                    <w:top w:val="none" w:sz="0" w:space="0" w:color="auto"/>
                    <w:left w:val="none" w:sz="0" w:space="0" w:color="auto"/>
                    <w:bottom w:val="none" w:sz="0" w:space="0" w:color="auto"/>
                    <w:right w:val="none" w:sz="0" w:space="0" w:color="auto"/>
                  </w:divBdr>
                  <w:divsChild>
                    <w:div w:id="1009020263">
                      <w:marLeft w:val="0"/>
                      <w:marRight w:val="0"/>
                      <w:marTop w:val="0"/>
                      <w:marBottom w:val="0"/>
                      <w:divBdr>
                        <w:top w:val="none" w:sz="0" w:space="0" w:color="auto"/>
                        <w:left w:val="none" w:sz="0" w:space="0" w:color="auto"/>
                        <w:bottom w:val="none" w:sz="0" w:space="0" w:color="auto"/>
                        <w:right w:val="none" w:sz="0" w:space="0" w:color="auto"/>
                      </w:divBdr>
                    </w:div>
                  </w:divsChild>
                </w:div>
                <w:div w:id="778530801">
                  <w:marLeft w:val="0"/>
                  <w:marRight w:val="0"/>
                  <w:marTop w:val="0"/>
                  <w:marBottom w:val="0"/>
                  <w:divBdr>
                    <w:top w:val="none" w:sz="0" w:space="0" w:color="auto"/>
                    <w:left w:val="none" w:sz="0" w:space="0" w:color="auto"/>
                    <w:bottom w:val="none" w:sz="0" w:space="0" w:color="auto"/>
                    <w:right w:val="none" w:sz="0" w:space="0" w:color="auto"/>
                  </w:divBdr>
                  <w:divsChild>
                    <w:div w:id="1883589071">
                      <w:marLeft w:val="0"/>
                      <w:marRight w:val="0"/>
                      <w:marTop w:val="0"/>
                      <w:marBottom w:val="0"/>
                      <w:divBdr>
                        <w:top w:val="none" w:sz="0" w:space="0" w:color="auto"/>
                        <w:left w:val="none" w:sz="0" w:space="0" w:color="auto"/>
                        <w:bottom w:val="none" w:sz="0" w:space="0" w:color="auto"/>
                        <w:right w:val="none" w:sz="0" w:space="0" w:color="auto"/>
                      </w:divBdr>
                    </w:div>
                  </w:divsChild>
                </w:div>
                <w:div w:id="779835281">
                  <w:marLeft w:val="0"/>
                  <w:marRight w:val="0"/>
                  <w:marTop w:val="0"/>
                  <w:marBottom w:val="0"/>
                  <w:divBdr>
                    <w:top w:val="none" w:sz="0" w:space="0" w:color="auto"/>
                    <w:left w:val="none" w:sz="0" w:space="0" w:color="auto"/>
                    <w:bottom w:val="none" w:sz="0" w:space="0" w:color="auto"/>
                    <w:right w:val="none" w:sz="0" w:space="0" w:color="auto"/>
                  </w:divBdr>
                  <w:divsChild>
                    <w:div w:id="1479346348">
                      <w:marLeft w:val="0"/>
                      <w:marRight w:val="0"/>
                      <w:marTop w:val="0"/>
                      <w:marBottom w:val="0"/>
                      <w:divBdr>
                        <w:top w:val="none" w:sz="0" w:space="0" w:color="auto"/>
                        <w:left w:val="none" w:sz="0" w:space="0" w:color="auto"/>
                        <w:bottom w:val="none" w:sz="0" w:space="0" w:color="auto"/>
                        <w:right w:val="none" w:sz="0" w:space="0" w:color="auto"/>
                      </w:divBdr>
                    </w:div>
                  </w:divsChild>
                </w:div>
                <w:div w:id="791096835">
                  <w:marLeft w:val="0"/>
                  <w:marRight w:val="0"/>
                  <w:marTop w:val="0"/>
                  <w:marBottom w:val="0"/>
                  <w:divBdr>
                    <w:top w:val="none" w:sz="0" w:space="0" w:color="auto"/>
                    <w:left w:val="none" w:sz="0" w:space="0" w:color="auto"/>
                    <w:bottom w:val="none" w:sz="0" w:space="0" w:color="auto"/>
                    <w:right w:val="none" w:sz="0" w:space="0" w:color="auto"/>
                  </w:divBdr>
                  <w:divsChild>
                    <w:div w:id="1248884922">
                      <w:marLeft w:val="0"/>
                      <w:marRight w:val="0"/>
                      <w:marTop w:val="0"/>
                      <w:marBottom w:val="0"/>
                      <w:divBdr>
                        <w:top w:val="none" w:sz="0" w:space="0" w:color="auto"/>
                        <w:left w:val="none" w:sz="0" w:space="0" w:color="auto"/>
                        <w:bottom w:val="none" w:sz="0" w:space="0" w:color="auto"/>
                        <w:right w:val="none" w:sz="0" w:space="0" w:color="auto"/>
                      </w:divBdr>
                    </w:div>
                  </w:divsChild>
                </w:div>
                <w:div w:id="793594792">
                  <w:marLeft w:val="0"/>
                  <w:marRight w:val="0"/>
                  <w:marTop w:val="0"/>
                  <w:marBottom w:val="0"/>
                  <w:divBdr>
                    <w:top w:val="none" w:sz="0" w:space="0" w:color="auto"/>
                    <w:left w:val="none" w:sz="0" w:space="0" w:color="auto"/>
                    <w:bottom w:val="none" w:sz="0" w:space="0" w:color="auto"/>
                    <w:right w:val="none" w:sz="0" w:space="0" w:color="auto"/>
                  </w:divBdr>
                  <w:divsChild>
                    <w:div w:id="1013797761">
                      <w:marLeft w:val="0"/>
                      <w:marRight w:val="0"/>
                      <w:marTop w:val="0"/>
                      <w:marBottom w:val="0"/>
                      <w:divBdr>
                        <w:top w:val="none" w:sz="0" w:space="0" w:color="auto"/>
                        <w:left w:val="none" w:sz="0" w:space="0" w:color="auto"/>
                        <w:bottom w:val="none" w:sz="0" w:space="0" w:color="auto"/>
                        <w:right w:val="none" w:sz="0" w:space="0" w:color="auto"/>
                      </w:divBdr>
                    </w:div>
                  </w:divsChild>
                </w:div>
                <w:div w:id="798381012">
                  <w:marLeft w:val="0"/>
                  <w:marRight w:val="0"/>
                  <w:marTop w:val="0"/>
                  <w:marBottom w:val="0"/>
                  <w:divBdr>
                    <w:top w:val="none" w:sz="0" w:space="0" w:color="auto"/>
                    <w:left w:val="none" w:sz="0" w:space="0" w:color="auto"/>
                    <w:bottom w:val="none" w:sz="0" w:space="0" w:color="auto"/>
                    <w:right w:val="none" w:sz="0" w:space="0" w:color="auto"/>
                  </w:divBdr>
                  <w:divsChild>
                    <w:div w:id="1715696532">
                      <w:marLeft w:val="0"/>
                      <w:marRight w:val="0"/>
                      <w:marTop w:val="0"/>
                      <w:marBottom w:val="0"/>
                      <w:divBdr>
                        <w:top w:val="none" w:sz="0" w:space="0" w:color="auto"/>
                        <w:left w:val="none" w:sz="0" w:space="0" w:color="auto"/>
                        <w:bottom w:val="none" w:sz="0" w:space="0" w:color="auto"/>
                        <w:right w:val="none" w:sz="0" w:space="0" w:color="auto"/>
                      </w:divBdr>
                    </w:div>
                  </w:divsChild>
                </w:div>
                <w:div w:id="799802630">
                  <w:marLeft w:val="0"/>
                  <w:marRight w:val="0"/>
                  <w:marTop w:val="0"/>
                  <w:marBottom w:val="0"/>
                  <w:divBdr>
                    <w:top w:val="none" w:sz="0" w:space="0" w:color="auto"/>
                    <w:left w:val="none" w:sz="0" w:space="0" w:color="auto"/>
                    <w:bottom w:val="none" w:sz="0" w:space="0" w:color="auto"/>
                    <w:right w:val="none" w:sz="0" w:space="0" w:color="auto"/>
                  </w:divBdr>
                  <w:divsChild>
                    <w:div w:id="1497106911">
                      <w:marLeft w:val="0"/>
                      <w:marRight w:val="0"/>
                      <w:marTop w:val="0"/>
                      <w:marBottom w:val="0"/>
                      <w:divBdr>
                        <w:top w:val="none" w:sz="0" w:space="0" w:color="auto"/>
                        <w:left w:val="none" w:sz="0" w:space="0" w:color="auto"/>
                        <w:bottom w:val="none" w:sz="0" w:space="0" w:color="auto"/>
                        <w:right w:val="none" w:sz="0" w:space="0" w:color="auto"/>
                      </w:divBdr>
                    </w:div>
                  </w:divsChild>
                </w:div>
                <w:div w:id="800460193">
                  <w:marLeft w:val="0"/>
                  <w:marRight w:val="0"/>
                  <w:marTop w:val="0"/>
                  <w:marBottom w:val="0"/>
                  <w:divBdr>
                    <w:top w:val="none" w:sz="0" w:space="0" w:color="auto"/>
                    <w:left w:val="none" w:sz="0" w:space="0" w:color="auto"/>
                    <w:bottom w:val="none" w:sz="0" w:space="0" w:color="auto"/>
                    <w:right w:val="none" w:sz="0" w:space="0" w:color="auto"/>
                  </w:divBdr>
                  <w:divsChild>
                    <w:div w:id="1505822181">
                      <w:marLeft w:val="0"/>
                      <w:marRight w:val="0"/>
                      <w:marTop w:val="0"/>
                      <w:marBottom w:val="0"/>
                      <w:divBdr>
                        <w:top w:val="none" w:sz="0" w:space="0" w:color="auto"/>
                        <w:left w:val="none" w:sz="0" w:space="0" w:color="auto"/>
                        <w:bottom w:val="none" w:sz="0" w:space="0" w:color="auto"/>
                        <w:right w:val="none" w:sz="0" w:space="0" w:color="auto"/>
                      </w:divBdr>
                    </w:div>
                  </w:divsChild>
                </w:div>
                <w:div w:id="805661645">
                  <w:marLeft w:val="0"/>
                  <w:marRight w:val="0"/>
                  <w:marTop w:val="0"/>
                  <w:marBottom w:val="0"/>
                  <w:divBdr>
                    <w:top w:val="none" w:sz="0" w:space="0" w:color="auto"/>
                    <w:left w:val="none" w:sz="0" w:space="0" w:color="auto"/>
                    <w:bottom w:val="none" w:sz="0" w:space="0" w:color="auto"/>
                    <w:right w:val="none" w:sz="0" w:space="0" w:color="auto"/>
                  </w:divBdr>
                  <w:divsChild>
                    <w:div w:id="67849309">
                      <w:marLeft w:val="0"/>
                      <w:marRight w:val="0"/>
                      <w:marTop w:val="0"/>
                      <w:marBottom w:val="0"/>
                      <w:divBdr>
                        <w:top w:val="none" w:sz="0" w:space="0" w:color="auto"/>
                        <w:left w:val="none" w:sz="0" w:space="0" w:color="auto"/>
                        <w:bottom w:val="none" w:sz="0" w:space="0" w:color="auto"/>
                        <w:right w:val="none" w:sz="0" w:space="0" w:color="auto"/>
                      </w:divBdr>
                    </w:div>
                  </w:divsChild>
                </w:div>
                <w:div w:id="806625148">
                  <w:marLeft w:val="0"/>
                  <w:marRight w:val="0"/>
                  <w:marTop w:val="0"/>
                  <w:marBottom w:val="0"/>
                  <w:divBdr>
                    <w:top w:val="none" w:sz="0" w:space="0" w:color="auto"/>
                    <w:left w:val="none" w:sz="0" w:space="0" w:color="auto"/>
                    <w:bottom w:val="none" w:sz="0" w:space="0" w:color="auto"/>
                    <w:right w:val="none" w:sz="0" w:space="0" w:color="auto"/>
                  </w:divBdr>
                  <w:divsChild>
                    <w:div w:id="120005042">
                      <w:marLeft w:val="0"/>
                      <w:marRight w:val="0"/>
                      <w:marTop w:val="0"/>
                      <w:marBottom w:val="0"/>
                      <w:divBdr>
                        <w:top w:val="none" w:sz="0" w:space="0" w:color="auto"/>
                        <w:left w:val="none" w:sz="0" w:space="0" w:color="auto"/>
                        <w:bottom w:val="none" w:sz="0" w:space="0" w:color="auto"/>
                        <w:right w:val="none" w:sz="0" w:space="0" w:color="auto"/>
                      </w:divBdr>
                    </w:div>
                  </w:divsChild>
                </w:div>
                <w:div w:id="807740679">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
                  </w:divsChild>
                </w:div>
                <w:div w:id="807820980">
                  <w:marLeft w:val="0"/>
                  <w:marRight w:val="0"/>
                  <w:marTop w:val="0"/>
                  <w:marBottom w:val="0"/>
                  <w:divBdr>
                    <w:top w:val="none" w:sz="0" w:space="0" w:color="auto"/>
                    <w:left w:val="none" w:sz="0" w:space="0" w:color="auto"/>
                    <w:bottom w:val="none" w:sz="0" w:space="0" w:color="auto"/>
                    <w:right w:val="none" w:sz="0" w:space="0" w:color="auto"/>
                  </w:divBdr>
                  <w:divsChild>
                    <w:div w:id="1578785953">
                      <w:marLeft w:val="0"/>
                      <w:marRight w:val="0"/>
                      <w:marTop w:val="0"/>
                      <w:marBottom w:val="0"/>
                      <w:divBdr>
                        <w:top w:val="none" w:sz="0" w:space="0" w:color="auto"/>
                        <w:left w:val="none" w:sz="0" w:space="0" w:color="auto"/>
                        <w:bottom w:val="none" w:sz="0" w:space="0" w:color="auto"/>
                        <w:right w:val="none" w:sz="0" w:space="0" w:color="auto"/>
                      </w:divBdr>
                    </w:div>
                  </w:divsChild>
                </w:div>
                <w:div w:id="807822100">
                  <w:marLeft w:val="0"/>
                  <w:marRight w:val="0"/>
                  <w:marTop w:val="0"/>
                  <w:marBottom w:val="0"/>
                  <w:divBdr>
                    <w:top w:val="none" w:sz="0" w:space="0" w:color="auto"/>
                    <w:left w:val="none" w:sz="0" w:space="0" w:color="auto"/>
                    <w:bottom w:val="none" w:sz="0" w:space="0" w:color="auto"/>
                    <w:right w:val="none" w:sz="0" w:space="0" w:color="auto"/>
                  </w:divBdr>
                  <w:divsChild>
                    <w:div w:id="1957713790">
                      <w:marLeft w:val="0"/>
                      <w:marRight w:val="0"/>
                      <w:marTop w:val="0"/>
                      <w:marBottom w:val="0"/>
                      <w:divBdr>
                        <w:top w:val="none" w:sz="0" w:space="0" w:color="auto"/>
                        <w:left w:val="none" w:sz="0" w:space="0" w:color="auto"/>
                        <w:bottom w:val="none" w:sz="0" w:space="0" w:color="auto"/>
                        <w:right w:val="none" w:sz="0" w:space="0" w:color="auto"/>
                      </w:divBdr>
                    </w:div>
                  </w:divsChild>
                </w:div>
                <w:div w:id="811017118">
                  <w:marLeft w:val="0"/>
                  <w:marRight w:val="0"/>
                  <w:marTop w:val="0"/>
                  <w:marBottom w:val="0"/>
                  <w:divBdr>
                    <w:top w:val="none" w:sz="0" w:space="0" w:color="auto"/>
                    <w:left w:val="none" w:sz="0" w:space="0" w:color="auto"/>
                    <w:bottom w:val="none" w:sz="0" w:space="0" w:color="auto"/>
                    <w:right w:val="none" w:sz="0" w:space="0" w:color="auto"/>
                  </w:divBdr>
                  <w:divsChild>
                    <w:div w:id="234558119">
                      <w:marLeft w:val="0"/>
                      <w:marRight w:val="0"/>
                      <w:marTop w:val="0"/>
                      <w:marBottom w:val="0"/>
                      <w:divBdr>
                        <w:top w:val="none" w:sz="0" w:space="0" w:color="auto"/>
                        <w:left w:val="none" w:sz="0" w:space="0" w:color="auto"/>
                        <w:bottom w:val="none" w:sz="0" w:space="0" w:color="auto"/>
                        <w:right w:val="none" w:sz="0" w:space="0" w:color="auto"/>
                      </w:divBdr>
                    </w:div>
                  </w:divsChild>
                </w:div>
                <w:div w:id="817957998">
                  <w:marLeft w:val="0"/>
                  <w:marRight w:val="0"/>
                  <w:marTop w:val="0"/>
                  <w:marBottom w:val="0"/>
                  <w:divBdr>
                    <w:top w:val="none" w:sz="0" w:space="0" w:color="auto"/>
                    <w:left w:val="none" w:sz="0" w:space="0" w:color="auto"/>
                    <w:bottom w:val="none" w:sz="0" w:space="0" w:color="auto"/>
                    <w:right w:val="none" w:sz="0" w:space="0" w:color="auto"/>
                  </w:divBdr>
                  <w:divsChild>
                    <w:div w:id="311717019">
                      <w:marLeft w:val="0"/>
                      <w:marRight w:val="0"/>
                      <w:marTop w:val="0"/>
                      <w:marBottom w:val="0"/>
                      <w:divBdr>
                        <w:top w:val="none" w:sz="0" w:space="0" w:color="auto"/>
                        <w:left w:val="none" w:sz="0" w:space="0" w:color="auto"/>
                        <w:bottom w:val="none" w:sz="0" w:space="0" w:color="auto"/>
                        <w:right w:val="none" w:sz="0" w:space="0" w:color="auto"/>
                      </w:divBdr>
                    </w:div>
                  </w:divsChild>
                </w:div>
                <w:div w:id="819344171">
                  <w:marLeft w:val="0"/>
                  <w:marRight w:val="0"/>
                  <w:marTop w:val="0"/>
                  <w:marBottom w:val="0"/>
                  <w:divBdr>
                    <w:top w:val="none" w:sz="0" w:space="0" w:color="auto"/>
                    <w:left w:val="none" w:sz="0" w:space="0" w:color="auto"/>
                    <w:bottom w:val="none" w:sz="0" w:space="0" w:color="auto"/>
                    <w:right w:val="none" w:sz="0" w:space="0" w:color="auto"/>
                  </w:divBdr>
                  <w:divsChild>
                    <w:div w:id="2096049129">
                      <w:marLeft w:val="0"/>
                      <w:marRight w:val="0"/>
                      <w:marTop w:val="0"/>
                      <w:marBottom w:val="0"/>
                      <w:divBdr>
                        <w:top w:val="none" w:sz="0" w:space="0" w:color="auto"/>
                        <w:left w:val="none" w:sz="0" w:space="0" w:color="auto"/>
                        <w:bottom w:val="none" w:sz="0" w:space="0" w:color="auto"/>
                        <w:right w:val="none" w:sz="0" w:space="0" w:color="auto"/>
                      </w:divBdr>
                    </w:div>
                  </w:divsChild>
                </w:div>
                <w:div w:id="828518460">
                  <w:marLeft w:val="0"/>
                  <w:marRight w:val="0"/>
                  <w:marTop w:val="0"/>
                  <w:marBottom w:val="0"/>
                  <w:divBdr>
                    <w:top w:val="none" w:sz="0" w:space="0" w:color="auto"/>
                    <w:left w:val="none" w:sz="0" w:space="0" w:color="auto"/>
                    <w:bottom w:val="none" w:sz="0" w:space="0" w:color="auto"/>
                    <w:right w:val="none" w:sz="0" w:space="0" w:color="auto"/>
                  </w:divBdr>
                  <w:divsChild>
                    <w:div w:id="983118129">
                      <w:marLeft w:val="0"/>
                      <w:marRight w:val="0"/>
                      <w:marTop w:val="0"/>
                      <w:marBottom w:val="0"/>
                      <w:divBdr>
                        <w:top w:val="none" w:sz="0" w:space="0" w:color="auto"/>
                        <w:left w:val="none" w:sz="0" w:space="0" w:color="auto"/>
                        <w:bottom w:val="none" w:sz="0" w:space="0" w:color="auto"/>
                        <w:right w:val="none" w:sz="0" w:space="0" w:color="auto"/>
                      </w:divBdr>
                    </w:div>
                  </w:divsChild>
                </w:div>
                <w:div w:id="832915300">
                  <w:marLeft w:val="0"/>
                  <w:marRight w:val="0"/>
                  <w:marTop w:val="0"/>
                  <w:marBottom w:val="0"/>
                  <w:divBdr>
                    <w:top w:val="none" w:sz="0" w:space="0" w:color="auto"/>
                    <w:left w:val="none" w:sz="0" w:space="0" w:color="auto"/>
                    <w:bottom w:val="none" w:sz="0" w:space="0" w:color="auto"/>
                    <w:right w:val="none" w:sz="0" w:space="0" w:color="auto"/>
                  </w:divBdr>
                  <w:divsChild>
                    <w:div w:id="42560644">
                      <w:marLeft w:val="0"/>
                      <w:marRight w:val="0"/>
                      <w:marTop w:val="0"/>
                      <w:marBottom w:val="0"/>
                      <w:divBdr>
                        <w:top w:val="none" w:sz="0" w:space="0" w:color="auto"/>
                        <w:left w:val="none" w:sz="0" w:space="0" w:color="auto"/>
                        <w:bottom w:val="none" w:sz="0" w:space="0" w:color="auto"/>
                        <w:right w:val="none" w:sz="0" w:space="0" w:color="auto"/>
                      </w:divBdr>
                    </w:div>
                  </w:divsChild>
                </w:div>
                <w:div w:id="837963651">
                  <w:marLeft w:val="0"/>
                  <w:marRight w:val="0"/>
                  <w:marTop w:val="0"/>
                  <w:marBottom w:val="0"/>
                  <w:divBdr>
                    <w:top w:val="none" w:sz="0" w:space="0" w:color="auto"/>
                    <w:left w:val="none" w:sz="0" w:space="0" w:color="auto"/>
                    <w:bottom w:val="none" w:sz="0" w:space="0" w:color="auto"/>
                    <w:right w:val="none" w:sz="0" w:space="0" w:color="auto"/>
                  </w:divBdr>
                  <w:divsChild>
                    <w:div w:id="356470984">
                      <w:marLeft w:val="0"/>
                      <w:marRight w:val="0"/>
                      <w:marTop w:val="0"/>
                      <w:marBottom w:val="0"/>
                      <w:divBdr>
                        <w:top w:val="none" w:sz="0" w:space="0" w:color="auto"/>
                        <w:left w:val="none" w:sz="0" w:space="0" w:color="auto"/>
                        <w:bottom w:val="none" w:sz="0" w:space="0" w:color="auto"/>
                        <w:right w:val="none" w:sz="0" w:space="0" w:color="auto"/>
                      </w:divBdr>
                    </w:div>
                  </w:divsChild>
                </w:div>
                <w:div w:id="839005435">
                  <w:marLeft w:val="0"/>
                  <w:marRight w:val="0"/>
                  <w:marTop w:val="0"/>
                  <w:marBottom w:val="0"/>
                  <w:divBdr>
                    <w:top w:val="none" w:sz="0" w:space="0" w:color="auto"/>
                    <w:left w:val="none" w:sz="0" w:space="0" w:color="auto"/>
                    <w:bottom w:val="none" w:sz="0" w:space="0" w:color="auto"/>
                    <w:right w:val="none" w:sz="0" w:space="0" w:color="auto"/>
                  </w:divBdr>
                  <w:divsChild>
                    <w:div w:id="2059740644">
                      <w:marLeft w:val="0"/>
                      <w:marRight w:val="0"/>
                      <w:marTop w:val="0"/>
                      <w:marBottom w:val="0"/>
                      <w:divBdr>
                        <w:top w:val="none" w:sz="0" w:space="0" w:color="auto"/>
                        <w:left w:val="none" w:sz="0" w:space="0" w:color="auto"/>
                        <w:bottom w:val="none" w:sz="0" w:space="0" w:color="auto"/>
                        <w:right w:val="none" w:sz="0" w:space="0" w:color="auto"/>
                      </w:divBdr>
                    </w:div>
                  </w:divsChild>
                </w:div>
                <w:div w:id="841430548">
                  <w:marLeft w:val="0"/>
                  <w:marRight w:val="0"/>
                  <w:marTop w:val="0"/>
                  <w:marBottom w:val="0"/>
                  <w:divBdr>
                    <w:top w:val="none" w:sz="0" w:space="0" w:color="auto"/>
                    <w:left w:val="none" w:sz="0" w:space="0" w:color="auto"/>
                    <w:bottom w:val="none" w:sz="0" w:space="0" w:color="auto"/>
                    <w:right w:val="none" w:sz="0" w:space="0" w:color="auto"/>
                  </w:divBdr>
                  <w:divsChild>
                    <w:div w:id="70856568">
                      <w:marLeft w:val="0"/>
                      <w:marRight w:val="0"/>
                      <w:marTop w:val="0"/>
                      <w:marBottom w:val="0"/>
                      <w:divBdr>
                        <w:top w:val="none" w:sz="0" w:space="0" w:color="auto"/>
                        <w:left w:val="none" w:sz="0" w:space="0" w:color="auto"/>
                        <w:bottom w:val="none" w:sz="0" w:space="0" w:color="auto"/>
                        <w:right w:val="none" w:sz="0" w:space="0" w:color="auto"/>
                      </w:divBdr>
                    </w:div>
                  </w:divsChild>
                </w:div>
                <w:div w:id="844975144">
                  <w:marLeft w:val="0"/>
                  <w:marRight w:val="0"/>
                  <w:marTop w:val="0"/>
                  <w:marBottom w:val="0"/>
                  <w:divBdr>
                    <w:top w:val="none" w:sz="0" w:space="0" w:color="auto"/>
                    <w:left w:val="none" w:sz="0" w:space="0" w:color="auto"/>
                    <w:bottom w:val="none" w:sz="0" w:space="0" w:color="auto"/>
                    <w:right w:val="none" w:sz="0" w:space="0" w:color="auto"/>
                  </w:divBdr>
                  <w:divsChild>
                    <w:div w:id="54743013">
                      <w:marLeft w:val="0"/>
                      <w:marRight w:val="0"/>
                      <w:marTop w:val="0"/>
                      <w:marBottom w:val="0"/>
                      <w:divBdr>
                        <w:top w:val="none" w:sz="0" w:space="0" w:color="auto"/>
                        <w:left w:val="none" w:sz="0" w:space="0" w:color="auto"/>
                        <w:bottom w:val="none" w:sz="0" w:space="0" w:color="auto"/>
                        <w:right w:val="none" w:sz="0" w:space="0" w:color="auto"/>
                      </w:divBdr>
                    </w:div>
                  </w:divsChild>
                </w:div>
                <w:div w:id="851410840">
                  <w:marLeft w:val="0"/>
                  <w:marRight w:val="0"/>
                  <w:marTop w:val="0"/>
                  <w:marBottom w:val="0"/>
                  <w:divBdr>
                    <w:top w:val="none" w:sz="0" w:space="0" w:color="auto"/>
                    <w:left w:val="none" w:sz="0" w:space="0" w:color="auto"/>
                    <w:bottom w:val="none" w:sz="0" w:space="0" w:color="auto"/>
                    <w:right w:val="none" w:sz="0" w:space="0" w:color="auto"/>
                  </w:divBdr>
                  <w:divsChild>
                    <w:div w:id="225184873">
                      <w:marLeft w:val="0"/>
                      <w:marRight w:val="0"/>
                      <w:marTop w:val="0"/>
                      <w:marBottom w:val="0"/>
                      <w:divBdr>
                        <w:top w:val="none" w:sz="0" w:space="0" w:color="auto"/>
                        <w:left w:val="none" w:sz="0" w:space="0" w:color="auto"/>
                        <w:bottom w:val="none" w:sz="0" w:space="0" w:color="auto"/>
                        <w:right w:val="none" w:sz="0" w:space="0" w:color="auto"/>
                      </w:divBdr>
                    </w:div>
                  </w:divsChild>
                </w:div>
                <w:div w:id="854073483">
                  <w:marLeft w:val="0"/>
                  <w:marRight w:val="0"/>
                  <w:marTop w:val="0"/>
                  <w:marBottom w:val="0"/>
                  <w:divBdr>
                    <w:top w:val="none" w:sz="0" w:space="0" w:color="auto"/>
                    <w:left w:val="none" w:sz="0" w:space="0" w:color="auto"/>
                    <w:bottom w:val="none" w:sz="0" w:space="0" w:color="auto"/>
                    <w:right w:val="none" w:sz="0" w:space="0" w:color="auto"/>
                  </w:divBdr>
                  <w:divsChild>
                    <w:div w:id="1287926302">
                      <w:marLeft w:val="0"/>
                      <w:marRight w:val="0"/>
                      <w:marTop w:val="0"/>
                      <w:marBottom w:val="0"/>
                      <w:divBdr>
                        <w:top w:val="none" w:sz="0" w:space="0" w:color="auto"/>
                        <w:left w:val="none" w:sz="0" w:space="0" w:color="auto"/>
                        <w:bottom w:val="none" w:sz="0" w:space="0" w:color="auto"/>
                        <w:right w:val="none" w:sz="0" w:space="0" w:color="auto"/>
                      </w:divBdr>
                    </w:div>
                  </w:divsChild>
                </w:div>
                <w:div w:id="860242714">
                  <w:marLeft w:val="0"/>
                  <w:marRight w:val="0"/>
                  <w:marTop w:val="0"/>
                  <w:marBottom w:val="0"/>
                  <w:divBdr>
                    <w:top w:val="none" w:sz="0" w:space="0" w:color="auto"/>
                    <w:left w:val="none" w:sz="0" w:space="0" w:color="auto"/>
                    <w:bottom w:val="none" w:sz="0" w:space="0" w:color="auto"/>
                    <w:right w:val="none" w:sz="0" w:space="0" w:color="auto"/>
                  </w:divBdr>
                  <w:divsChild>
                    <w:div w:id="2045396972">
                      <w:marLeft w:val="0"/>
                      <w:marRight w:val="0"/>
                      <w:marTop w:val="0"/>
                      <w:marBottom w:val="0"/>
                      <w:divBdr>
                        <w:top w:val="none" w:sz="0" w:space="0" w:color="auto"/>
                        <w:left w:val="none" w:sz="0" w:space="0" w:color="auto"/>
                        <w:bottom w:val="none" w:sz="0" w:space="0" w:color="auto"/>
                        <w:right w:val="none" w:sz="0" w:space="0" w:color="auto"/>
                      </w:divBdr>
                    </w:div>
                  </w:divsChild>
                </w:div>
                <w:div w:id="862325998">
                  <w:marLeft w:val="0"/>
                  <w:marRight w:val="0"/>
                  <w:marTop w:val="0"/>
                  <w:marBottom w:val="0"/>
                  <w:divBdr>
                    <w:top w:val="none" w:sz="0" w:space="0" w:color="auto"/>
                    <w:left w:val="none" w:sz="0" w:space="0" w:color="auto"/>
                    <w:bottom w:val="none" w:sz="0" w:space="0" w:color="auto"/>
                    <w:right w:val="none" w:sz="0" w:space="0" w:color="auto"/>
                  </w:divBdr>
                  <w:divsChild>
                    <w:div w:id="449518335">
                      <w:marLeft w:val="0"/>
                      <w:marRight w:val="0"/>
                      <w:marTop w:val="0"/>
                      <w:marBottom w:val="0"/>
                      <w:divBdr>
                        <w:top w:val="none" w:sz="0" w:space="0" w:color="auto"/>
                        <w:left w:val="none" w:sz="0" w:space="0" w:color="auto"/>
                        <w:bottom w:val="none" w:sz="0" w:space="0" w:color="auto"/>
                        <w:right w:val="none" w:sz="0" w:space="0" w:color="auto"/>
                      </w:divBdr>
                    </w:div>
                  </w:divsChild>
                </w:div>
                <w:div w:id="862789895">
                  <w:marLeft w:val="0"/>
                  <w:marRight w:val="0"/>
                  <w:marTop w:val="0"/>
                  <w:marBottom w:val="0"/>
                  <w:divBdr>
                    <w:top w:val="none" w:sz="0" w:space="0" w:color="auto"/>
                    <w:left w:val="none" w:sz="0" w:space="0" w:color="auto"/>
                    <w:bottom w:val="none" w:sz="0" w:space="0" w:color="auto"/>
                    <w:right w:val="none" w:sz="0" w:space="0" w:color="auto"/>
                  </w:divBdr>
                  <w:divsChild>
                    <w:div w:id="1693723429">
                      <w:marLeft w:val="0"/>
                      <w:marRight w:val="0"/>
                      <w:marTop w:val="0"/>
                      <w:marBottom w:val="0"/>
                      <w:divBdr>
                        <w:top w:val="none" w:sz="0" w:space="0" w:color="auto"/>
                        <w:left w:val="none" w:sz="0" w:space="0" w:color="auto"/>
                        <w:bottom w:val="none" w:sz="0" w:space="0" w:color="auto"/>
                        <w:right w:val="none" w:sz="0" w:space="0" w:color="auto"/>
                      </w:divBdr>
                    </w:div>
                  </w:divsChild>
                </w:div>
                <w:div w:id="863830807">
                  <w:marLeft w:val="0"/>
                  <w:marRight w:val="0"/>
                  <w:marTop w:val="0"/>
                  <w:marBottom w:val="0"/>
                  <w:divBdr>
                    <w:top w:val="none" w:sz="0" w:space="0" w:color="auto"/>
                    <w:left w:val="none" w:sz="0" w:space="0" w:color="auto"/>
                    <w:bottom w:val="none" w:sz="0" w:space="0" w:color="auto"/>
                    <w:right w:val="none" w:sz="0" w:space="0" w:color="auto"/>
                  </w:divBdr>
                  <w:divsChild>
                    <w:div w:id="1975089902">
                      <w:marLeft w:val="0"/>
                      <w:marRight w:val="0"/>
                      <w:marTop w:val="0"/>
                      <w:marBottom w:val="0"/>
                      <w:divBdr>
                        <w:top w:val="none" w:sz="0" w:space="0" w:color="auto"/>
                        <w:left w:val="none" w:sz="0" w:space="0" w:color="auto"/>
                        <w:bottom w:val="none" w:sz="0" w:space="0" w:color="auto"/>
                        <w:right w:val="none" w:sz="0" w:space="0" w:color="auto"/>
                      </w:divBdr>
                    </w:div>
                  </w:divsChild>
                </w:div>
                <w:div w:id="878709296">
                  <w:marLeft w:val="0"/>
                  <w:marRight w:val="0"/>
                  <w:marTop w:val="0"/>
                  <w:marBottom w:val="0"/>
                  <w:divBdr>
                    <w:top w:val="none" w:sz="0" w:space="0" w:color="auto"/>
                    <w:left w:val="none" w:sz="0" w:space="0" w:color="auto"/>
                    <w:bottom w:val="none" w:sz="0" w:space="0" w:color="auto"/>
                    <w:right w:val="none" w:sz="0" w:space="0" w:color="auto"/>
                  </w:divBdr>
                  <w:divsChild>
                    <w:div w:id="146670013">
                      <w:marLeft w:val="0"/>
                      <w:marRight w:val="0"/>
                      <w:marTop w:val="0"/>
                      <w:marBottom w:val="0"/>
                      <w:divBdr>
                        <w:top w:val="none" w:sz="0" w:space="0" w:color="auto"/>
                        <w:left w:val="none" w:sz="0" w:space="0" w:color="auto"/>
                        <w:bottom w:val="none" w:sz="0" w:space="0" w:color="auto"/>
                        <w:right w:val="none" w:sz="0" w:space="0" w:color="auto"/>
                      </w:divBdr>
                    </w:div>
                  </w:divsChild>
                </w:div>
                <w:div w:id="879437423">
                  <w:marLeft w:val="0"/>
                  <w:marRight w:val="0"/>
                  <w:marTop w:val="0"/>
                  <w:marBottom w:val="0"/>
                  <w:divBdr>
                    <w:top w:val="none" w:sz="0" w:space="0" w:color="auto"/>
                    <w:left w:val="none" w:sz="0" w:space="0" w:color="auto"/>
                    <w:bottom w:val="none" w:sz="0" w:space="0" w:color="auto"/>
                    <w:right w:val="none" w:sz="0" w:space="0" w:color="auto"/>
                  </w:divBdr>
                  <w:divsChild>
                    <w:div w:id="1321035224">
                      <w:marLeft w:val="0"/>
                      <w:marRight w:val="0"/>
                      <w:marTop w:val="0"/>
                      <w:marBottom w:val="0"/>
                      <w:divBdr>
                        <w:top w:val="none" w:sz="0" w:space="0" w:color="auto"/>
                        <w:left w:val="none" w:sz="0" w:space="0" w:color="auto"/>
                        <w:bottom w:val="none" w:sz="0" w:space="0" w:color="auto"/>
                        <w:right w:val="none" w:sz="0" w:space="0" w:color="auto"/>
                      </w:divBdr>
                    </w:div>
                  </w:divsChild>
                </w:div>
                <w:div w:id="879629633">
                  <w:marLeft w:val="0"/>
                  <w:marRight w:val="0"/>
                  <w:marTop w:val="0"/>
                  <w:marBottom w:val="0"/>
                  <w:divBdr>
                    <w:top w:val="none" w:sz="0" w:space="0" w:color="auto"/>
                    <w:left w:val="none" w:sz="0" w:space="0" w:color="auto"/>
                    <w:bottom w:val="none" w:sz="0" w:space="0" w:color="auto"/>
                    <w:right w:val="none" w:sz="0" w:space="0" w:color="auto"/>
                  </w:divBdr>
                  <w:divsChild>
                    <w:div w:id="1506094762">
                      <w:marLeft w:val="0"/>
                      <w:marRight w:val="0"/>
                      <w:marTop w:val="0"/>
                      <w:marBottom w:val="0"/>
                      <w:divBdr>
                        <w:top w:val="none" w:sz="0" w:space="0" w:color="auto"/>
                        <w:left w:val="none" w:sz="0" w:space="0" w:color="auto"/>
                        <w:bottom w:val="none" w:sz="0" w:space="0" w:color="auto"/>
                        <w:right w:val="none" w:sz="0" w:space="0" w:color="auto"/>
                      </w:divBdr>
                    </w:div>
                  </w:divsChild>
                </w:div>
                <w:div w:id="887691400">
                  <w:marLeft w:val="0"/>
                  <w:marRight w:val="0"/>
                  <w:marTop w:val="0"/>
                  <w:marBottom w:val="0"/>
                  <w:divBdr>
                    <w:top w:val="none" w:sz="0" w:space="0" w:color="auto"/>
                    <w:left w:val="none" w:sz="0" w:space="0" w:color="auto"/>
                    <w:bottom w:val="none" w:sz="0" w:space="0" w:color="auto"/>
                    <w:right w:val="none" w:sz="0" w:space="0" w:color="auto"/>
                  </w:divBdr>
                  <w:divsChild>
                    <w:div w:id="644043062">
                      <w:marLeft w:val="0"/>
                      <w:marRight w:val="0"/>
                      <w:marTop w:val="0"/>
                      <w:marBottom w:val="0"/>
                      <w:divBdr>
                        <w:top w:val="none" w:sz="0" w:space="0" w:color="auto"/>
                        <w:left w:val="none" w:sz="0" w:space="0" w:color="auto"/>
                        <w:bottom w:val="none" w:sz="0" w:space="0" w:color="auto"/>
                        <w:right w:val="none" w:sz="0" w:space="0" w:color="auto"/>
                      </w:divBdr>
                    </w:div>
                  </w:divsChild>
                </w:div>
                <w:div w:id="890925207">
                  <w:marLeft w:val="0"/>
                  <w:marRight w:val="0"/>
                  <w:marTop w:val="0"/>
                  <w:marBottom w:val="0"/>
                  <w:divBdr>
                    <w:top w:val="none" w:sz="0" w:space="0" w:color="auto"/>
                    <w:left w:val="none" w:sz="0" w:space="0" w:color="auto"/>
                    <w:bottom w:val="none" w:sz="0" w:space="0" w:color="auto"/>
                    <w:right w:val="none" w:sz="0" w:space="0" w:color="auto"/>
                  </w:divBdr>
                  <w:divsChild>
                    <w:div w:id="793525320">
                      <w:marLeft w:val="0"/>
                      <w:marRight w:val="0"/>
                      <w:marTop w:val="0"/>
                      <w:marBottom w:val="0"/>
                      <w:divBdr>
                        <w:top w:val="none" w:sz="0" w:space="0" w:color="auto"/>
                        <w:left w:val="none" w:sz="0" w:space="0" w:color="auto"/>
                        <w:bottom w:val="none" w:sz="0" w:space="0" w:color="auto"/>
                        <w:right w:val="none" w:sz="0" w:space="0" w:color="auto"/>
                      </w:divBdr>
                    </w:div>
                  </w:divsChild>
                </w:div>
                <w:div w:id="891309087">
                  <w:marLeft w:val="0"/>
                  <w:marRight w:val="0"/>
                  <w:marTop w:val="0"/>
                  <w:marBottom w:val="0"/>
                  <w:divBdr>
                    <w:top w:val="none" w:sz="0" w:space="0" w:color="auto"/>
                    <w:left w:val="none" w:sz="0" w:space="0" w:color="auto"/>
                    <w:bottom w:val="none" w:sz="0" w:space="0" w:color="auto"/>
                    <w:right w:val="none" w:sz="0" w:space="0" w:color="auto"/>
                  </w:divBdr>
                  <w:divsChild>
                    <w:div w:id="441271142">
                      <w:marLeft w:val="0"/>
                      <w:marRight w:val="0"/>
                      <w:marTop w:val="0"/>
                      <w:marBottom w:val="0"/>
                      <w:divBdr>
                        <w:top w:val="none" w:sz="0" w:space="0" w:color="auto"/>
                        <w:left w:val="none" w:sz="0" w:space="0" w:color="auto"/>
                        <w:bottom w:val="none" w:sz="0" w:space="0" w:color="auto"/>
                        <w:right w:val="none" w:sz="0" w:space="0" w:color="auto"/>
                      </w:divBdr>
                    </w:div>
                  </w:divsChild>
                </w:div>
                <w:div w:id="894051625">
                  <w:marLeft w:val="0"/>
                  <w:marRight w:val="0"/>
                  <w:marTop w:val="0"/>
                  <w:marBottom w:val="0"/>
                  <w:divBdr>
                    <w:top w:val="none" w:sz="0" w:space="0" w:color="auto"/>
                    <w:left w:val="none" w:sz="0" w:space="0" w:color="auto"/>
                    <w:bottom w:val="none" w:sz="0" w:space="0" w:color="auto"/>
                    <w:right w:val="none" w:sz="0" w:space="0" w:color="auto"/>
                  </w:divBdr>
                  <w:divsChild>
                    <w:div w:id="1274751083">
                      <w:marLeft w:val="0"/>
                      <w:marRight w:val="0"/>
                      <w:marTop w:val="0"/>
                      <w:marBottom w:val="0"/>
                      <w:divBdr>
                        <w:top w:val="none" w:sz="0" w:space="0" w:color="auto"/>
                        <w:left w:val="none" w:sz="0" w:space="0" w:color="auto"/>
                        <w:bottom w:val="none" w:sz="0" w:space="0" w:color="auto"/>
                        <w:right w:val="none" w:sz="0" w:space="0" w:color="auto"/>
                      </w:divBdr>
                    </w:div>
                  </w:divsChild>
                </w:div>
                <w:div w:id="900677236">
                  <w:marLeft w:val="0"/>
                  <w:marRight w:val="0"/>
                  <w:marTop w:val="0"/>
                  <w:marBottom w:val="0"/>
                  <w:divBdr>
                    <w:top w:val="none" w:sz="0" w:space="0" w:color="auto"/>
                    <w:left w:val="none" w:sz="0" w:space="0" w:color="auto"/>
                    <w:bottom w:val="none" w:sz="0" w:space="0" w:color="auto"/>
                    <w:right w:val="none" w:sz="0" w:space="0" w:color="auto"/>
                  </w:divBdr>
                  <w:divsChild>
                    <w:div w:id="1485199357">
                      <w:marLeft w:val="0"/>
                      <w:marRight w:val="0"/>
                      <w:marTop w:val="0"/>
                      <w:marBottom w:val="0"/>
                      <w:divBdr>
                        <w:top w:val="none" w:sz="0" w:space="0" w:color="auto"/>
                        <w:left w:val="none" w:sz="0" w:space="0" w:color="auto"/>
                        <w:bottom w:val="none" w:sz="0" w:space="0" w:color="auto"/>
                        <w:right w:val="none" w:sz="0" w:space="0" w:color="auto"/>
                      </w:divBdr>
                    </w:div>
                  </w:divsChild>
                </w:div>
                <w:div w:id="908268020">
                  <w:marLeft w:val="0"/>
                  <w:marRight w:val="0"/>
                  <w:marTop w:val="0"/>
                  <w:marBottom w:val="0"/>
                  <w:divBdr>
                    <w:top w:val="none" w:sz="0" w:space="0" w:color="auto"/>
                    <w:left w:val="none" w:sz="0" w:space="0" w:color="auto"/>
                    <w:bottom w:val="none" w:sz="0" w:space="0" w:color="auto"/>
                    <w:right w:val="none" w:sz="0" w:space="0" w:color="auto"/>
                  </w:divBdr>
                  <w:divsChild>
                    <w:div w:id="246110516">
                      <w:marLeft w:val="0"/>
                      <w:marRight w:val="0"/>
                      <w:marTop w:val="0"/>
                      <w:marBottom w:val="0"/>
                      <w:divBdr>
                        <w:top w:val="none" w:sz="0" w:space="0" w:color="auto"/>
                        <w:left w:val="none" w:sz="0" w:space="0" w:color="auto"/>
                        <w:bottom w:val="none" w:sz="0" w:space="0" w:color="auto"/>
                        <w:right w:val="none" w:sz="0" w:space="0" w:color="auto"/>
                      </w:divBdr>
                    </w:div>
                  </w:divsChild>
                </w:div>
                <w:div w:id="908921674">
                  <w:marLeft w:val="0"/>
                  <w:marRight w:val="0"/>
                  <w:marTop w:val="0"/>
                  <w:marBottom w:val="0"/>
                  <w:divBdr>
                    <w:top w:val="none" w:sz="0" w:space="0" w:color="auto"/>
                    <w:left w:val="none" w:sz="0" w:space="0" w:color="auto"/>
                    <w:bottom w:val="none" w:sz="0" w:space="0" w:color="auto"/>
                    <w:right w:val="none" w:sz="0" w:space="0" w:color="auto"/>
                  </w:divBdr>
                  <w:divsChild>
                    <w:div w:id="1089691683">
                      <w:marLeft w:val="0"/>
                      <w:marRight w:val="0"/>
                      <w:marTop w:val="0"/>
                      <w:marBottom w:val="0"/>
                      <w:divBdr>
                        <w:top w:val="none" w:sz="0" w:space="0" w:color="auto"/>
                        <w:left w:val="none" w:sz="0" w:space="0" w:color="auto"/>
                        <w:bottom w:val="none" w:sz="0" w:space="0" w:color="auto"/>
                        <w:right w:val="none" w:sz="0" w:space="0" w:color="auto"/>
                      </w:divBdr>
                    </w:div>
                  </w:divsChild>
                </w:div>
                <w:div w:id="908923106">
                  <w:marLeft w:val="0"/>
                  <w:marRight w:val="0"/>
                  <w:marTop w:val="0"/>
                  <w:marBottom w:val="0"/>
                  <w:divBdr>
                    <w:top w:val="none" w:sz="0" w:space="0" w:color="auto"/>
                    <w:left w:val="none" w:sz="0" w:space="0" w:color="auto"/>
                    <w:bottom w:val="none" w:sz="0" w:space="0" w:color="auto"/>
                    <w:right w:val="none" w:sz="0" w:space="0" w:color="auto"/>
                  </w:divBdr>
                  <w:divsChild>
                    <w:div w:id="187184336">
                      <w:marLeft w:val="0"/>
                      <w:marRight w:val="0"/>
                      <w:marTop w:val="0"/>
                      <w:marBottom w:val="0"/>
                      <w:divBdr>
                        <w:top w:val="none" w:sz="0" w:space="0" w:color="auto"/>
                        <w:left w:val="none" w:sz="0" w:space="0" w:color="auto"/>
                        <w:bottom w:val="none" w:sz="0" w:space="0" w:color="auto"/>
                        <w:right w:val="none" w:sz="0" w:space="0" w:color="auto"/>
                      </w:divBdr>
                    </w:div>
                  </w:divsChild>
                </w:div>
                <w:div w:id="912200132">
                  <w:marLeft w:val="0"/>
                  <w:marRight w:val="0"/>
                  <w:marTop w:val="0"/>
                  <w:marBottom w:val="0"/>
                  <w:divBdr>
                    <w:top w:val="none" w:sz="0" w:space="0" w:color="auto"/>
                    <w:left w:val="none" w:sz="0" w:space="0" w:color="auto"/>
                    <w:bottom w:val="none" w:sz="0" w:space="0" w:color="auto"/>
                    <w:right w:val="none" w:sz="0" w:space="0" w:color="auto"/>
                  </w:divBdr>
                  <w:divsChild>
                    <w:div w:id="1440180356">
                      <w:marLeft w:val="0"/>
                      <w:marRight w:val="0"/>
                      <w:marTop w:val="0"/>
                      <w:marBottom w:val="0"/>
                      <w:divBdr>
                        <w:top w:val="none" w:sz="0" w:space="0" w:color="auto"/>
                        <w:left w:val="none" w:sz="0" w:space="0" w:color="auto"/>
                        <w:bottom w:val="none" w:sz="0" w:space="0" w:color="auto"/>
                        <w:right w:val="none" w:sz="0" w:space="0" w:color="auto"/>
                      </w:divBdr>
                    </w:div>
                  </w:divsChild>
                </w:div>
                <w:div w:id="918245422">
                  <w:marLeft w:val="0"/>
                  <w:marRight w:val="0"/>
                  <w:marTop w:val="0"/>
                  <w:marBottom w:val="0"/>
                  <w:divBdr>
                    <w:top w:val="none" w:sz="0" w:space="0" w:color="auto"/>
                    <w:left w:val="none" w:sz="0" w:space="0" w:color="auto"/>
                    <w:bottom w:val="none" w:sz="0" w:space="0" w:color="auto"/>
                    <w:right w:val="none" w:sz="0" w:space="0" w:color="auto"/>
                  </w:divBdr>
                  <w:divsChild>
                    <w:div w:id="1174883665">
                      <w:marLeft w:val="0"/>
                      <w:marRight w:val="0"/>
                      <w:marTop w:val="0"/>
                      <w:marBottom w:val="0"/>
                      <w:divBdr>
                        <w:top w:val="none" w:sz="0" w:space="0" w:color="auto"/>
                        <w:left w:val="none" w:sz="0" w:space="0" w:color="auto"/>
                        <w:bottom w:val="none" w:sz="0" w:space="0" w:color="auto"/>
                        <w:right w:val="none" w:sz="0" w:space="0" w:color="auto"/>
                      </w:divBdr>
                    </w:div>
                  </w:divsChild>
                </w:div>
                <w:div w:id="918949712">
                  <w:marLeft w:val="0"/>
                  <w:marRight w:val="0"/>
                  <w:marTop w:val="0"/>
                  <w:marBottom w:val="0"/>
                  <w:divBdr>
                    <w:top w:val="none" w:sz="0" w:space="0" w:color="auto"/>
                    <w:left w:val="none" w:sz="0" w:space="0" w:color="auto"/>
                    <w:bottom w:val="none" w:sz="0" w:space="0" w:color="auto"/>
                    <w:right w:val="none" w:sz="0" w:space="0" w:color="auto"/>
                  </w:divBdr>
                  <w:divsChild>
                    <w:div w:id="1758331575">
                      <w:marLeft w:val="0"/>
                      <w:marRight w:val="0"/>
                      <w:marTop w:val="0"/>
                      <w:marBottom w:val="0"/>
                      <w:divBdr>
                        <w:top w:val="none" w:sz="0" w:space="0" w:color="auto"/>
                        <w:left w:val="none" w:sz="0" w:space="0" w:color="auto"/>
                        <w:bottom w:val="none" w:sz="0" w:space="0" w:color="auto"/>
                        <w:right w:val="none" w:sz="0" w:space="0" w:color="auto"/>
                      </w:divBdr>
                    </w:div>
                  </w:divsChild>
                </w:div>
                <w:div w:id="925502924">
                  <w:marLeft w:val="0"/>
                  <w:marRight w:val="0"/>
                  <w:marTop w:val="0"/>
                  <w:marBottom w:val="0"/>
                  <w:divBdr>
                    <w:top w:val="none" w:sz="0" w:space="0" w:color="auto"/>
                    <w:left w:val="none" w:sz="0" w:space="0" w:color="auto"/>
                    <w:bottom w:val="none" w:sz="0" w:space="0" w:color="auto"/>
                    <w:right w:val="none" w:sz="0" w:space="0" w:color="auto"/>
                  </w:divBdr>
                  <w:divsChild>
                    <w:div w:id="1463694791">
                      <w:marLeft w:val="0"/>
                      <w:marRight w:val="0"/>
                      <w:marTop w:val="0"/>
                      <w:marBottom w:val="0"/>
                      <w:divBdr>
                        <w:top w:val="none" w:sz="0" w:space="0" w:color="auto"/>
                        <w:left w:val="none" w:sz="0" w:space="0" w:color="auto"/>
                        <w:bottom w:val="none" w:sz="0" w:space="0" w:color="auto"/>
                        <w:right w:val="none" w:sz="0" w:space="0" w:color="auto"/>
                      </w:divBdr>
                    </w:div>
                  </w:divsChild>
                </w:div>
                <w:div w:id="931551945">
                  <w:marLeft w:val="0"/>
                  <w:marRight w:val="0"/>
                  <w:marTop w:val="0"/>
                  <w:marBottom w:val="0"/>
                  <w:divBdr>
                    <w:top w:val="none" w:sz="0" w:space="0" w:color="auto"/>
                    <w:left w:val="none" w:sz="0" w:space="0" w:color="auto"/>
                    <w:bottom w:val="none" w:sz="0" w:space="0" w:color="auto"/>
                    <w:right w:val="none" w:sz="0" w:space="0" w:color="auto"/>
                  </w:divBdr>
                  <w:divsChild>
                    <w:div w:id="1723599991">
                      <w:marLeft w:val="0"/>
                      <w:marRight w:val="0"/>
                      <w:marTop w:val="0"/>
                      <w:marBottom w:val="0"/>
                      <w:divBdr>
                        <w:top w:val="none" w:sz="0" w:space="0" w:color="auto"/>
                        <w:left w:val="none" w:sz="0" w:space="0" w:color="auto"/>
                        <w:bottom w:val="none" w:sz="0" w:space="0" w:color="auto"/>
                        <w:right w:val="none" w:sz="0" w:space="0" w:color="auto"/>
                      </w:divBdr>
                    </w:div>
                  </w:divsChild>
                </w:div>
                <w:div w:id="946692489">
                  <w:marLeft w:val="0"/>
                  <w:marRight w:val="0"/>
                  <w:marTop w:val="0"/>
                  <w:marBottom w:val="0"/>
                  <w:divBdr>
                    <w:top w:val="none" w:sz="0" w:space="0" w:color="auto"/>
                    <w:left w:val="none" w:sz="0" w:space="0" w:color="auto"/>
                    <w:bottom w:val="none" w:sz="0" w:space="0" w:color="auto"/>
                    <w:right w:val="none" w:sz="0" w:space="0" w:color="auto"/>
                  </w:divBdr>
                  <w:divsChild>
                    <w:div w:id="1868637865">
                      <w:marLeft w:val="0"/>
                      <w:marRight w:val="0"/>
                      <w:marTop w:val="0"/>
                      <w:marBottom w:val="0"/>
                      <w:divBdr>
                        <w:top w:val="none" w:sz="0" w:space="0" w:color="auto"/>
                        <w:left w:val="none" w:sz="0" w:space="0" w:color="auto"/>
                        <w:bottom w:val="none" w:sz="0" w:space="0" w:color="auto"/>
                        <w:right w:val="none" w:sz="0" w:space="0" w:color="auto"/>
                      </w:divBdr>
                    </w:div>
                  </w:divsChild>
                </w:div>
                <w:div w:id="953831974">
                  <w:marLeft w:val="0"/>
                  <w:marRight w:val="0"/>
                  <w:marTop w:val="0"/>
                  <w:marBottom w:val="0"/>
                  <w:divBdr>
                    <w:top w:val="none" w:sz="0" w:space="0" w:color="auto"/>
                    <w:left w:val="none" w:sz="0" w:space="0" w:color="auto"/>
                    <w:bottom w:val="none" w:sz="0" w:space="0" w:color="auto"/>
                    <w:right w:val="none" w:sz="0" w:space="0" w:color="auto"/>
                  </w:divBdr>
                  <w:divsChild>
                    <w:div w:id="1871070624">
                      <w:marLeft w:val="0"/>
                      <w:marRight w:val="0"/>
                      <w:marTop w:val="0"/>
                      <w:marBottom w:val="0"/>
                      <w:divBdr>
                        <w:top w:val="none" w:sz="0" w:space="0" w:color="auto"/>
                        <w:left w:val="none" w:sz="0" w:space="0" w:color="auto"/>
                        <w:bottom w:val="none" w:sz="0" w:space="0" w:color="auto"/>
                        <w:right w:val="none" w:sz="0" w:space="0" w:color="auto"/>
                      </w:divBdr>
                    </w:div>
                  </w:divsChild>
                </w:div>
                <w:div w:id="960696234">
                  <w:marLeft w:val="0"/>
                  <w:marRight w:val="0"/>
                  <w:marTop w:val="0"/>
                  <w:marBottom w:val="0"/>
                  <w:divBdr>
                    <w:top w:val="none" w:sz="0" w:space="0" w:color="auto"/>
                    <w:left w:val="none" w:sz="0" w:space="0" w:color="auto"/>
                    <w:bottom w:val="none" w:sz="0" w:space="0" w:color="auto"/>
                    <w:right w:val="none" w:sz="0" w:space="0" w:color="auto"/>
                  </w:divBdr>
                  <w:divsChild>
                    <w:div w:id="731585042">
                      <w:marLeft w:val="0"/>
                      <w:marRight w:val="0"/>
                      <w:marTop w:val="0"/>
                      <w:marBottom w:val="0"/>
                      <w:divBdr>
                        <w:top w:val="none" w:sz="0" w:space="0" w:color="auto"/>
                        <w:left w:val="none" w:sz="0" w:space="0" w:color="auto"/>
                        <w:bottom w:val="none" w:sz="0" w:space="0" w:color="auto"/>
                        <w:right w:val="none" w:sz="0" w:space="0" w:color="auto"/>
                      </w:divBdr>
                    </w:div>
                  </w:divsChild>
                </w:div>
                <w:div w:id="963778681">
                  <w:marLeft w:val="0"/>
                  <w:marRight w:val="0"/>
                  <w:marTop w:val="0"/>
                  <w:marBottom w:val="0"/>
                  <w:divBdr>
                    <w:top w:val="none" w:sz="0" w:space="0" w:color="auto"/>
                    <w:left w:val="none" w:sz="0" w:space="0" w:color="auto"/>
                    <w:bottom w:val="none" w:sz="0" w:space="0" w:color="auto"/>
                    <w:right w:val="none" w:sz="0" w:space="0" w:color="auto"/>
                  </w:divBdr>
                  <w:divsChild>
                    <w:div w:id="293022791">
                      <w:marLeft w:val="0"/>
                      <w:marRight w:val="0"/>
                      <w:marTop w:val="0"/>
                      <w:marBottom w:val="0"/>
                      <w:divBdr>
                        <w:top w:val="none" w:sz="0" w:space="0" w:color="auto"/>
                        <w:left w:val="none" w:sz="0" w:space="0" w:color="auto"/>
                        <w:bottom w:val="none" w:sz="0" w:space="0" w:color="auto"/>
                        <w:right w:val="none" w:sz="0" w:space="0" w:color="auto"/>
                      </w:divBdr>
                    </w:div>
                  </w:divsChild>
                </w:div>
                <w:div w:id="964963898">
                  <w:marLeft w:val="0"/>
                  <w:marRight w:val="0"/>
                  <w:marTop w:val="0"/>
                  <w:marBottom w:val="0"/>
                  <w:divBdr>
                    <w:top w:val="none" w:sz="0" w:space="0" w:color="auto"/>
                    <w:left w:val="none" w:sz="0" w:space="0" w:color="auto"/>
                    <w:bottom w:val="none" w:sz="0" w:space="0" w:color="auto"/>
                    <w:right w:val="none" w:sz="0" w:space="0" w:color="auto"/>
                  </w:divBdr>
                  <w:divsChild>
                    <w:div w:id="165557790">
                      <w:marLeft w:val="0"/>
                      <w:marRight w:val="0"/>
                      <w:marTop w:val="0"/>
                      <w:marBottom w:val="0"/>
                      <w:divBdr>
                        <w:top w:val="none" w:sz="0" w:space="0" w:color="auto"/>
                        <w:left w:val="none" w:sz="0" w:space="0" w:color="auto"/>
                        <w:bottom w:val="none" w:sz="0" w:space="0" w:color="auto"/>
                        <w:right w:val="none" w:sz="0" w:space="0" w:color="auto"/>
                      </w:divBdr>
                    </w:div>
                  </w:divsChild>
                </w:div>
                <w:div w:id="966275834">
                  <w:marLeft w:val="0"/>
                  <w:marRight w:val="0"/>
                  <w:marTop w:val="0"/>
                  <w:marBottom w:val="0"/>
                  <w:divBdr>
                    <w:top w:val="none" w:sz="0" w:space="0" w:color="auto"/>
                    <w:left w:val="none" w:sz="0" w:space="0" w:color="auto"/>
                    <w:bottom w:val="none" w:sz="0" w:space="0" w:color="auto"/>
                    <w:right w:val="none" w:sz="0" w:space="0" w:color="auto"/>
                  </w:divBdr>
                  <w:divsChild>
                    <w:div w:id="733889172">
                      <w:marLeft w:val="0"/>
                      <w:marRight w:val="0"/>
                      <w:marTop w:val="0"/>
                      <w:marBottom w:val="0"/>
                      <w:divBdr>
                        <w:top w:val="none" w:sz="0" w:space="0" w:color="auto"/>
                        <w:left w:val="none" w:sz="0" w:space="0" w:color="auto"/>
                        <w:bottom w:val="none" w:sz="0" w:space="0" w:color="auto"/>
                        <w:right w:val="none" w:sz="0" w:space="0" w:color="auto"/>
                      </w:divBdr>
                    </w:div>
                  </w:divsChild>
                </w:div>
                <w:div w:id="973295732">
                  <w:marLeft w:val="0"/>
                  <w:marRight w:val="0"/>
                  <w:marTop w:val="0"/>
                  <w:marBottom w:val="0"/>
                  <w:divBdr>
                    <w:top w:val="none" w:sz="0" w:space="0" w:color="auto"/>
                    <w:left w:val="none" w:sz="0" w:space="0" w:color="auto"/>
                    <w:bottom w:val="none" w:sz="0" w:space="0" w:color="auto"/>
                    <w:right w:val="none" w:sz="0" w:space="0" w:color="auto"/>
                  </w:divBdr>
                  <w:divsChild>
                    <w:div w:id="1318609671">
                      <w:marLeft w:val="0"/>
                      <w:marRight w:val="0"/>
                      <w:marTop w:val="0"/>
                      <w:marBottom w:val="0"/>
                      <w:divBdr>
                        <w:top w:val="none" w:sz="0" w:space="0" w:color="auto"/>
                        <w:left w:val="none" w:sz="0" w:space="0" w:color="auto"/>
                        <w:bottom w:val="none" w:sz="0" w:space="0" w:color="auto"/>
                        <w:right w:val="none" w:sz="0" w:space="0" w:color="auto"/>
                      </w:divBdr>
                    </w:div>
                  </w:divsChild>
                </w:div>
                <w:div w:id="976104643">
                  <w:marLeft w:val="0"/>
                  <w:marRight w:val="0"/>
                  <w:marTop w:val="0"/>
                  <w:marBottom w:val="0"/>
                  <w:divBdr>
                    <w:top w:val="none" w:sz="0" w:space="0" w:color="auto"/>
                    <w:left w:val="none" w:sz="0" w:space="0" w:color="auto"/>
                    <w:bottom w:val="none" w:sz="0" w:space="0" w:color="auto"/>
                    <w:right w:val="none" w:sz="0" w:space="0" w:color="auto"/>
                  </w:divBdr>
                  <w:divsChild>
                    <w:div w:id="152573128">
                      <w:marLeft w:val="0"/>
                      <w:marRight w:val="0"/>
                      <w:marTop w:val="0"/>
                      <w:marBottom w:val="0"/>
                      <w:divBdr>
                        <w:top w:val="none" w:sz="0" w:space="0" w:color="auto"/>
                        <w:left w:val="none" w:sz="0" w:space="0" w:color="auto"/>
                        <w:bottom w:val="none" w:sz="0" w:space="0" w:color="auto"/>
                        <w:right w:val="none" w:sz="0" w:space="0" w:color="auto"/>
                      </w:divBdr>
                    </w:div>
                  </w:divsChild>
                </w:div>
                <w:div w:id="994408733">
                  <w:marLeft w:val="0"/>
                  <w:marRight w:val="0"/>
                  <w:marTop w:val="0"/>
                  <w:marBottom w:val="0"/>
                  <w:divBdr>
                    <w:top w:val="none" w:sz="0" w:space="0" w:color="auto"/>
                    <w:left w:val="none" w:sz="0" w:space="0" w:color="auto"/>
                    <w:bottom w:val="none" w:sz="0" w:space="0" w:color="auto"/>
                    <w:right w:val="none" w:sz="0" w:space="0" w:color="auto"/>
                  </w:divBdr>
                  <w:divsChild>
                    <w:div w:id="582421089">
                      <w:marLeft w:val="0"/>
                      <w:marRight w:val="0"/>
                      <w:marTop w:val="0"/>
                      <w:marBottom w:val="0"/>
                      <w:divBdr>
                        <w:top w:val="none" w:sz="0" w:space="0" w:color="auto"/>
                        <w:left w:val="none" w:sz="0" w:space="0" w:color="auto"/>
                        <w:bottom w:val="none" w:sz="0" w:space="0" w:color="auto"/>
                        <w:right w:val="none" w:sz="0" w:space="0" w:color="auto"/>
                      </w:divBdr>
                    </w:div>
                  </w:divsChild>
                </w:div>
                <w:div w:id="1000692837">
                  <w:marLeft w:val="0"/>
                  <w:marRight w:val="0"/>
                  <w:marTop w:val="0"/>
                  <w:marBottom w:val="0"/>
                  <w:divBdr>
                    <w:top w:val="none" w:sz="0" w:space="0" w:color="auto"/>
                    <w:left w:val="none" w:sz="0" w:space="0" w:color="auto"/>
                    <w:bottom w:val="none" w:sz="0" w:space="0" w:color="auto"/>
                    <w:right w:val="none" w:sz="0" w:space="0" w:color="auto"/>
                  </w:divBdr>
                  <w:divsChild>
                    <w:div w:id="1206527434">
                      <w:marLeft w:val="0"/>
                      <w:marRight w:val="0"/>
                      <w:marTop w:val="0"/>
                      <w:marBottom w:val="0"/>
                      <w:divBdr>
                        <w:top w:val="none" w:sz="0" w:space="0" w:color="auto"/>
                        <w:left w:val="none" w:sz="0" w:space="0" w:color="auto"/>
                        <w:bottom w:val="none" w:sz="0" w:space="0" w:color="auto"/>
                        <w:right w:val="none" w:sz="0" w:space="0" w:color="auto"/>
                      </w:divBdr>
                    </w:div>
                  </w:divsChild>
                </w:div>
                <w:div w:id="1007097366">
                  <w:marLeft w:val="0"/>
                  <w:marRight w:val="0"/>
                  <w:marTop w:val="0"/>
                  <w:marBottom w:val="0"/>
                  <w:divBdr>
                    <w:top w:val="none" w:sz="0" w:space="0" w:color="auto"/>
                    <w:left w:val="none" w:sz="0" w:space="0" w:color="auto"/>
                    <w:bottom w:val="none" w:sz="0" w:space="0" w:color="auto"/>
                    <w:right w:val="none" w:sz="0" w:space="0" w:color="auto"/>
                  </w:divBdr>
                  <w:divsChild>
                    <w:div w:id="2071728541">
                      <w:marLeft w:val="0"/>
                      <w:marRight w:val="0"/>
                      <w:marTop w:val="0"/>
                      <w:marBottom w:val="0"/>
                      <w:divBdr>
                        <w:top w:val="none" w:sz="0" w:space="0" w:color="auto"/>
                        <w:left w:val="none" w:sz="0" w:space="0" w:color="auto"/>
                        <w:bottom w:val="none" w:sz="0" w:space="0" w:color="auto"/>
                        <w:right w:val="none" w:sz="0" w:space="0" w:color="auto"/>
                      </w:divBdr>
                    </w:div>
                  </w:divsChild>
                </w:div>
                <w:div w:id="1010568859">
                  <w:marLeft w:val="0"/>
                  <w:marRight w:val="0"/>
                  <w:marTop w:val="0"/>
                  <w:marBottom w:val="0"/>
                  <w:divBdr>
                    <w:top w:val="none" w:sz="0" w:space="0" w:color="auto"/>
                    <w:left w:val="none" w:sz="0" w:space="0" w:color="auto"/>
                    <w:bottom w:val="none" w:sz="0" w:space="0" w:color="auto"/>
                    <w:right w:val="none" w:sz="0" w:space="0" w:color="auto"/>
                  </w:divBdr>
                  <w:divsChild>
                    <w:div w:id="2019306294">
                      <w:marLeft w:val="0"/>
                      <w:marRight w:val="0"/>
                      <w:marTop w:val="0"/>
                      <w:marBottom w:val="0"/>
                      <w:divBdr>
                        <w:top w:val="none" w:sz="0" w:space="0" w:color="auto"/>
                        <w:left w:val="none" w:sz="0" w:space="0" w:color="auto"/>
                        <w:bottom w:val="none" w:sz="0" w:space="0" w:color="auto"/>
                        <w:right w:val="none" w:sz="0" w:space="0" w:color="auto"/>
                      </w:divBdr>
                    </w:div>
                  </w:divsChild>
                </w:div>
                <w:div w:id="1017928655">
                  <w:marLeft w:val="0"/>
                  <w:marRight w:val="0"/>
                  <w:marTop w:val="0"/>
                  <w:marBottom w:val="0"/>
                  <w:divBdr>
                    <w:top w:val="none" w:sz="0" w:space="0" w:color="auto"/>
                    <w:left w:val="none" w:sz="0" w:space="0" w:color="auto"/>
                    <w:bottom w:val="none" w:sz="0" w:space="0" w:color="auto"/>
                    <w:right w:val="none" w:sz="0" w:space="0" w:color="auto"/>
                  </w:divBdr>
                  <w:divsChild>
                    <w:div w:id="666590129">
                      <w:marLeft w:val="0"/>
                      <w:marRight w:val="0"/>
                      <w:marTop w:val="0"/>
                      <w:marBottom w:val="0"/>
                      <w:divBdr>
                        <w:top w:val="none" w:sz="0" w:space="0" w:color="auto"/>
                        <w:left w:val="none" w:sz="0" w:space="0" w:color="auto"/>
                        <w:bottom w:val="none" w:sz="0" w:space="0" w:color="auto"/>
                        <w:right w:val="none" w:sz="0" w:space="0" w:color="auto"/>
                      </w:divBdr>
                    </w:div>
                  </w:divsChild>
                </w:div>
                <w:div w:id="1031032285">
                  <w:marLeft w:val="0"/>
                  <w:marRight w:val="0"/>
                  <w:marTop w:val="0"/>
                  <w:marBottom w:val="0"/>
                  <w:divBdr>
                    <w:top w:val="none" w:sz="0" w:space="0" w:color="auto"/>
                    <w:left w:val="none" w:sz="0" w:space="0" w:color="auto"/>
                    <w:bottom w:val="none" w:sz="0" w:space="0" w:color="auto"/>
                    <w:right w:val="none" w:sz="0" w:space="0" w:color="auto"/>
                  </w:divBdr>
                  <w:divsChild>
                    <w:div w:id="1410929990">
                      <w:marLeft w:val="0"/>
                      <w:marRight w:val="0"/>
                      <w:marTop w:val="0"/>
                      <w:marBottom w:val="0"/>
                      <w:divBdr>
                        <w:top w:val="none" w:sz="0" w:space="0" w:color="auto"/>
                        <w:left w:val="none" w:sz="0" w:space="0" w:color="auto"/>
                        <w:bottom w:val="none" w:sz="0" w:space="0" w:color="auto"/>
                        <w:right w:val="none" w:sz="0" w:space="0" w:color="auto"/>
                      </w:divBdr>
                    </w:div>
                  </w:divsChild>
                </w:div>
                <w:div w:id="1033775136">
                  <w:marLeft w:val="0"/>
                  <w:marRight w:val="0"/>
                  <w:marTop w:val="0"/>
                  <w:marBottom w:val="0"/>
                  <w:divBdr>
                    <w:top w:val="none" w:sz="0" w:space="0" w:color="auto"/>
                    <w:left w:val="none" w:sz="0" w:space="0" w:color="auto"/>
                    <w:bottom w:val="none" w:sz="0" w:space="0" w:color="auto"/>
                    <w:right w:val="none" w:sz="0" w:space="0" w:color="auto"/>
                  </w:divBdr>
                  <w:divsChild>
                    <w:div w:id="10688405">
                      <w:marLeft w:val="0"/>
                      <w:marRight w:val="0"/>
                      <w:marTop w:val="0"/>
                      <w:marBottom w:val="0"/>
                      <w:divBdr>
                        <w:top w:val="none" w:sz="0" w:space="0" w:color="auto"/>
                        <w:left w:val="none" w:sz="0" w:space="0" w:color="auto"/>
                        <w:bottom w:val="none" w:sz="0" w:space="0" w:color="auto"/>
                        <w:right w:val="none" w:sz="0" w:space="0" w:color="auto"/>
                      </w:divBdr>
                    </w:div>
                  </w:divsChild>
                </w:div>
                <w:div w:id="1044328495">
                  <w:marLeft w:val="0"/>
                  <w:marRight w:val="0"/>
                  <w:marTop w:val="0"/>
                  <w:marBottom w:val="0"/>
                  <w:divBdr>
                    <w:top w:val="none" w:sz="0" w:space="0" w:color="auto"/>
                    <w:left w:val="none" w:sz="0" w:space="0" w:color="auto"/>
                    <w:bottom w:val="none" w:sz="0" w:space="0" w:color="auto"/>
                    <w:right w:val="none" w:sz="0" w:space="0" w:color="auto"/>
                  </w:divBdr>
                  <w:divsChild>
                    <w:div w:id="1434010453">
                      <w:marLeft w:val="0"/>
                      <w:marRight w:val="0"/>
                      <w:marTop w:val="0"/>
                      <w:marBottom w:val="0"/>
                      <w:divBdr>
                        <w:top w:val="none" w:sz="0" w:space="0" w:color="auto"/>
                        <w:left w:val="none" w:sz="0" w:space="0" w:color="auto"/>
                        <w:bottom w:val="none" w:sz="0" w:space="0" w:color="auto"/>
                        <w:right w:val="none" w:sz="0" w:space="0" w:color="auto"/>
                      </w:divBdr>
                    </w:div>
                  </w:divsChild>
                </w:div>
                <w:div w:id="1046418216">
                  <w:marLeft w:val="0"/>
                  <w:marRight w:val="0"/>
                  <w:marTop w:val="0"/>
                  <w:marBottom w:val="0"/>
                  <w:divBdr>
                    <w:top w:val="none" w:sz="0" w:space="0" w:color="auto"/>
                    <w:left w:val="none" w:sz="0" w:space="0" w:color="auto"/>
                    <w:bottom w:val="none" w:sz="0" w:space="0" w:color="auto"/>
                    <w:right w:val="none" w:sz="0" w:space="0" w:color="auto"/>
                  </w:divBdr>
                  <w:divsChild>
                    <w:div w:id="719520770">
                      <w:marLeft w:val="0"/>
                      <w:marRight w:val="0"/>
                      <w:marTop w:val="0"/>
                      <w:marBottom w:val="0"/>
                      <w:divBdr>
                        <w:top w:val="none" w:sz="0" w:space="0" w:color="auto"/>
                        <w:left w:val="none" w:sz="0" w:space="0" w:color="auto"/>
                        <w:bottom w:val="none" w:sz="0" w:space="0" w:color="auto"/>
                        <w:right w:val="none" w:sz="0" w:space="0" w:color="auto"/>
                      </w:divBdr>
                    </w:div>
                  </w:divsChild>
                </w:div>
                <w:div w:id="1047603327">
                  <w:marLeft w:val="0"/>
                  <w:marRight w:val="0"/>
                  <w:marTop w:val="0"/>
                  <w:marBottom w:val="0"/>
                  <w:divBdr>
                    <w:top w:val="none" w:sz="0" w:space="0" w:color="auto"/>
                    <w:left w:val="none" w:sz="0" w:space="0" w:color="auto"/>
                    <w:bottom w:val="none" w:sz="0" w:space="0" w:color="auto"/>
                    <w:right w:val="none" w:sz="0" w:space="0" w:color="auto"/>
                  </w:divBdr>
                  <w:divsChild>
                    <w:div w:id="151071198">
                      <w:marLeft w:val="0"/>
                      <w:marRight w:val="0"/>
                      <w:marTop w:val="0"/>
                      <w:marBottom w:val="0"/>
                      <w:divBdr>
                        <w:top w:val="none" w:sz="0" w:space="0" w:color="auto"/>
                        <w:left w:val="none" w:sz="0" w:space="0" w:color="auto"/>
                        <w:bottom w:val="none" w:sz="0" w:space="0" w:color="auto"/>
                        <w:right w:val="none" w:sz="0" w:space="0" w:color="auto"/>
                      </w:divBdr>
                    </w:div>
                  </w:divsChild>
                </w:div>
                <w:div w:id="1049721625">
                  <w:marLeft w:val="0"/>
                  <w:marRight w:val="0"/>
                  <w:marTop w:val="0"/>
                  <w:marBottom w:val="0"/>
                  <w:divBdr>
                    <w:top w:val="none" w:sz="0" w:space="0" w:color="auto"/>
                    <w:left w:val="none" w:sz="0" w:space="0" w:color="auto"/>
                    <w:bottom w:val="none" w:sz="0" w:space="0" w:color="auto"/>
                    <w:right w:val="none" w:sz="0" w:space="0" w:color="auto"/>
                  </w:divBdr>
                  <w:divsChild>
                    <w:div w:id="635916525">
                      <w:marLeft w:val="0"/>
                      <w:marRight w:val="0"/>
                      <w:marTop w:val="0"/>
                      <w:marBottom w:val="0"/>
                      <w:divBdr>
                        <w:top w:val="none" w:sz="0" w:space="0" w:color="auto"/>
                        <w:left w:val="none" w:sz="0" w:space="0" w:color="auto"/>
                        <w:bottom w:val="none" w:sz="0" w:space="0" w:color="auto"/>
                        <w:right w:val="none" w:sz="0" w:space="0" w:color="auto"/>
                      </w:divBdr>
                    </w:div>
                  </w:divsChild>
                </w:div>
                <w:div w:id="1052997446">
                  <w:marLeft w:val="0"/>
                  <w:marRight w:val="0"/>
                  <w:marTop w:val="0"/>
                  <w:marBottom w:val="0"/>
                  <w:divBdr>
                    <w:top w:val="none" w:sz="0" w:space="0" w:color="auto"/>
                    <w:left w:val="none" w:sz="0" w:space="0" w:color="auto"/>
                    <w:bottom w:val="none" w:sz="0" w:space="0" w:color="auto"/>
                    <w:right w:val="none" w:sz="0" w:space="0" w:color="auto"/>
                  </w:divBdr>
                  <w:divsChild>
                    <w:div w:id="640427105">
                      <w:marLeft w:val="0"/>
                      <w:marRight w:val="0"/>
                      <w:marTop w:val="0"/>
                      <w:marBottom w:val="0"/>
                      <w:divBdr>
                        <w:top w:val="none" w:sz="0" w:space="0" w:color="auto"/>
                        <w:left w:val="none" w:sz="0" w:space="0" w:color="auto"/>
                        <w:bottom w:val="none" w:sz="0" w:space="0" w:color="auto"/>
                        <w:right w:val="none" w:sz="0" w:space="0" w:color="auto"/>
                      </w:divBdr>
                    </w:div>
                  </w:divsChild>
                </w:div>
                <w:div w:id="1064256945">
                  <w:marLeft w:val="0"/>
                  <w:marRight w:val="0"/>
                  <w:marTop w:val="0"/>
                  <w:marBottom w:val="0"/>
                  <w:divBdr>
                    <w:top w:val="none" w:sz="0" w:space="0" w:color="auto"/>
                    <w:left w:val="none" w:sz="0" w:space="0" w:color="auto"/>
                    <w:bottom w:val="none" w:sz="0" w:space="0" w:color="auto"/>
                    <w:right w:val="none" w:sz="0" w:space="0" w:color="auto"/>
                  </w:divBdr>
                  <w:divsChild>
                    <w:div w:id="1604606120">
                      <w:marLeft w:val="0"/>
                      <w:marRight w:val="0"/>
                      <w:marTop w:val="0"/>
                      <w:marBottom w:val="0"/>
                      <w:divBdr>
                        <w:top w:val="none" w:sz="0" w:space="0" w:color="auto"/>
                        <w:left w:val="none" w:sz="0" w:space="0" w:color="auto"/>
                        <w:bottom w:val="none" w:sz="0" w:space="0" w:color="auto"/>
                        <w:right w:val="none" w:sz="0" w:space="0" w:color="auto"/>
                      </w:divBdr>
                    </w:div>
                  </w:divsChild>
                </w:div>
                <w:div w:id="1066418338">
                  <w:marLeft w:val="0"/>
                  <w:marRight w:val="0"/>
                  <w:marTop w:val="0"/>
                  <w:marBottom w:val="0"/>
                  <w:divBdr>
                    <w:top w:val="none" w:sz="0" w:space="0" w:color="auto"/>
                    <w:left w:val="none" w:sz="0" w:space="0" w:color="auto"/>
                    <w:bottom w:val="none" w:sz="0" w:space="0" w:color="auto"/>
                    <w:right w:val="none" w:sz="0" w:space="0" w:color="auto"/>
                  </w:divBdr>
                  <w:divsChild>
                    <w:div w:id="2087418386">
                      <w:marLeft w:val="0"/>
                      <w:marRight w:val="0"/>
                      <w:marTop w:val="0"/>
                      <w:marBottom w:val="0"/>
                      <w:divBdr>
                        <w:top w:val="none" w:sz="0" w:space="0" w:color="auto"/>
                        <w:left w:val="none" w:sz="0" w:space="0" w:color="auto"/>
                        <w:bottom w:val="none" w:sz="0" w:space="0" w:color="auto"/>
                        <w:right w:val="none" w:sz="0" w:space="0" w:color="auto"/>
                      </w:divBdr>
                    </w:div>
                  </w:divsChild>
                </w:div>
                <w:div w:id="1075083522">
                  <w:marLeft w:val="0"/>
                  <w:marRight w:val="0"/>
                  <w:marTop w:val="0"/>
                  <w:marBottom w:val="0"/>
                  <w:divBdr>
                    <w:top w:val="none" w:sz="0" w:space="0" w:color="auto"/>
                    <w:left w:val="none" w:sz="0" w:space="0" w:color="auto"/>
                    <w:bottom w:val="none" w:sz="0" w:space="0" w:color="auto"/>
                    <w:right w:val="none" w:sz="0" w:space="0" w:color="auto"/>
                  </w:divBdr>
                  <w:divsChild>
                    <w:div w:id="3751809">
                      <w:marLeft w:val="0"/>
                      <w:marRight w:val="0"/>
                      <w:marTop w:val="0"/>
                      <w:marBottom w:val="0"/>
                      <w:divBdr>
                        <w:top w:val="none" w:sz="0" w:space="0" w:color="auto"/>
                        <w:left w:val="none" w:sz="0" w:space="0" w:color="auto"/>
                        <w:bottom w:val="none" w:sz="0" w:space="0" w:color="auto"/>
                        <w:right w:val="none" w:sz="0" w:space="0" w:color="auto"/>
                      </w:divBdr>
                    </w:div>
                  </w:divsChild>
                </w:div>
                <w:div w:id="1078792587">
                  <w:marLeft w:val="0"/>
                  <w:marRight w:val="0"/>
                  <w:marTop w:val="0"/>
                  <w:marBottom w:val="0"/>
                  <w:divBdr>
                    <w:top w:val="none" w:sz="0" w:space="0" w:color="auto"/>
                    <w:left w:val="none" w:sz="0" w:space="0" w:color="auto"/>
                    <w:bottom w:val="none" w:sz="0" w:space="0" w:color="auto"/>
                    <w:right w:val="none" w:sz="0" w:space="0" w:color="auto"/>
                  </w:divBdr>
                  <w:divsChild>
                    <w:div w:id="903032673">
                      <w:marLeft w:val="0"/>
                      <w:marRight w:val="0"/>
                      <w:marTop w:val="0"/>
                      <w:marBottom w:val="0"/>
                      <w:divBdr>
                        <w:top w:val="none" w:sz="0" w:space="0" w:color="auto"/>
                        <w:left w:val="none" w:sz="0" w:space="0" w:color="auto"/>
                        <w:bottom w:val="none" w:sz="0" w:space="0" w:color="auto"/>
                        <w:right w:val="none" w:sz="0" w:space="0" w:color="auto"/>
                      </w:divBdr>
                    </w:div>
                  </w:divsChild>
                </w:div>
                <w:div w:id="1080953765">
                  <w:marLeft w:val="0"/>
                  <w:marRight w:val="0"/>
                  <w:marTop w:val="0"/>
                  <w:marBottom w:val="0"/>
                  <w:divBdr>
                    <w:top w:val="none" w:sz="0" w:space="0" w:color="auto"/>
                    <w:left w:val="none" w:sz="0" w:space="0" w:color="auto"/>
                    <w:bottom w:val="none" w:sz="0" w:space="0" w:color="auto"/>
                    <w:right w:val="none" w:sz="0" w:space="0" w:color="auto"/>
                  </w:divBdr>
                  <w:divsChild>
                    <w:div w:id="677773811">
                      <w:marLeft w:val="0"/>
                      <w:marRight w:val="0"/>
                      <w:marTop w:val="0"/>
                      <w:marBottom w:val="0"/>
                      <w:divBdr>
                        <w:top w:val="none" w:sz="0" w:space="0" w:color="auto"/>
                        <w:left w:val="none" w:sz="0" w:space="0" w:color="auto"/>
                        <w:bottom w:val="none" w:sz="0" w:space="0" w:color="auto"/>
                        <w:right w:val="none" w:sz="0" w:space="0" w:color="auto"/>
                      </w:divBdr>
                    </w:div>
                  </w:divsChild>
                </w:div>
                <w:div w:id="1085027580">
                  <w:marLeft w:val="0"/>
                  <w:marRight w:val="0"/>
                  <w:marTop w:val="0"/>
                  <w:marBottom w:val="0"/>
                  <w:divBdr>
                    <w:top w:val="none" w:sz="0" w:space="0" w:color="auto"/>
                    <w:left w:val="none" w:sz="0" w:space="0" w:color="auto"/>
                    <w:bottom w:val="none" w:sz="0" w:space="0" w:color="auto"/>
                    <w:right w:val="none" w:sz="0" w:space="0" w:color="auto"/>
                  </w:divBdr>
                  <w:divsChild>
                    <w:div w:id="252663602">
                      <w:marLeft w:val="0"/>
                      <w:marRight w:val="0"/>
                      <w:marTop w:val="0"/>
                      <w:marBottom w:val="0"/>
                      <w:divBdr>
                        <w:top w:val="none" w:sz="0" w:space="0" w:color="auto"/>
                        <w:left w:val="none" w:sz="0" w:space="0" w:color="auto"/>
                        <w:bottom w:val="none" w:sz="0" w:space="0" w:color="auto"/>
                        <w:right w:val="none" w:sz="0" w:space="0" w:color="auto"/>
                      </w:divBdr>
                    </w:div>
                  </w:divsChild>
                </w:div>
                <w:div w:id="1090543557">
                  <w:marLeft w:val="0"/>
                  <w:marRight w:val="0"/>
                  <w:marTop w:val="0"/>
                  <w:marBottom w:val="0"/>
                  <w:divBdr>
                    <w:top w:val="none" w:sz="0" w:space="0" w:color="auto"/>
                    <w:left w:val="none" w:sz="0" w:space="0" w:color="auto"/>
                    <w:bottom w:val="none" w:sz="0" w:space="0" w:color="auto"/>
                    <w:right w:val="none" w:sz="0" w:space="0" w:color="auto"/>
                  </w:divBdr>
                  <w:divsChild>
                    <w:div w:id="2061511588">
                      <w:marLeft w:val="0"/>
                      <w:marRight w:val="0"/>
                      <w:marTop w:val="0"/>
                      <w:marBottom w:val="0"/>
                      <w:divBdr>
                        <w:top w:val="none" w:sz="0" w:space="0" w:color="auto"/>
                        <w:left w:val="none" w:sz="0" w:space="0" w:color="auto"/>
                        <w:bottom w:val="none" w:sz="0" w:space="0" w:color="auto"/>
                        <w:right w:val="none" w:sz="0" w:space="0" w:color="auto"/>
                      </w:divBdr>
                    </w:div>
                  </w:divsChild>
                </w:div>
                <w:div w:id="1093471986">
                  <w:marLeft w:val="0"/>
                  <w:marRight w:val="0"/>
                  <w:marTop w:val="0"/>
                  <w:marBottom w:val="0"/>
                  <w:divBdr>
                    <w:top w:val="none" w:sz="0" w:space="0" w:color="auto"/>
                    <w:left w:val="none" w:sz="0" w:space="0" w:color="auto"/>
                    <w:bottom w:val="none" w:sz="0" w:space="0" w:color="auto"/>
                    <w:right w:val="none" w:sz="0" w:space="0" w:color="auto"/>
                  </w:divBdr>
                  <w:divsChild>
                    <w:div w:id="548878588">
                      <w:marLeft w:val="0"/>
                      <w:marRight w:val="0"/>
                      <w:marTop w:val="0"/>
                      <w:marBottom w:val="0"/>
                      <w:divBdr>
                        <w:top w:val="none" w:sz="0" w:space="0" w:color="auto"/>
                        <w:left w:val="none" w:sz="0" w:space="0" w:color="auto"/>
                        <w:bottom w:val="none" w:sz="0" w:space="0" w:color="auto"/>
                        <w:right w:val="none" w:sz="0" w:space="0" w:color="auto"/>
                      </w:divBdr>
                    </w:div>
                  </w:divsChild>
                </w:div>
                <w:div w:id="1097167240">
                  <w:marLeft w:val="0"/>
                  <w:marRight w:val="0"/>
                  <w:marTop w:val="0"/>
                  <w:marBottom w:val="0"/>
                  <w:divBdr>
                    <w:top w:val="none" w:sz="0" w:space="0" w:color="auto"/>
                    <w:left w:val="none" w:sz="0" w:space="0" w:color="auto"/>
                    <w:bottom w:val="none" w:sz="0" w:space="0" w:color="auto"/>
                    <w:right w:val="none" w:sz="0" w:space="0" w:color="auto"/>
                  </w:divBdr>
                  <w:divsChild>
                    <w:div w:id="1076512204">
                      <w:marLeft w:val="0"/>
                      <w:marRight w:val="0"/>
                      <w:marTop w:val="0"/>
                      <w:marBottom w:val="0"/>
                      <w:divBdr>
                        <w:top w:val="none" w:sz="0" w:space="0" w:color="auto"/>
                        <w:left w:val="none" w:sz="0" w:space="0" w:color="auto"/>
                        <w:bottom w:val="none" w:sz="0" w:space="0" w:color="auto"/>
                        <w:right w:val="none" w:sz="0" w:space="0" w:color="auto"/>
                      </w:divBdr>
                    </w:div>
                  </w:divsChild>
                </w:div>
                <w:div w:id="1098602177">
                  <w:marLeft w:val="0"/>
                  <w:marRight w:val="0"/>
                  <w:marTop w:val="0"/>
                  <w:marBottom w:val="0"/>
                  <w:divBdr>
                    <w:top w:val="none" w:sz="0" w:space="0" w:color="auto"/>
                    <w:left w:val="none" w:sz="0" w:space="0" w:color="auto"/>
                    <w:bottom w:val="none" w:sz="0" w:space="0" w:color="auto"/>
                    <w:right w:val="none" w:sz="0" w:space="0" w:color="auto"/>
                  </w:divBdr>
                  <w:divsChild>
                    <w:div w:id="2029138122">
                      <w:marLeft w:val="0"/>
                      <w:marRight w:val="0"/>
                      <w:marTop w:val="0"/>
                      <w:marBottom w:val="0"/>
                      <w:divBdr>
                        <w:top w:val="none" w:sz="0" w:space="0" w:color="auto"/>
                        <w:left w:val="none" w:sz="0" w:space="0" w:color="auto"/>
                        <w:bottom w:val="none" w:sz="0" w:space="0" w:color="auto"/>
                        <w:right w:val="none" w:sz="0" w:space="0" w:color="auto"/>
                      </w:divBdr>
                    </w:div>
                  </w:divsChild>
                </w:div>
                <w:div w:id="1099914072">
                  <w:marLeft w:val="0"/>
                  <w:marRight w:val="0"/>
                  <w:marTop w:val="0"/>
                  <w:marBottom w:val="0"/>
                  <w:divBdr>
                    <w:top w:val="none" w:sz="0" w:space="0" w:color="auto"/>
                    <w:left w:val="none" w:sz="0" w:space="0" w:color="auto"/>
                    <w:bottom w:val="none" w:sz="0" w:space="0" w:color="auto"/>
                    <w:right w:val="none" w:sz="0" w:space="0" w:color="auto"/>
                  </w:divBdr>
                  <w:divsChild>
                    <w:div w:id="1403676120">
                      <w:marLeft w:val="0"/>
                      <w:marRight w:val="0"/>
                      <w:marTop w:val="0"/>
                      <w:marBottom w:val="0"/>
                      <w:divBdr>
                        <w:top w:val="none" w:sz="0" w:space="0" w:color="auto"/>
                        <w:left w:val="none" w:sz="0" w:space="0" w:color="auto"/>
                        <w:bottom w:val="none" w:sz="0" w:space="0" w:color="auto"/>
                        <w:right w:val="none" w:sz="0" w:space="0" w:color="auto"/>
                      </w:divBdr>
                    </w:div>
                  </w:divsChild>
                </w:div>
                <w:div w:id="1104963704">
                  <w:marLeft w:val="0"/>
                  <w:marRight w:val="0"/>
                  <w:marTop w:val="0"/>
                  <w:marBottom w:val="0"/>
                  <w:divBdr>
                    <w:top w:val="none" w:sz="0" w:space="0" w:color="auto"/>
                    <w:left w:val="none" w:sz="0" w:space="0" w:color="auto"/>
                    <w:bottom w:val="none" w:sz="0" w:space="0" w:color="auto"/>
                    <w:right w:val="none" w:sz="0" w:space="0" w:color="auto"/>
                  </w:divBdr>
                  <w:divsChild>
                    <w:div w:id="2109308848">
                      <w:marLeft w:val="0"/>
                      <w:marRight w:val="0"/>
                      <w:marTop w:val="0"/>
                      <w:marBottom w:val="0"/>
                      <w:divBdr>
                        <w:top w:val="none" w:sz="0" w:space="0" w:color="auto"/>
                        <w:left w:val="none" w:sz="0" w:space="0" w:color="auto"/>
                        <w:bottom w:val="none" w:sz="0" w:space="0" w:color="auto"/>
                        <w:right w:val="none" w:sz="0" w:space="0" w:color="auto"/>
                      </w:divBdr>
                    </w:div>
                  </w:divsChild>
                </w:div>
                <w:div w:id="1107971058">
                  <w:marLeft w:val="0"/>
                  <w:marRight w:val="0"/>
                  <w:marTop w:val="0"/>
                  <w:marBottom w:val="0"/>
                  <w:divBdr>
                    <w:top w:val="none" w:sz="0" w:space="0" w:color="auto"/>
                    <w:left w:val="none" w:sz="0" w:space="0" w:color="auto"/>
                    <w:bottom w:val="none" w:sz="0" w:space="0" w:color="auto"/>
                    <w:right w:val="none" w:sz="0" w:space="0" w:color="auto"/>
                  </w:divBdr>
                  <w:divsChild>
                    <w:div w:id="2101367252">
                      <w:marLeft w:val="0"/>
                      <w:marRight w:val="0"/>
                      <w:marTop w:val="0"/>
                      <w:marBottom w:val="0"/>
                      <w:divBdr>
                        <w:top w:val="none" w:sz="0" w:space="0" w:color="auto"/>
                        <w:left w:val="none" w:sz="0" w:space="0" w:color="auto"/>
                        <w:bottom w:val="none" w:sz="0" w:space="0" w:color="auto"/>
                        <w:right w:val="none" w:sz="0" w:space="0" w:color="auto"/>
                      </w:divBdr>
                    </w:div>
                  </w:divsChild>
                </w:div>
                <w:div w:id="1108353100">
                  <w:marLeft w:val="0"/>
                  <w:marRight w:val="0"/>
                  <w:marTop w:val="0"/>
                  <w:marBottom w:val="0"/>
                  <w:divBdr>
                    <w:top w:val="none" w:sz="0" w:space="0" w:color="auto"/>
                    <w:left w:val="none" w:sz="0" w:space="0" w:color="auto"/>
                    <w:bottom w:val="none" w:sz="0" w:space="0" w:color="auto"/>
                    <w:right w:val="none" w:sz="0" w:space="0" w:color="auto"/>
                  </w:divBdr>
                  <w:divsChild>
                    <w:div w:id="1614092351">
                      <w:marLeft w:val="0"/>
                      <w:marRight w:val="0"/>
                      <w:marTop w:val="0"/>
                      <w:marBottom w:val="0"/>
                      <w:divBdr>
                        <w:top w:val="none" w:sz="0" w:space="0" w:color="auto"/>
                        <w:left w:val="none" w:sz="0" w:space="0" w:color="auto"/>
                        <w:bottom w:val="none" w:sz="0" w:space="0" w:color="auto"/>
                        <w:right w:val="none" w:sz="0" w:space="0" w:color="auto"/>
                      </w:divBdr>
                    </w:div>
                  </w:divsChild>
                </w:div>
                <w:div w:id="1109739328">
                  <w:marLeft w:val="0"/>
                  <w:marRight w:val="0"/>
                  <w:marTop w:val="0"/>
                  <w:marBottom w:val="0"/>
                  <w:divBdr>
                    <w:top w:val="none" w:sz="0" w:space="0" w:color="auto"/>
                    <w:left w:val="none" w:sz="0" w:space="0" w:color="auto"/>
                    <w:bottom w:val="none" w:sz="0" w:space="0" w:color="auto"/>
                    <w:right w:val="none" w:sz="0" w:space="0" w:color="auto"/>
                  </w:divBdr>
                  <w:divsChild>
                    <w:div w:id="1492526875">
                      <w:marLeft w:val="0"/>
                      <w:marRight w:val="0"/>
                      <w:marTop w:val="0"/>
                      <w:marBottom w:val="0"/>
                      <w:divBdr>
                        <w:top w:val="none" w:sz="0" w:space="0" w:color="auto"/>
                        <w:left w:val="none" w:sz="0" w:space="0" w:color="auto"/>
                        <w:bottom w:val="none" w:sz="0" w:space="0" w:color="auto"/>
                        <w:right w:val="none" w:sz="0" w:space="0" w:color="auto"/>
                      </w:divBdr>
                    </w:div>
                  </w:divsChild>
                </w:div>
                <w:div w:id="1110516617">
                  <w:marLeft w:val="0"/>
                  <w:marRight w:val="0"/>
                  <w:marTop w:val="0"/>
                  <w:marBottom w:val="0"/>
                  <w:divBdr>
                    <w:top w:val="none" w:sz="0" w:space="0" w:color="auto"/>
                    <w:left w:val="none" w:sz="0" w:space="0" w:color="auto"/>
                    <w:bottom w:val="none" w:sz="0" w:space="0" w:color="auto"/>
                    <w:right w:val="none" w:sz="0" w:space="0" w:color="auto"/>
                  </w:divBdr>
                  <w:divsChild>
                    <w:div w:id="1219977014">
                      <w:marLeft w:val="0"/>
                      <w:marRight w:val="0"/>
                      <w:marTop w:val="0"/>
                      <w:marBottom w:val="0"/>
                      <w:divBdr>
                        <w:top w:val="none" w:sz="0" w:space="0" w:color="auto"/>
                        <w:left w:val="none" w:sz="0" w:space="0" w:color="auto"/>
                        <w:bottom w:val="none" w:sz="0" w:space="0" w:color="auto"/>
                        <w:right w:val="none" w:sz="0" w:space="0" w:color="auto"/>
                      </w:divBdr>
                    </w:div>
                  </w:divsChild>
                </w:div>
                <w:div w:id="1120490882">
                  <w:marLeft w:val="0"/>
                  <w:marRight w:val="0"/>
                  <w:marTop w:val="0"/>
                  <w:marBottom w:val="0"/>
                  <w:divBdr>
                    <w:top w:val="none" w:sz="0" w:space="0" w:color="auto"/>
                    <w:left w:val="none" w:sz="0" w:space="0" w:color="auto"/>
                    <w:bottom w:val="none" w:sz="0" w:space="0" w:color="auto"/>
                    <w:right w:val="none" w:sz="0" w:space="0" w:color="auto"/>
                  </w:divBdr>
                  <w:divsChild>
                    <w:div w:id="1293365944">
                      <w:marLeft w:val="0"/>
                      <w:marRight w:val="0"/>
                      <w:marTop w:val="0"/>
                      <w:marBottom w:val="0"/>
                      <w:divBdr>
                        <w:top w:val="none" w:sz="0" w:space="0" w:color="auto"/>
                        <w:left w:val="none" w:sz="0" w:space="0" w:color="auto"/>
                        <w:bottom w:val="none" w:sz="0" w:space="0" w:color="auto"/>
                        <w:right w:val="none" w:sz="0" w:space="0" w:color="auto"/>
                      </w:divBdr>
                    </w:div>
                  </w:divsChild>
                </w:div>
                <w:div w:id="1120951397">
                  <w:marLeft w:val="0"/>
                  <w:marRight w:val="0"/>
                  <w:marTop w:val="0"/>
                  <w:marBottom w:val="0"/>
                  <w:divBdr>
                    <w:top w:val="none" w:sz="0" w:space="0" w:color="auto"/>
                    <w:left w:val="none" w:sz="0" w:space="0" w:color="auto"/>
                    <w:bottom w:val="none" w:sz="0" w:space="0" w:color="auto"/>
                    <w:right w:val="none" w:sz="0" w:space="0" w:color="auto"/>
                  </w:divBdr>
                  <w:divsChild>
                    <w:div w:id="1772124624">
                      <w:marLeft w:val="0"/>
                      <w:marRight w:val="0"/>
                      <w:marTop w:val="0"/>
                      <w:marBottom w:val="0"/>
                      <w:divBdr>
                        <w:top w:val="none" w:sz="0" w:space="0" w:color="auto"/>
                        <w:left w:val="none" w:sz="0" w:space="0" w:color="auto"/>
                        <w:bottom w:val="none" w:sz="0" w:space="0" w:color="auto"/>
                        <w:right w:val="none" w:sz="0" w:space="0" w:color="auto"/>
                      </w:divBdr>
                    </w:div>
                  </w:divsChild>
                </w:div>
                <w:div w:id="1121994494">
                  <w:marLeft w:val="0"/>
                  <w:marRight w:val="0"/>
                  <w:marTop w:val="0"/>
                  <w:marBottom w:val="0"/>
                  <w:divBdr>
                    <w:top w:val="none" w:sz="0" w:space="0" w:color="auto"/>
                    <w:left w:val="none" w:sz="0" w:space="0" w:color="auto"/>
                    <w:bottom w:val="none" w:sz="0" w:space="0" w:color="auto"/>
                    <w:right w:val="none" w:sz="0" w:space="0" w:color="auto"/>
                  </w:divBdr>
                  <w:divsChild>
                    <w:div w:id="1170292178">
                      <w:marLeft w:val="0"/>
                      <w:marRight w:val="0"/>
                      <w:marTop w:val="0"/>
                      <w:marBottom w:val="0"/>
                      <w:divBdr>
                        <w:top w:val="none" w:sz="0" w:space="0" w:color="auto"/>
                        <w:left w:val="none" w:sz="0" w:space="0" w:color="auto"/>
                        <w:bottom w:val="none" w:sz="0" w:space="0" w:color="auto"/>
                        <w:right w:val="none" w:sz="0" w:space="0" w:color="auto"/>
                      </w:divBdr>
                    </w:div>
                  </w:divsChild>
                </w:div>
                <w:div w:id="1123354178">
                  <w:marLeft w:val="0"/>
                  <w:marRight w:val="0"/>
                  <w:marTop w:val="0"/>
                  <w:marBottom w:val="0"/>
                  <w:divBdr>
                    <w:top w:val="none" w:sz="0" w:space="0" w:color="auto"/>
                    <w:left w:val="none" w:sz="0" w:space="0" w:color="auto"/>
                    <w:bottom w:val="none" w:sz="0" w:space="0" w:color="auto"/>
                    <w:right w:val="none" w:sz="0" w:space="0" w:color="auto"/>
                  </w:divBdr>
                  <w:divsChild>
                    <w:div w:id="1019350235">
                      <w:marLeft w:val="0"/>
                      <w:marRight w:val="0"/>
                      <w:marTop w:val="0"/>
                      <w:marBottom w:val="0"/>
                      <w:divBdr>
                        <w:top w:val="none" w:sz="0" w:space="0" w:color="auto"/>
                        <w:left w:val="none" w:sz="0" w:space="0" w:color="auto"/>
                        <w:bottom w:val="none" w:sz="0" w:space="0" w:color="auto"/>
                        <w:right w:val="none" w:sz="0" w:space="0" w:color="auto"/>
                      </w:divBdr>
                    </w:div>
                  </w:divsChild>
                </w:div>
                <w:div w:id="1125350701">
                  <w:marLeft w:val="0"/>
                  <w:marRight w:val="0"/>
                  <w:marTop w:val="0"/>
                  <w:marBottom w:val="0"/>
                  <w:divBdr>
                    <w:top w:val="none" w:sz="0" w:space="0" w:color="auto"/>
                    <w:left w:val="none" w:sz="0" w:space="0" w:color="auto"/>
                    <w:bottom w:val="none" w:sz="0" w:space="0" w:color="auto"/>
                    <w:right w:val="none" w:sz="0" w:space="0" w:color="auto"/>
                  </w:divBdr>
                  <w:divsChild>
                    <w:div w:id="463935975">
                      <w:marLeft w:val="0"/>
                      <w:marRight w:val="0"/>
                      <w:marTop w:val="0"/>
                      <w:marBottom w:val="0"/>
                      <w:divBdr>
                        <w:top w:val="none" w:sz="0" w:space="0" w:color="auto"/>
                        <w:left w:val="none" w:sz="0" w:space="0" w:color="auto"/>
                        <w:bottom w:val="none" w:sz="0" w:space="0" w:color="auto"/>
                        <w:right w:val="none" w:sz="0" w:space="0" w:color="auto"/>
                      </w:divBdr>
                    </w:div>
                  </w:divsChild>
                </w:div>
                <w:div w:id="1128544228">
                  <w:marLeft w:val="0"/>
                  <w:marRight w:val="0"/>
                  <w:marTop w:val="0"/>
                  <w:marBottom w:val="0"/>
                  <w:divBdr>
                    <w:top w:val="none" w:sz="0" w:space="0" w:color="auto"/>
                    <w:left w:val="none" w:sz="0" w:space="0" w:color="auto"/>
                    <w:bottom w:val="none" w:sz="0" w:space="0" w:color="auto"/>
                    <w:right w:val="none" w:sz="0" w:space="0" w:color="auto"/>
                  </w:divBdr>
                  <w:divsChild>
                    <w:div w:id="295647771">
                      <w:marLeft w:val="0"/>
                      <w:marRight w:val="0"/>
                      <w:marTop w:val="0"/>
                      <w:marBottom w:val="0"/>
                      <w:divBdr>
                        <w:top w:val="none" w:sz="0" w:space="0" w:color="auto"/>
                        <w:left w:val="none" w:sz="0" w:space="0" w:color="auto"/>
                        <w:bottom w:val="none" w:sz="0" w:space="0" w:color="auto"/>
                        <w:right w:val="none" w:sz="0" w:space="0" w:color="auto"/>
                      </w:divBdr>
                    </w:div>
                  </w:divsChild>
                </w:div>
                <w:div w:id="1129200544">
                  <w:marLeft w:val="0"/>
                  <w:marRight w:val="0"/>
                  <w:marTop w:val="0"/>
                  <w:marBottom w:val="0"/>
                  <w:divBdr>
                    <w:top w:val="none" w:sz="0" w:space="0" w:color="auto"/>
                    <w:left w:val="none" w:sz="0" w:space="0" w:color="auto"/>
                    <w:bottom w:val="none" w:sz="0" w:space="0" w:color="auto"/>
                    <w:right w:val="none" w:sz="0" w:space="0" w:color="auto"/>
                  </w:divBdr>
                  <w:divsChild>
                    <w:div w:id="332683679">
                      <w:marLeft w:val="0"/>
                      <w:marRight w:val="0"/>
                      <w:marTop w:val="0"/>
                      <w:marBottom w:val="0"/>
                      <w:divBdr>
                        <w:top w:val="none" w:sz="0" w:space="0" w:color="auto"/>
                        <w:left w:val="none" w:sz="0" w:space="0" w:color="auto"/>
                        <w:bottom w:val="none" w:sz="0" w:space="0" w:color="auto"/>
                        <w:right w:val="none" w:sz="0" w:space="0" w:color="auto"/>
                      </w:divBdr>
                    </w:div>
                  </w:divsChild>
                </w:div>
                <w:div w:id="1131291879">
                  <w:marLeft w:val="0"/>
                  <w:marRight w:val="0"/>
                  <w:marTop w:val="0"/>
                  <w:marBottom w:val="0"/>
                  <w:divBdr>
                    <w:top w:val="none" w:sz="0" w:space="0" w:color="auto"/>
                    <w:left w:val="none" w:sz="0" w:space="0" w:color="auto"/>
                    <w:bottom w:val="none" w:sz="0" w:space="0" w:color="auto"/>
                    <w:right w:val="none" w:sz="0" w:space="0" w:color="auto"/>
                  </w:divBdr>
                  <w:divsChild>
                    <w:div w:id="1025137078">
                      <w:marLeft w:val="0"/>
                      <w:marRight w:val="0"/>
                      <w:marTop w:val="0"/>
                      <w:marBottom w:val="0"/>
                      <w:divBdr>
                        <w:top w:val="none" w:sz="0" w:space="0" w:color="auto"/>
                        <w:left w:val="none" w:sz="0" w:space="0" w:color="auto"/>
                        <w:bottom w:val="none" w:sz="0" w:space="0" w:color="auto"/>
                        <w:right w:val="none" w:sz="0" w:space="0" w:color="auto"/>
                      </w:divBdr>
                    </w:div>
                  </w:divsChild>
                </w:div>
                <w:div w:id="1136528760">
                  <w:marLeft w:val="0"/>
                  <w:marRight w:val="0"/>
                  <w:marTop w:val="0"/>
                  <w:marBottom w:val="0"/>
                  <w:divBdr>
                    <w:top w:val="none" w:sz="0" w:space="0" w:color="auto"/>
                    <w:left w:val="none" w:sz="0" w:space="0" w:color="auto"/>
                    <w:bottom w:val="none" w:sz="0" w:space="0" w:color="auto"/>
                    <w:right w:val="none" w:sz="0" w:space="0" w:color="auto"/>
                  </w:divBdr>
                  <w:divsChild>
                    <w:div w:id="1856000017">
                      <w:marLeft w:val="0"/>
                      <w:marRight w:val="0"/>
                      <w:marTop w:val="0"/>
                      <w:marBottom w:val="0"/>
                      <w:divBdr>
                        <w:top w:val="none" w:sz="0" w:space="0" w:color="auto"/>
                        <w:left w:val="none" w:sz="0" w:space="0" w:color="auto"/>
                        <w:bottom w:val="none" w:sz="0" w:space="0" w:color="auto"/>
                        <w:right w:val="none" w:sz="0" w:space="0" w:color="auto"/>
                      </w:divBdr>
                    </w:div>
                  </w:divsChild>
                </w:div>
                <w:div w:id="1137067180">
                  <w:marLeft w:val="0"/>
                  <w:marRight w:val="0"/>
                  <w:marTop w:val="0"/>
                  <w:marBottom w:val="0"/>
                  <w:divBdr>
                    <w:top w:val="none" w:sz="0" w:space="0" w:color="auto"/>
                    <w:left w:val="none" w:sz="0" w:space="0" w:color="auto"/>
                    <w:bottom w:val="none" w:sz="0" w:space="0" w:color="auto"/>
                    <w:right w:val="none" w:sz="0" w:space="0" w:color="auto"/>
                  </w:divBdr>
                  <w:divsChild>
                    <w:div w:id="1710573144">
                      <w:marLeft w:val="0"/>
                      <w:marRight w:val="0"/>
                      <w:marTop w:val="0"/>
                      <w:marBottom w:val="0"/>
                      <w:divBdr>
                        <w:top w:val="none" w:sz="0" w:space="0" w:color="auto"/>
                        <w:left w:val="none" w:sz="0" w:space="0" w:color="auto"/>
                        <w:bottom w:val="none" w:sz="0" w:space="0" w:color="auto"/>
                        <w:right w:val="none" w:sz="0" w:space="0" w:color="auto"/>
                      </w:divBdr>
                    </w:div>
                  </w:divsChild>
                </w:div>
                <w:div w:id="1139568719">
                  <w:marLeft w:val="0"/>
                  <w:marRight w:val="0"/>
                  <w:marTop w:val="0"/>
                  <w:marBottom w:val="0"/>
                  <w:divBdr>
                    <w:top w:val="none" w:sz="0" w:space="0" w:color="auto"/>
                    <w:left w:val="none" w:sz="0" w:space="0" w:color="auto"/>
                    <w:bottom w:val="none" w:sz="0" w:space="0" w:color="auto"/>
                    <w:right w:val="none" w:sz="0" w:space="0" w:color="auto"/>
                  </w:divBdr>
                  <w:divsChild>
                    <w:div w:id="1233930263">
                      <w:marLeft w:val="0"/>
                      <w:marRight w:val="0"/>
                      <w:marTop w:val="0"/>
                      <w:marBottom w:val="0"/>
                      <w:divBdr>
                        <w:top w:val="none" w:sz="0" w:space="0" w:color="auto"/>
                        <w:left w:val="none" w:sz="0" w:space="0" w:color="auto"/>
                        <w:bottom w:val="none" w:sz="0" w:space="0" w:color="auto"/>
                        <w:right w:val="none" w:sz="0" w:space="0" w:color="auto"/>
                      </w:divBdr>
                    </w:div>
                  </w:divsChild>
                </w:div>
                <w:div w:id="1144931639">
                  <w:marLeft w:val="0"/>
                  <w:marRight w:val="0"/>
                  <w:marTop w:val="0"/>
                  <w:marBottom w:val="0"/>
                  <w:divBdr>
                    <w:top w:val="none" w:sz="0" w:space="0" w:color="auto"/>
                    <w:left w:val="none" w:sz="0" w:space="0" w:color="auto"/>
                    <w:bottom w:val="none" w:sz="0" w:space="0" w:color="auto"/>
                    <w:right w:val="none" w:sz="0" w:space="0" w:color="auto"/>
                  </w:divBdr>
                  <w:divsChild>
                    <w:div w:id="1591045109">
                      <w:marLeft w:val="0"/>
                      <w:marRight w:val="0"/>
                      <w:marTop w:val="0"/>
                      <w:marBottom w:val="0"/>
                      <w:divBdr>
                        <w:top w:val="none" w:sz="0" w:space="0" w:color="auto"/>
                        <w:left w:val="none" w:sz="0" w:space="0" w:color="auto"/>
                        <w:bottom w:val="none" w:sz="0" w:space="0" w:color="auto"/>
                        <w:right w:val="none" w:sz="0" w:space="0" w:color="auto"/>
                      </w:divBdr>
                    </w:div>
                  </w:divsChild>
                </w:div>
                <w:div w:id="1154445964">
                  <w:marLeft w:val="0"/>
                  <w:marRight w:val="0"/>
                  <w:marTop w:val="0"/>
                  <w:marBottom w:val="0"/>
                  <w:divBdr>
                    <w:top w:val="none" w:sz="0" w:space="0" w:color="auto"/>
                    <w:left w:val="none" w:sz="0" w:space="0" w:color="auto"/>
                    <w:bottom w:val="none" w:sz="0" w:space="0" w:color="auto"/>
                    <w:right w:val="none" w:sz="0" w:space="0" w:color="auto"/>
                  </w:divBdr>
                  <w:divsChild>
                    <w:div w:id="314139887">
                      <w:marLeft w:val="0"/>
                      <w:marRight w:val="0"/>
                      <w:marTop w:val="0"/>
                      <w:marBottom w:val="0"/>
                      <w:divBdr>
                        <w:top w:val="none" w:sz="0" w:space="0" w:color="auto"/>
                        <w:left w:val="none" w:sz="0" w:space="0" w:color="auto"/>
                        <w:bottom w:val="none" w:sz="0" w:space="0" w:color="auto"/>
                        <w:right w:val="none" w:sz="0" w:space="0" w:color="auto"/>
                      </w:divBdr>
                    </w:div>
                  </w:divsChild>
                </w:div>
                <w:div w:id="1159150232">
                  <w:marLeft w:val="0"/>
                  <w:marRight w:val="0"/>
                  <w:marTop w:val="0"/>
                  <w:marBottom w:val="0"/>
                  <w:divBdr>
                    <w:top w:val="none" w:sz="0" w:space="0" w:color="auto"/>
                    <w:left w:val="none" w:sz="0" w:space="0" w:color="auto"/>
                    <w:bottom w:val="none" w:sz="0" w:space="0" w:color="auto"/>
                    <w:right w:val="none" w:sz="0" w:space="0" w:color="auto"/>
                  </w:divBdr>
                  <w:divsChild>
                    <w:div w:id="2146652491">
                      <w:marLeft w:val="0"/>
                      <w:marRight w:val="0"/>
                      <w:marTop w:val="0"/>
                      <w:marBottom w:val="0"/>
                      <w:divBdr>
                        <w:top w:val="none" w:sz="0" w:space="0" w:color="auto"/>
                        <w:left w:val="none" w:sz="0" w:space="0" w:color="auto"/>
                        <w:bottom w:val="none" w:sz="0" w:space="0" w:color="auto"/>
                        <w:right w:val="none" w:sz="0" w:space="0" w:color="auto"/>
                      </w:divBdr>
                    </w:div>
                  </w:divsChild>
                </w:div>
                <w:div w:id="1160775903">
                  <w:marLeft w:val="0"/>
                  <w:marRight w:val="0"/>
                  <w:marTop w:val="0"/>
                  <w:marBottom w:val="0"/>
                  <w:divBdr>
                    <w:top w:val="none" w:sz="0" w:space="0" w:color="auto"/>
                    <w:left w:val="none" w:sz="0" w:space="0" w:color="auto"/>
                    <w:bottom w:val="none" w:sz="0" w:space="0" w:color="auto"/>
                    <w:right w:val="none" w:sz="0" w:space="0" w:color="auto"/>
                  </w:divBdr>
                  <w:divsChild>
                    <w:div w:id="302538734">
                      <w:marLeft w:val="0"/>
                      <w:marRight w:val="0"/>
                      <w:marTop w:val="0"/>
                      <w:marBottom w:val="0"/>
                      <w:divBdr>
                        <w:top w:val="none" w:sz="0" w:space="0" w:color="auto"/>
                        <w:left w:val="none" w:sz="0" w:space="0" w:color="auto"/>
                        <w:bottom w:val="none" w:sz="0" w:space="0" w:color="auto"/>
                        <w:right w:val="none" w:sz="0" w:space="0" w:color="auto"/>
                      </w:divBdr>
                    </w:div>
                  </w:divsChild>
                </w:div>
                <w:div w:id="1162504608">
                  <w:marLeft w:val="0"/>
                  <w:marRight w:val="0"/>
                  <w:marTop w:val="0"/>
                  <w:marBottom w:val="0"/>
                  <w:divBdr>
                    <w:top w:val="none" w:sz="0" w:space="0" w:color="auto"/>
                    <w:left w:val="none" w:sz="0" w:space="0" w:color="auto"/>
                    <w:bottom w:val="none" w:sz="0" w:space="0" w:color="auto"/>
                    <w:right w:val="none" w:sz="0" w:space="0" w:color="auto"/>
                  </w:divBdr>
                  <w:divsChild>
                    <w:div w:id="534586973">
                      <w:marLeft w:val="0"/>
                      <w:marRight w:val="0"/>
                      <w:marTop w:val="0"/>
                      <w:marBottom w:val="0"/>
                      <w:divBdr>
                        <w:top w:val="none" w:sz="0" w:space="0" w:color="auto"/>
                        <w:left w:val="none" w:sz="0" w:space="0" w:color="auto"/>
                        <w:bottom w:val="none" w:sz="0" w:space="0" w:color="auto"/>
                        <w:right w:val="none" w:sz="0" w:space="0" w:color="auto"/>
                      </w:divBdr>
                    </w:div>
                  </w:divsChild>
                </w:div>
                <w:div w:id="1163667274">
                  <w:marLeft w:val="0"/>
                  <w:marRight w:val="0"/>
                  <w:marTop w:val="0"/>
                  <w:marBottom w:val="0"/>
                  <w:divBdr>
                    <w:top w:val="none" w:sz="0" w:space="0" w:color="auto"/>
                    <w:left w:val="none" w:sz="0" w:space="0" w:color="auto"/>
                    <w:bottom w:val="none" w:sz="0" w:space="0" w:color="auto"/>
                    <w:right w:val="none" w:sz="0" w:space="0" w:color="auto"/>
                  </w:divBdr>
                  <w:divsChild>
                    <w:div w:id="1722090625">
                      <w:marLeft w:val="0"/>
                      <w:marRight w:val="0"/>
                      <w:marTop w:val="0"/>
                      <w:marBottom w:val="0"/>
                      <w:divBdr>
                        <w:top w:val="none" w:sz="0" w:space="0" w:color="auto"/>
                        <w:left w:val="none" w:sz="0" w:space="0" w:color="auto"/>
                        <w:bottom w:val="none" w:sz="0" w:space="0" w:color="auto"/>
                        <w:right w:val="none" w:sz="0" w:space="0" w:color="auto"/>
                      </w:divBdr>
                    </w:div>
                  </w:divsChild>
                </w:div>
                <w:div w:id="1168595032">
                  <w:marLeft w:val="0"/>
                  <w:marRight w:val="0"/>
                  <w:marTop w:val="0"/>
                  <w:marBottom w:val="0"/>
                  <w:divBdr>
                    <w:top w:val="none" w:sz="0" w:space="0" w:color="auto"/>
                    <w:left w:val="none" w:sz="0" w:space="0" w:color="auto"/>
                    <w:bottom w:val="none" w:sz="0" w:space="0" w:color="auto"/>
                    <w:right w:val="none" w:sz="0" w:space="0" w:color="auto"/>
                  </w:divBdr>
                  <w:divsChild>
                    <w:div w:id="1412120929">
                      <w:marLeft w:val="0"/>
                      <w:marRight w:val="0"/>
                      <w:marTop w:val="0"/>
                      <w:marBottom w:val="0"/>
                      <w:divBdr>
                        <w:top w:val="none" w:sz="0" w:space="0" w:color="auto"/>
                        <w:left w:val="none" w:sz="0" w:space="0" w:color="auto"/>
                        <w:bottom w:val="none" w:sz="0" w:space="0" w:color="auto"/>
                        <w:right w:val="none" w:sz="0" w:space="0" w:color="auto"/>
                      </w:divBdr>
                    </w:div>
                  </w:divsChild>
                </w:div>
                <w:div w:id="1169902362">
                  <w:marLeft w:val="0"/>
                  <w:marRight w:val="0"/>
                  <w:marTop w:val="0"/>
                  <w:marBottom w:val="0"/>
                  <w:divBdr>
                    <w:top w:val="none" w:sz="0" w:space="0" w:color="auto"/>
                    <w:left w:val="none" w:sz="0" w:space="0" w:color="auto"/>
                    <w:bottom w:val="none" w:sz="0" w:space="0" w:color="auto"/>
                    <w:right w:val="none" w:sz="0" w:space="0" w:color="auto"/>
                  </w:divBdr>
                  <w:divsChild>
                    <w:div w:id="1445926331">
                      <w:marLeft w:val="0"/>
                      <w:marRight w:val="0"/>
                      <w:marTop w:val="0"/>
                      <w:marBottom w:val="0"/>
                      <w:divBdr>
                        <w:top w:val="none" w:sz="0" w:space="0" w:color="auto"/>
                        <w:left w:val="none" w:sz="0" w:space="0" w:color="auto"/>
                        <w:bottom w:val="none" w:sz="0" w:space="0" w:color="auto"/>
                        <w:right w:val="none" w:sz="0" w:space="0" w:color="auto"/>
                      </w:divBdr>
                    </w:div>
                  </w:divsChild>
                </w:div>
                <w:div w:id="1174957466">
                  <w:marLeft w:val="0"/>
                  <w:marRight w:val="0"/>
                  <w:marTop w:val="0"/>
                  <w:marBottom w:val="0"/>
                  <w:divBdr>
                    <w:top w:val="none" w:sz="0" w:space="0" w:color="auto"/>
                    <w:left w:val="none" w:sz="0" w:space="0" w:color="auto"/>
                    <w:bottom w:val="none" w:sz="0" w:space="0" w:color="auto"/>
                    <w:right w:val="none" w:sz="0" w:space="0" w:color="auto"/>
                  </w:divBdr>
                  <w:divsChild>
                    <w:div w:id="1689982913">
                      <w:marLeft w:val="0"/>
                      <w:marRight w:val="0"/>
                      <w:marTop w:val="0"/>
                      <w:marBottom w:val="0"/>
                      <w:divBdr>
                        <w:top w:val="none" w:sz="0" w:space="0" w:color="auto"/>
                        <w:left w:val="none" w:sz="0" w:space="0" w:color="auto"/>
                        <w:bottom w:val="none" w:sz="0" w:space="0" w:color="auto"/>
                        <w:right w:val="none" w:sz="0" w:space="0" w:color="auto"/>
                      </w:divBdr>
                    </w:div>
                  </w:divsChild>
                </w:div>
                <w:div w:id="1176502325">
                  <w:marLeft w:val="0"/>
                  <w:marRight w:val="0"/>
                  <w:marTop w:val="0"/>
                  <w:marBottom w:val="0"/>
                  <w:divBdr>
                    <w:top w:val="none" w:sz="0" w:space="0" w:color="auto"/>
                    <w:left w:val="none" w:sz="0" w:space="0" w:color="auto"/>
                    <w:bottom w:val="none" w:sz="0" w:space="0" w:color="auto"/>
                    <w:right w:val="none" w:sz="0" w:space="0" w:color="auto"/>
                  </w:divBdr>
                  <w:divsChild>
                    <w:div w:id="948244132">
                      <w:marLeft w:val="0"/>
                      <w:marRight w:val="0"/>
                      <w:marTop w:val="0"/>
                      <w:marBottom w:val="0"/>
                      <w:divBdr>
                        <w:top w:val="none" w:sz="0" w:space="0" w:color="auto"/>
                        <w:left w:val="none" w:sz="0" w:space="0" w:color="auto"/>
                        <w:bottom w:val="none" w:sz="0" w:space="0" w:color="auto"/>
                        <w:right w:val="none" w:sz="0" w:space="0" w:color="auto"/>
                      </w:divBdr>
                    </w:div>
                  </w:divsChild>
                </w:div>
                <w:div w:id="1177109936">
                  <w:marLeft w:val="0"/>
                  <w:marRight w:val="0"/>
                  <w:marTop w:val="0"/>
                  <w:marBottom w:val="0"/>
                  <w:divBdr>
                    <w:top w:val="none" w:sz="0" w:space="0" w:color="auto"/>
                    <w:left w:val="none" w:sz="0" w:space="0" w:color="auto"/>
                    <w:bottom w:val="none" w:sz="0" w:space="0" w:color="auto"/>
                    <w:right w:val="none" w:sz="0" w:space="0" w:color="auto"/>
                  </w:divBdr>
                  <w:divsChild>
                    <w:div w:id="2082366566">
                      <w:marLeft w:val="0"/>
                      <w:marRight w:val="0"/>
                      <w:marTop w:val="0"/>
                      <w:marBottom w:val="0"/>
                      <w:divBdr>
                        <w:top w:val="none" w:sz="0" w:space="0" w:color="auto"/>
                        <w:left w:val="none" w:sz="0" w:space="0" w:color="auto"/>
                        <w:bottom w:val="none" w:sz="0" w:space="0" w:color="auto"/>
                        <w:right w:val="none" w:sz="0" w:space="0" w:color="auto"/>
                      </w:divBdr>
                    </w:div>
                  </w:divsChild>
                </w:div>
                <w:div w:id="1177647816">
                  <w:marLeft w:val="0"/>
                  <w:marRight w:val="0"/>
                  <w:marTop w:val="0"/>
                  <w:marBottom w:val="0"/>
                  <w:divBdr>
                    <w:top w:val="none" w:sz="0" w:space="0" w:color="auto"/>
                    <w:left w:val="none" w:sz="0" w:space="0" w:color="auto"/>
                    <w:bottom w:val="none" w:sz="0" w:space="0" w:color="auto"/>
                    <w:right w:val="none" w:sz="0" w:space="0" w:color="auto"/>
                  </w:divBdr>
                  <w:divsChild>
                    <w:div w:id="1252855944">
                      <w:marLeft w:val="0"/>
                      <w:marRight w:val="0"/>
                      <w:marTop w:val="0"/>
                      <w:marBottom w:val="0"/>
                      <w:divBdr>
                        <w:top w:val="none" w:sz="0" w:space="0" w:color="auto"/>
                        <w:left w:val="none" w:sz="0" w:space="0" w:color="auto"/>
                        <w:bottom w:val="none" w:sz="0" w:space="0" w:color="auto"/>
                        <w:right w:val="none" w:sz="0" w:space="0" w:color="auto"/>
                      </w:divBdr>
                    </w:div>
                  </w:divsChild>
                </w:div>
                <w:div w:id="1184125911">
                  <w:marLeft w:val="0"/>
                  <w:marRight w:val="0"/>
                  <w:marTop w:val="0"/>
                  <w:marBottom w:val="0"/>
                  <w:divBdr>
                    <w:top w:val="none" w:sz="0" w:space="0" w:color="auto"/>
                    <w:left w:val="none" w:sz="0" w:space="0" w:color="auto"/>
                    <w:bottom w:val="none" w:sz="0" w:space="0" w:color="auto"/>
                    <w:right w:val="none" w:sz="0" w:space="0" w:color="auto"/>
                  </w:divBdr>
                  <w:divsChild>
                    <w:div w:id="1913659723">
                      <w:marLeft w:val="0"/>
                      <w:marRight w:val="0"/>
                      <w:marTop w:val="0"/>
                      <w:marBottom w:val="0"/>
                      <w:divBdr>
                        <w:top w:val="none" w:sz="0" w:space="0" w:color="auto"/>
                        <w:left w:val="none" w:sz="0" w:space="0" w:color="auto"/>
                        <w:bottom w:val="none" w:sz="0" w:space="0" w:color="auto"/>
                        <w:right w:val="none" w:sz="0" w:space="0" w:color="auto"/>
                      </w:divBdr>
                    </w:div>
                  </w:divsChild>
                </w:div>
                <w:div w:id="1184512124">
                  <w:marLeft w:val="0"/>
                  <w:marRight w:val="0"/>
                  <w:marTop w:val="0"/>
                  <w:marBottom w:val="0"/>
                  <w:divBdr>
                    <w:top w:val="none" w:sz="0" w:space="0" w:color="auto"/>
                    <w:left w:val="none" w:sz="0" w:space="0" w:color="auto"/>
                    <w:bottom w:val="none" w:sz="0" w:space="0" w:color="auto"/>
                    <w:right w:val="none" w:sz="0" w:space="0" w:color="auto"/>
                  </w:divBdr>
                  <w:divsChild>
                    <w:div w:id="840237088">
                      <w:marLeft w:val="0"/>
                      <w:marRight w:val="0"/>
                      <w:marTop w:val="0"/>
                      <w:marBottom w:val="0"/>
                      <w:divBdr>
                        <w:top w:val="none" w:sz="0" w:space="0" w:color="auto"/>
                        <w:left w:val="none" w:sz="0" w:space="0" w:color="auto"/>
                        <w:bottom w:val="none" w:sz="0" w:space="0" w:color="auto"/>
                        <w:right w:val="none" w:sz="0" w:space="0" w:color="auto"/>
                      </w:divBdr>
                    </w:div>
                  </w:divsChild>
                </w:div>
                <w:div w:id="1187132655">
                  <w:marLeft w:val="0"/>
                  <w:marRight w:val="0"/>
                  <w:marTop w:val="0"/>
                  <w:marBottom w:val="0"/>
                  <w:divBdr>
                    <w:top w:val="none" w:sz="0" w:space="0" w:color="auto"/>
                    <w:left w:val="none" w:sz="0" w:space="0" w:color="auto"/>
                    <w:bottom w:val="none" w:sz="0" w:space="0" w:color="auto"/>
                    <w:right w:val="none" w:sz="0" w:space="0" w:color="auto"/>
                  </w:divBdr>
                  <w:divsChild>
                    <w:div w:id="1273433784">
                      <w:marLeft w:val="0"/>
                      <w:marRight w:val="0"/>
                      <w:marTop w:val="0"/>
                      <w:marBottom w:val="0"/>
                      <w:divBdr>
                        <w:top w:val="none" w:sz="0" w:space="0" w:color="auto"/>
                        <w:left w:val="none" w:sz="0" w:space="0" w:color="auto"/>
                        <w:bottom w:val="none" w:sz="0" w:space="0" w:color="auto"/>
                        <w:right w:val="none" w:sz="0" w:space="0" w:color="auto"/>
                      </w:divBdr>
                    </w:div>
                  </w:divsChild>
                </w:div>
                <w:div w:id="1188448306">
                  <w:marLeft w:val="0"/>
                  <w:marRight w:val="0"/>
                  <w:marTop w:val="0"/>
                  <w:marBottom w:val="0"/>
                  <w:divBdr>
                    <w:top w:val="none" w:sz="0" w:space="0" w:color="auto"/>
                    <w:left w:val="none" w:sz="0" w:space="0" w:color="auto"/>
                    <w:bottom w:val="none" w:sz="0" w:space="0" w:color="auto"/>
                    <w:right w:val="none" w:sz="0" w:space="0" w:color="auto"/>
                  </w:divBdr>
                  <w:divsChild>
                    <w:div w:id="497379544">
                      <w:marLeft w:val="0"/>
                      <w:marRight w:val="0"/>
                      <w:marTop w:val="0"/>
                      <w:marBottom w:val="0"/>
                      <w:divBdr>
                        <w:top w:val="none" w:sz="0" w:space="0" w:color="auto"/>
                        <w:left w:val="none" w:sz="0" w:space="0" w:color="auto"/>
                        <w:bottom w:val="none" w:sz="0" w:space="0" w:color="auto"/>
                        <w:right w:val="none" w:sz="0" w:space="0" w:color="auto"/>
                      </w:divBdr>
                    </w:div>
                  </w:divsChild>
                </w:div>
                <w:div w:id="1189753435">
                  <w:marLeft w:val="0"/>
                  <w:marRight w:val="0"/>
                  <w:marTop w:val="0"/>
                  <w:marBottom w:val="0"/>
                  <w:divBdr>
                    <w:top w:val="none" w:sz="0" w:space="0" w:color="auto"/>
                    <w:left w:val="none" w:sz="0" w:space="0" w:color="auto"/>
                    <w:bottom w:val="none" w:sz="0" w:space="0" w:color="auto"/>
                    <w:right w:val="none" w:sz="0" w:space="0" w:color="auto"/>
                  </w:divBdr>
                  <w:divsChild>
                    <w:div w:id="214850722">
                      <w:marLeft w:val="0"/>
                      <w:marRight w:val="0"/>
                      <w:marTop w:val="0"/>
                      <w:marBottom w:val="0"/>
                      <w:divBdr>
                        <w:top w:val="none" w:sz="0" w:space="0" w:color="auto"/>
                        <w:left w:val="none" w:sz="0" w:space="0" w:color="auto"/>
                        <w:bottom w:val="none" w:sz="0" w:space="0" w:color="auto"/>
                        <w:right w:val="none" w:sz="0" w:space="0" w:color="auto"/>
                      </w:divBdr>
                    </w:div>
                  </w:divsChild>
                </w:div>
                <w:div w:id="1190874336">
                  <w:marLeft w:val="0"/>
                  <w:marRight w:val="0"/>
                  <w:marTop w:val="0"/>
                  <w:marBottom w:val="0"/>
                  <w:divBdr>
                    <w:top w:val="none" w:sz="0" w:space="0" w:color="auto"/>
                    <w:left w:val="none" w:sz="0" w:space="0" w:color="auto"/>
                    <w:bottom w:val="none" w:sz="0" w:space="0" w:color="auto"/>
                    <w:right w:val="none" w:sz="0" w:space="0" w:color="auto"/>
                  </w:divBdr>
                  <w:divsChild>
                    <w:div w:id="637147747">
                      <w:marLeft w:val="0"/>
                      <w:marRight w:val="0"/>
                      <w:marTop w:val="0"/>
                      <w:marBottom w:val="0"/>
                      <w:divBdr>
                        <w:top w:val="none" w:sz="0" w:space="0" w:color="auto"/>
                        <w:left w:val="none" w:sz="0" w:space="0" w:color="auto"/>
                        <w:bottom w:val="none" w:sz="0" w:space="0" w:color="auto"/>
                        <w:right w:val="none" w:sz="0" w:space="0" w:color="auto"/>
                      </w:divBdr>
                    </w:div>
                  </w:divsChild>
                </w:div>
                <w:div w:id="1199271452">
                  <w:marLeft w:val="0"/>
                  <w:marRight w:val="0"/>
                  <w:marTop w:val="0"/>
                  <w:marBottom w:val="0"/>
                  <w:divBdr>
                    <w:top w:val="none" w:sz="0" w:space="0" w:color="auto"/>
                    <w:left w:val="none" w:sz="0" w:space="0" w:color="auto"/>
                    <w:bottom w:val="none" w:sz="0" w:space="0" w:color="auto"/>
                    <w:right w:val="none" w:sz="0" w:space="0" w:color="auto"/>
                  </w:divBdr>
                  <w:divsChild>
                    <w:div w:id="71970427">
                      <w:marLeft w:val="0"/>
                      <w:marRight w:val="0"/>
                      <w:marTop w:val="0"/>
                      <w:marBottom w:val="0"/>
                      <w:divBdr>
                        <w:top w:val="none" w:sz="0" w:space="0" w:color="auto"/>
                        <w:left w:val="none" w:sz="0" w:space="0" w:color="auto"/>
                        <w:bottom w:val="none" w:sz="0" w:space="0" w:color="auto"/>
                        <w:right w:val="none" w:sz="0" w:space="0" w:color="auto"/>
                      </w:divBdr>
                    </w:div>
                  </w:divsChild>
                </w:div>
                <w:div w:id="1199510180">
                  <w:marLeft w:val="0"/>
                  <w:marRight w:val="0"/>
                  <w:marTop w:val="0"/>
                  <w:marBottom w:val="0"/>
                  <w:divBdr>
                    <w:top w:val="none" w:sz="0" w:space="0" w:color="auto"/>
                    <w:left w:val="none" w:sz="0" w:space="0" w:color="auto"/>
                    <w:bottom w:val="none" w:sz="0" w:space="0" w:color="auto"/>
                    <w:right w:val="none" w:sz="0" w:space="0" w:color="auto"/>
                  </w:divBdr>
                  <w:divsChild>
                    <w:div w:id="104816075">
                      <w:marLeft w:val="0"/>
                      <w:marRight w:val="0"/>
                      <w:marTop w:val="0"/>
                      <w:marBottom w:val="0"/>
                      <w:divBdr>
                        <w:top w:val="none" w:sz="0" w:space="0" w:color="auto"/>
                        <w:left w:val="none" w:sz="0" w:space="0" w:color="auto"/>
                        <w:bottom w:val="none" w:sz="0" w:space="0" w:color="auto"/>
                        <w:right w:val="none" w:sz="0" w:space="0" w:color="auto"/>
                      </w:divBdr>
                    </w:div>
                  </w:divsChild>
                </w:div>
                <w:div w:id="1201891834">
                  <w:marLeft w:val="0"/>
                  <w:marRight w:val="0"/>
                  <w:marTop w:val="0"/>
                  <w:marBottom w:val="0"/>
                  <w:divBdr>
                    <w:top w:val="none" w:sz="0" w:space="0" w:color="auto"/>
                    <w:left w:val="none" w:sz="0" w:space="0" w:color="auto"/>
                    <w:bottom w:val="none" w:sz="0" w:space="0" w:color="auto"/>
                    <w:right w:val="none" w:sz="0" w:space="0" w:color="auto"/>
                  </w:divBdr>
                  <w:divsChild>
                    <w:div w:id="1323776186">
                      <w:marLeft w:val="0"/>
                      <w:marRight w:val="0"/>
                      <w:marTop w:val="0"/>
                      <w:marBottom w:val="0"/>
                      <w:divBdr>
                        <w:top w:val="none" w:sz="0" w:space="0" w:color="auto"/>
                        <w:left w:val="none" w:sz="0" w:space="0" w:color="auto"/>
                        <w:bottom w:val="none" w:sz="0" w:space="0" w:color="auto"/>
                        <w:right w:val="none" w:sz="0" w:space="0" w:color="auto"/>
                      </w:divBdr>
                    </w:div>
                  </w:divsChild>
                </w:div>
                <w:div w:id="1202866635">
                  <w:marLeft w:val="0"/>
                  <w:marRight w:val="0"/>
                  <w:marTop w:val="0"/>
                  <w:marBottom w:val="0"/>
                  <w:divBdr>
                    <w:top w:val="none" w:sz="0" w:space="0" w:color="auto"/>
                    <w:left w:val="none" w:sz="0" w:space="0" w:color="auto"/>
                    <w:bottom w:val="none" w:sz="0" w:space="0" w:color="auto"/>
                    <w:right w:val="none" w:sz="0" w:space="0" w:color="auto"/>
                  </w:divBdr>
                  <w:divsChild>
                    <w:div w:id="837697189">
                      <w:marLeft w:val="0"/>
                      <w:marRight w:val="0"/>
                      <w:marTop w:val="0"/>
                      <w:marBottom w:val="0"/>
                      <w:divBdr>
                        <w:top w:val="none" w:sz="0" w:space="0" w:color="auto"/>
                        <w:left w:val="none" w:sz="0" w:space="0" w:color="auto"/>
                        <w:bottom w:val="none" w:sz="0" w:space="0" w:color="auto"/>
                        <w:right w:val="none" w:sz="0" w:space="0" w:color="auto"/>
                      </w:divBdr>
                    </w:div>
                  </w:divsChild>
                </w:div>
                <w:div w:id="1203592626">
                  <w:marLeft w:val="0"/>
                  <w:marRight w:val="0"/>
                  <w:marTop w:val="0"/>
                  <w:marBottom w:val="0"/>
                  <w:divBdr>
                    <w:top w:val="none" w:sz="0" w:space="0" w:color="auto"/>
                    <w:left w:val="none" w:sz="0" w:space="0" w:color="auto"/>
                    <w:bottom w:val="none" w:sz="0" w:space="0" w:color="auto"/>
                    <w:right w:val="none" w:sz="0" w:space="0" w:color="auto"/>
                  </w:divBdr>
                  <w:divsChild>
                    <w:div w:id="695813967">
                      <w:marLeft w:val="0"/>
                      <w:marRight w:val="0"/>
                      <w:marTop w:val="0"/>
                      <w:marBottom w:val="0"/>
                      <w:divBdr>
                        <w:top w:val="none" w:sz="0" w:space="0" w:color="auto"/>
                        <w:left w:val="none" w:sz="0" w:space="0" w:color="auto"/>
                        <w:bottom w:val="none" w:sz="0" w:space="0" w:color="auto"/>
                        <w:right w:val="none" w:sz="0" w:space="0" w:color="auto"/>
                      </w:divBdr>
                    </w:div>
                  </w:divsChild>
                </w:div>
                <w:div w:id="1205413517">
                  <w:marLeft w:val="0"/>
                  <w:marRight w:val="0"/>
                  <w:marTop w:val="0"/>
                  <w:marBottom w:val="0"/>
                  <w:divBdr>
                    <w:top w:val="none" w:sz="0" w:space="0" w:color="auto"/>
                    <w:left w:val="none" w:sz="0" w:space="0" w:color="auto"/>
                    <w:bottom w:val="none" w:sz="0" w:space="0" w:color="auto"/>
                    <w:right w:val="none" w:sz="0" w:space="0" w:color="auto"/>
                  </w:divBdr>
                  <w:divsChild>
                    <w:div w:id="58327943">
                      <w:marLeft w:val="0"/>
                      <w:marRight w:val="0"/>
                      <w:marTop w:val="0"/>
                      <w:marBottom w:val="0"/>
                      <w:divBdr>
                        <w:top w:val="none" w:sz="0" w:space="0" w:color="auto"/>
                        <w:left w:val="none" w:sz="0" w:space="0" w:color="auto"/>
                        <w:bottom w:val="none" w:sz="0" w:space="0" w:color="auto"/>
                        <w:right w:val="none" w:sz="0" w:space="0" w:color="auto"/>
                      </w:divBdr>
                    </w:div>
                  </w:divsChild>
                </w:div>
                <w:div w:id="1211041368">
                  <w:marLeft w:val="0"/>
                  <w:marRight w:val="0"/>
                  <w:marTop w:val="0"/>
                  <w:marBottom w:val="0"/>
                  <w:divBdr>
                    <w:top w:val="none" w:sz="0" w:space="0" w:color="auto"/>
                    <w:left w:val="none" w:sz="0" w:space="0" w:color="auto"/>
                    <w:bottom w:val="none" w:sz="0" w:space="0" w:color="auto"/>
                    <w:right w:val="none" w:sz="0" w:space="0" w:color="auto"/>
                  </w:divBdr>
                  <w:divsChild>
                    <w:div w:id="322321270">
                      <w:marLeft w:val="0"/>
                      <w:marRight w:val="0"/>
                      <w:marTop w:val="0"/>
                      <w:marBottom w:val="0"/>
                      <w:divBdr>
                        <w:top w:val="none" w:sz="0" w:space="0" w:color="auto"/>
                        <w:left w:val="none" w:sz="0" w:space="0" w:color="auto"/>
                        <w:bottom w:val="none" w:sz="0" w:space="0" w:color="auto"/>
                        <w:right w:val="none" w:sz="0" w:space="0" w:color="auto"/>
                      </w:divBdr>
                    </w:div>
                  </w:divsChild>
                </w:div>
                <w:div w:id="1216889202">
                  <w:marLeft w:val="0"/>
                  <w:marRight w:val="0"/>
                  <w:marTop w:val="0"/>
                  <w:marBottom w:val="0"/>
                  <w:divBdr>
                    <w:top w:val="none" w:sz="0" w:space="0" w:color="auto"/>
                    <w:left w:val="none" w:sz="0" w:space="0" w:color="auto"/>
                    <w:bottom w:val="none" w:sz="0" w:space="0" w:color="auto"/>
                    <w:right w:val="none" w:sz="0" w:space="0" w:color="auto"/>
                  </w:divBdr>
                  <w:divsChild>
                    <w:div w:id="698512314">
                      <w:marLeft w:val="0"/>
                      <w:marRight w:val="0"/>
                      <w:marTop w:val="0"/>
                      <w:marBottom w:val="0"/>
                      <w:divBdr>
                        <w:top w:val="none" w:sz="0" w:space="0" w:color="auto"/>
                        <w:left w:val="none" w:sz="0" w:space="0" w:color="auto"/>
                        <w:bottom w:val="none" w:sz="0" w:space="0" w:color="auto"/>
                        <w:right w:val="none" w:sz="0" w:space="0" w:color="auto"/>
                      </w:divBdr>
                    </w:div>
                  </w:divsChild>
                </w:div>
                <w:div w:id="1218936338">
                  <w:marLeft w:val="0"/>
                  <w:marRight w:val="0"/>
                  <w:marTop w:val="0"/>
                  <w:marBottom w:val="0"/>
                  <w:divBdr>
                    <w:top w:val="none" w:sz="0" w:space="0" w:color="auto"/>
                    <w:left w:val="none" w:sz="0" w:space="0" w:color="auto"/>
                    <w:bottom w:val="none" w:sz="0" w:space="0" w:color="auto"/>
                    <w:right w:val="none" w:sz="0" w:space="0" w:color="auto"/>
                  </w:divBdr>
                  <w:divsChild>
                    <w:div w:id="1462771963">
                      <w:marLeft w:val="0"/>
                      <w:marRight w:val="0"/>
                      <w:marTop w:val="0"/>
                      <w:marBottom w:val="0"/>
                      <w:divBdr>
                        <w:top w:val="none" w:sz="0" w:space="0" w:color="auto"/>
                        <w:left w:val="none" w:sz="0" w:space="0" w:color="auto"/>
                        <w:bottom w:val="none" w:sz="0" w:space="0" w:color="auto"/>
                        <w:right w:val="none" w:sz="0" w:space="0" w:color="auto"/>
                      </w:divBdr>
                    </w:div>
                  </w:divsChild>
                </w:div>
                <w:div w:id="1225526120">
                  <w:marLeft w:val="0"/>
                  <w:marRight w:val="0"/>
                  <w:marTop w:val="0"/>
                  <w:marBottom w:val="0"/>
                  <w:divBdr>
                    <w:top w:val="none" w:sz="0" w:space="0" w:color="auto"/>
                    <w:left w:val="none" w:sz="0" w:space="0" w:color="auto"/>
                    <w:bottom w:val="none" w:sz="0" w:space="0" w:color="auto"/>
                    <w:right w:val="none" w:sz="0" w:space="0" w:color="auto"/>
                  </w:divBdr>
                  <w:divsChild>
                    <w:div w:id="1002514470">
                      <w:marLeft w:val="0"/>
                      <w:marRight w:val="0"/>
                      <w:marTop w:val="0"/>
                      <w:marBottom w:val="0"/>
                      <w:divBdr>
                        <w:top w:val="none" w:sz="0" w:space="0" w:color="auto"/>
                        <w:left w:val="none" w:sz="0" w:space="0" w:color="auto"/>
                        <w:bottom w:val="none" w:sz="0" w:space="0" w:color="auto"/>
                        <w:right w:val="none" w:sz="0" w:space="0" w:color="auto"/>
                      </w:divBdr>
                    </w:div>
                  </w:divsChild>
                </w:div>
                <w:div w:id="1232035898">
                  <w:marLeft w:val="0"/>
                  <w:marRight w:val="0"/>
                  <w:marTop w:val="0"/>
                  <w:marBottom w:val="0"/>
                  <w:divBdr>
                    <w:top w:val="none" w:sz="0" w:space="0" w:color="auto"/>
                    <w:left w:val="none" w:sz="0" w:space="0" w:color="auto"/>
                    <w:bottom w:val="none" w:sz="0" w:space="0" w:color="auto"/>
                    <w:right w:val="none" w:sz="0" w:space="0" w:color="auto"/>
                  </w:divBdr>
                  <w:divsChild>
                    <w:div w:id="1499692423">
                      <w:marLeft w:val="0"/>
                      <w:marRight w:val="0"/>
                      <w:marTop w:val="0"/>
                      <w:marBottom w:val="0"/>
                      <w:divBdr>
                        <w:top w:val="none" w:sz="0" w:space="0" w:color="auto"/>
                        <w:left w:val="none" w:sz="0" w:space="0" w:color="auto"/>
                        <w:bottom w:val="none" w:sz="0" w:space="0" w:color="auto"/>
                        <w:right w:val="none" w:sz="0" w:space="0" w:color="auto"/>
                      </w:divBdr>
                    </w:div>
                  </w:divsChild>
                </w:div>
                <w:div w:id="1236234318">
                  <w:marLeft w:val="0"/>
                  <w:marRight w:val="0"/>
                  <w:marTop w:val="0"/>
                  <w:marBottom w:val="0"/>
                  <w:divBdr>
                    <w:top w:val="none" w:sz="0" w:space="0" w:color="auto"/>
                    <w:left w:val="none" w:sz="0" w:space="0" w:color="auto"/>
                    <w:bottom w:val="none" w:sz="0" w:space="0" w:color="auto"/>
                    <w:right w:val="none" w:sz="0" w:space="0" w:color="auto"/>
                  </w:divBdr>
                  <w:divsChild>
                    <w:div w:id="1786726080">
                      <w:marLeft w:val="0"/>
                      <w:marRight w:val="0"/>
                      <w:marTop w:val="0"/>
                      <w:marBottom w:val="0"/>
                      <w:divBdr>
                        <w:top w:val="none" w:sz="0" w:space="0" w:color="auto"/>
                        <w:left w:val="none" w:sz="0" w:space="0" w:color="auto"/>
                        <w:bottom w:val="none" w:sz="0" w:space="0" w:color="auto"/>
                        <w:right w:val="none" w:sz="0" w:space="0" w:color="auto"/>
                      </w:divBdr>
                    </w:div>
                  </w:divsChild>
                </w:div>
                <w:div w:id="1244950001">
                  <w:marLeft w:val="0"/>
                  <w:marRight w:val="0"/>
                  <w:marTop w:val="0"/>
                  <w:marBottom w:val="0"/>
                  <w:divBdr>
                    <w:top w:val="none" w:sz="0" w:space="0" w:color="auto"/>
                    <w:left w:val="none" w:sz="0" w:space="0" w:color="auto"/>
                    <w:bottom w:val="none" w:sz="0" w:space="0" w:color="auto"/>
                    <w:right w:val="none" w:sz="0" w:space="0" w:color="auto"/>
                  </w:divBdr>
                  <w:divsChild>
                    <w:div w:id="1321811747">
                      <w:marLeft w:val="0"/>
                      <w:marRight w:val="0"/>
                      <w:marTop w:val="0"/>
                      <w:marBottom w:val="0"/>
                      <w:divBdr>
                        <w:top w:val="none" w:sz="0" w:space="0" w:color="auto"/>
                        <w:left w:val="none" w:sz="0" w:space="0" w:color="auto"/>
                        <w:bottom w:val="none" w:sz="0" w:space="0" w:color="auto"/>
                        <w:right w:val="none" w:sz="0" w:space="0" w:color="auto"/>
                      </w:divBdr>
                    </w:div>
                  </w:divsChild>
                </w:div>
                <w:div w:id="1244988645">
                  <w:marLeft w:val="0"/>
                  <w:marRight w:val="0"/>
                  <w:marTop w:val="0"/>
                  <w:marBottom w:val="0"/>
                  <w:divBdr>
                    <w:top w:val="none" w:sz="0" w:space="0" w:color="auto"/>
                    <w:left w:val="none" w:sz="0" w:space="0" w:color="auto"/>
                    <w:bottom w:val="none" w:sz="0" w:space="0" w:color="auto"/>
                    <w:right w:val="none" w:sz="0" w:space="0" w:color="auto"/>
                  </w:divBdr>
                  <w:divsChild>
                    <w:div w:id="1352876535">
                      <w:marLeft w:val="0"/>
                      <w:marRight w:val="0"/>
                      <w:marTop w:val="0"/>
                      <w:marBottom w:val="0"/>
                      <w:divBdr>
                        <w:top w:val="none" w:sz="0" w:space="0" w:color="auto"/>
                        <w:left w:val="none" w:sz="0" w:space="0" w:color="auto"/>
                        <w:bottom w:val="none" w:sz="0" w:space="0" w:color="auto"/>
                        <w:right w:val="none" w:sz="0" w:space="0" w:color="auto"/>
                      </w:divBdr>
                    </w:div>
                  </w:divsChild>
                </w:div>
                <w:div w:id="1251894479">
                  <w:marLeft w:val="0"/>
                  <w:marRight w:val="0"/>
                  <w:marTop w:val="0"/>
                  <w:marBottom w:val="0"/>
                  <w:divBdr>
                    <w:top w:val="none" w:sz="0" w:space="0" w:color="auto"/>
                    <w:left w:val="none" w:sz="0" w:space="0" w:color="auto"/>
                    <w:bottom w:val="none" w:sz="0" w:space="0" w:color="auto"/>
                    <w:right w:val="none" w:sz="0" w:space="0" w:color="auto"/>
                  </w:divBdr>
                  <w:divsChild>
                    <w:div w:id="1679120022">
                      <w:marLeft w:val="0"/>
                      <w:marRight w:val="0"/>
                      <w:marTop w:val="0"/>
                      <w:marBottom w:val="0"/>
                      <w:divBdr>
                        <w:top w:val="none" w:sz="0" w:space="0" w:color="auto"/>
                        <w:left w:val="none" w:sz="0" w:space="0" w:color="auto"/>
                        <w:bottom w:val="none" w:sz="0" w:space="0" w:color="auto"/>
                        <w:right w:val="none" w:sz="0" w:space="0" w:color="auto"/>
                      </w:divBdr>
                    </w:div>
                  </w:divsChild>
                </w:div>
                <w:div w:id="1254824627">
                  <w:marLeft w:val="0"/>
                  <w:marRight w:val="0"/>
                  <w:marTop w:val="0"/>
                  <w:marBottom w:val="0"/>
                  <w:divBdr>
                    <w:top w:val="none" w:sz="0" w:space="0" w:color="auto"/>
                    <w:left w:val="none" w:sz="0" w:space="0" w:color="auto"/>
                    <w:bottom w:val="none" w:sz="0" w:space="0" w:color="auto"/>
                    <w:right w:val="none" w:sz="0" w:space="0" w:color="auto"/>
                  </w:divBdr>
                  <w:divsChild>
                    <w:div w:id="2130855299">
                      <w:marLeft w:val="0"/>
                      <w:marRight w:val="0"/>
                      <w:marTop w:val="0"/>
                      <w:marBottom w:val="0"/>
                      <w:divBdr>
                        <w:top w:val="none" w:sz="0" w:space="0" w:color="auto"/>
                        <w:left w:val="none" w:sz="0" w:space="0" w:color="auto"/>
                        <w:bottom w:val="none" w:sz="0" w:space="0" w:color="auto"/>
                        <w:right w:val="none" w:sz="0" w:space="0" w:color="auto"/>
                      </w:divBdr>
                    </w:div>
                  </w:divsChild>
                </w:div>
                <w:div w:id="1260261024">
                  <w:marLeft w:val="0"/>
                  <w:marRight w:val="0"/>
                  <w:marTop w:val="0"/>
                  <w:marBottom w:val="0"/>
                  <w:divBdr>
                    <w:top w:val="none" w:sz="0" w:space="0" w:color="auto"/>
                    <w:left w:val="none" w:sz="0" w:space="0" w:color="auto"/>
                    <w:bottom w:val="none" w:sz="0" w:space="0" w:color="auto"/>
                    <w:right w:val="none" w:sz="0" w:space="0" w:color="auto"/>
                  </w:divBdr>
                  <w:divsChild>
                    <w:div w:id="622229084">
                      <w:marLeft w:val="0"/>
                      <w:marRight w:val="0"/>
                      <w:marTop w:val="0"/>
                      <w:marBottom w:val="0"/>
                      <w:divBdr>
                        <w:top w:val="none" w:sz="0" w:space="0" w:color="auto"/>
                        <w:left w:val="none" w:sz="0" w:space="0" w:color="auto"/>
                        <w:bottom w:val="none" w:sz="0" w:space="0" w:color="auto"/>
                        <w:right w:val="none" w:sz="0" w:space="0" w:color="auto"/>
                      </w:divBdr>
                    </w:div>
                  </w:divsChild>
                </w:div>
                <w:div w:id="1262295871">
                  <w:marLeft w:val="0"/>
                  <w:marRight w:val="0"/>
                  <w:marTop w:val="0"/>
                  <w:marBottom w:val="0"/>
                  <w:divBdr>
                    <w:top w:val="none" w:sz="0" w:space="0" w:color="auto"/>
                    <w:left w:val="none" w:sz="0" w:space="0" w:color="auto"/>
                    <w:bottom w:val="none" w:sz="0" w:space="0" w:color="auto"/>
                    <w:right w:val="none" w:sz="0" w:space="0" w:color="auto"/>
                  </w:divBdr>
                  <w:divsChild>
                    <w:div w:id="1530681292">
                      <w:marLeft w:val="0"/>
                      <w:marRight w:val="0"/>
                      <w:marTop w:val="0"/>
                      <w:marBottom w:val="0"/>
                      <w:divBdr>
                        <w:top w:val="none" w:sz="0" w:space="0" w:color="auto"/>
                        <w:left w:val="none" w:sz="0" w:space="0" w:color="auto"/>
                        <w:bottom w:val="none" w:sz="0" w:space="0" w:color="auto"/>
                        <w:right w:val="none" w:sz="0" w:space="0" w:color="auto"/>
                      </w:divBdr>
                    </w:div>
                  </w:divsChild>
                </w:div>
                <w:div w:id="1262420106">
                  <w:marLeft w:val="0"/>
                  <w:marRight w:val="0"/>
                  <w:marTop w:val="0"/>
                  <w:marBottom w:val="0"/>
                  <w:divBdr>
                    <w:top w:val="none" w:sz="0" w:space="0" w:color="auto"/>
                    <w:left w:val="none" w:sz="0" w:space="0" w:color="auto"/>
                    <w:bottom w:val="none" w:sz="0" w:space="0" w:color="auto"/>
                    <w:right w:val="none" w:sz="0" w:space="0" w:color="auto"/>
                  </w:divBdr>
                  <w:divsChild>
                    <w:div w:id="1726954899">
                      <w:marLeft w:val="0"/>
                      <w:marRight w:val="0"/>
                      <w:marTop w:val="0"/>
                      <w:marBottom w:val="0"/>
                      <w:divBdr>
                        <w:top w:val="none" w:sz="0" w:space="0" w:color="auto"/>
                        <w:left w:val="none" w:sz="0" w:space="0" w:color="auto"/>
                        <w:bottom w:val="none" w:sz="0" w:space="0" w:color="auto"/>
                        <w:right w:val="none" w:sz="0" w:space="0" w:color="auto"/>
                      </w:divBdr>
                    </w:div>
                  </w:divsChild>
                </w:div>
                <w:div w:id="1264845654">
                  <w:marLeft w:val="0"/>
                  <w:marRight w:val="0"/>
                  <w:marTop w:val="0"/>
                  <w:marBottom w:val="0"/>
                  <w:divBdr>
                    <w:top w:val="none" w:sz="0" w:space="0" w:color="auto"/>
                    <w:left w:val="none" w:sz="0" w:space="0" w:color="auto"/>
                    <w:bottom w:val="none" w:sz="0" w:space="0" w:color="auto"/>
                    <w:right w:val="none" w:sz="0" w:space="0" w:color="auto"/>
                  </w:divBdr>
                  <w:divsChild>
                    <w:div w:id="728384268">
                      <w:marLeft w:val="0"/>
                      <w:marRight w:val="0"/>
                      <w:marTop w:val="0"/>
                      <w:marBottom w:val="0"/>
                      <w:divBdr>
                        <w:top w:val="none" w:sz="0" w:space="0" w:color="auto"/>
                        <w:left w:val="none" w:sz="0" w:space="0" w:color="auto"/>
                        <w:bottom w:val="none" w:sz="0" w:space="0" w:color="auto"/>
                        <w:right w:val="none" w:sz="0" w:space="0" w:color="auto"/>
                      </w:divBdr>
                    </w:div>
                  </w:divsChild>
                </w:div>
                <w:div w:id="1271814082">
                  <w:marLeft w:val="0"/>
                  <w:marRight w:val="0"/>
                  <w:marTop w:val="0"/>
                  <w:marBottom w:val="0"/>
                  <w:divBdr>
                    <w:top w:val="none" w:sz="0" w:space="0" w:color="auto"/>
                    <w:left w:val="none" w:sz="0" w:space="0" w:color="auto"/>
                    <w:bottom w:val="none" w:sz="0" w:space="0" w:color="auto"/>
                    <w:right w:val="none" w:sz="0" w:space="0" w:color="auto"/>
                  </w:divBdr>
                  <w:divsChild>
                    <w:div w:id="689721608">
                      <w:marLeft w:val="0"/>
                      <w:marRight w:val="0"/>
                      <w:marTop w:val="0"/>
                      <w:marBottom w:val="0"/>
                      <w:divBdr>
                        <w:top w:val="none" w:sz="0" w:space="0" w:color="auto"/>
                        <w:left w:val="none" w:sz="0" w:space="0" w:color="auto"/>
                        <w:bottom w:val="none" w:sz="0" w:space="0" w:color="auto"/>
                        <w:right w:val="none" w:sz="0" w:space="0" w:color="auto"/>
                      </w:divBdr>
                    </w:div>
                  </w:divsChild>
                </w:div>
                <w:div w:id="1271933552">
                  <w:marLeft w:val="0"/>
                  <w:marRight w:val="0"/>
                  <w:marTop w:val="0"/>
                  <w:marBottom w:val="0"/>
                  <w:divBdr>
                    <w:top w:val="none" w:sz="0" w:space="0" w:color="auto"/>
                    <w:left w:val="none" w:sz="0" w:space="0" w:color="auto"/>
                    <w:bottom w:val="none" w:sz="0" w:space="0" w:color="auto"/>
                    <w:right w:val="none" w:sz="0" w:space="0" w:color="auto"/>
                  </w:divBdr>
                  <w:divsChild>
                    <w:div w:id="592371">
                      <w:marLeft w:val="0"/>
                      <w:marRight w:val="0"/>
                      <w:marTop w:val="0"/>
                      <w:marBottom w:val="0"/>
                      <w:divBdr>
                        <w:top w:val="none" w:sz="0" w:space="0" w:color="auto"/>
                        <w:left w:val="none" w:sz="0" w:space="0" w:color="auto"/>
                        <w:bottom w:val="none" w:sz="0" w:space="0" w:color="auto"/>
                        <w:right w:val="none" w:sz="0" w:space="0" w:color="auto"/>
                      </w:divBdr>
                    </w:div>
                  </w:divsChild>
                </w:div>
                <w:div w:id="1272199078">
                  <w:marLeft w:val="0"/>
                  <w:marRight w:val="0"/>
                  <w:marTop w:val="0"/>
                  <w:marBottom w:val="0"/>
                  <w:divBdr>
                    <w:top w:val="none" w:sz="0" w:space="0" w:color="auto"/>
                    <w:left w:val="none" w:sz="0" w:space="0" w:color="auto"/>
                    <w:bottom w:val="none" w:sz="0" w:space="0" w:color="auto"/>
                    <w:right w:val="none" w:sz="0" w:space="0" w:color="auto"/>
                  </w:divBdr>
                  <w:divsChild>
                    <w:div w:id="1370912361">
                      <w:marLeft w:val="0"/>
                      <w:marRight w:val="0"/>
                      <w:marTop w:val="0"/>
                      <w:marBottom w:val="0"/>
                      <w:divBdr>
                        <w:top w:val="none" w:sz="0" w:space="0" w:color="auto"/>
                        <w:left w:val="none" w:sz="0" w:space="0" w:color="auto"/>
                        <w:bottom w:val="none" w:sz="0" w:space="0" w:color="auto"/>
                        <w:right w:val="none" w:sz="0" w:space="0" w:color="auto"/>
                      </w:divBdr>
                    </w:div>
                  </w:divsChild>
                </w:div>
                <w:div w:id="1272396219">
                  <w:marLeft w:val="0"/>
                  <w:marRight w:val="0"/>
                  <w:marTop w:val="0"/>
                  <w:marBottom w:val="0"/>
                  <w:divBdr>
                    <w:top w:val="none" w:sz="0" w:space="0" w:color="auto"/>
                    <w:left w:val="none" w:sz="0" w:space="0" w:color="auto"/>
                    <w:bottom w:val="none" w:sz="0" w:space="0" w:color="auto"/>
                    <w:right w:val="none" w:sz="0" w:space="0" w:color="auto"/>
                  </w:divBdr>
                  <w:divsChild>
                    <w:div w:id="1797748836">
                      <w:marLeft w:val="0"/>
                      <w:marRight w:val="0"/>
                      <w:marTop w:val="0"/>
                      <w:marBottom w:val="0"/>
                      <w:divBdr>
                        <w:top w:val="none" w:sz="0" w:space="0" w:color="auto"/>
                        <w:left w:val="none" w:sz="0" w:space="0" w:color="auto"/>
                        <w:bottom w:val="none" w:sz="0" w:space="0" w:color="auto"/>
                        <w:right w:val="none" w:sz="0" w:space="0" w:color="auto"/>
                      </w:divBdr>
                    </w:div>
                  </w:divsChild>
                </w:div>
                <w:div w:id="1277329387">
                  <w:marLeft w:val="0"/>
                  <w:marRight w:val="0"/>
                  <w:marTop w:val="0"/>
                  <w:marBottom w:val="0"/>
                  <w:divBdr>
                    <w:top w:val="none" w:sz="0" w:space="0" w:color="auto"/>
                    <w:left w:val="none" w:sz="0" w:space="0" w:color="auto"/>
                    <w:bottom w:val="none" w:sz="0" w:space="0" w:color="auto"/>
                    <w:right w:val="none" w:sz="0" w:space="0" w:color="auto"/>
                  </w:divBdr>
                  <w:divsChild>
                    <w:div w:id="443840739">
                      <w:marLeft w:val="0"/>
                      <w:marRight w:val="0"/>
                      <w:marTop w:val="0"/>
                      <w:marBottom w:val="0"/>
                      <w:divBdr>
                        <w:top w:val="none" w:sz="0" w:space="0" w:color="auto"/>
                        <w:left w:val="none" w:sz="0" w:space="0" w:color="auto"/>
                        <w:bottom w:val="none" w:sz="0" w:space="0" w:color="auto"/>
                        <w:right w:val="none" w:sz="0" w:space="0" w:color="auto"/>
                      </w:divBdr>
                    </w:div>
                  </w:divsChild>
                </w:div>
                <w:div w:id="1282803029">
                  <w:marLeft w:val="0"/>
                  <w:marRight w:val="0"/>
                  <w:marTop w:val="0"/>
                  <w:marBottom w:val="0"/>
                  <w:divBdr>
                    <w:top w:val="none" w:sz="0" w:space="0" w:color="auto"/>
                    <w:left w:val="none" w:sz="0" w:space="0" w:color="auto"/>
                    <w:bottom w:val="none" w:sz="0" w:space="0" w:color="auto"/>
                    <w:right w:val="none" w:sz="0" w:space="0" w:color="auto"/>
                  </w:divBdr>
                  <w:divsChild>
                    <w:div w:id="341512061">
                      <w:marLeft w:val="0"/>
                      <w:marRight w:val="0"/>
                      <w:marTop w:val="0"/>
                      <w:marBottom w:val="0"/>
                      <w:divBdr>
                        <w:top w:val="none" w:sz="0" w:space="0" w:color="auto"/>
                        <w:left w:val="none" w:sz="0" w:space="0" w:color="auto"/>
                        <w:bottom w:val="none" w:sz="0" w:space="0" w:color="auto"/>
                        <w:right w:val="none" w:sz="0" w:space="0" w:color="auto"/>
                      </w:divBdr>
                    </w:div>
                  </w:divsChild>
                </w:div>
                <w:div w:id="1287925750">
                  <w:marLeft w:val="0"/>
                  <w:marRight w:val="0"/>
                  <w:marTop w:val="0"/>
                  <w:marBottom w:val="0"/>
                  <w:divBdr>
                    <w:top w:val="none" w:sz="0" w:space="0" w:color="auto"/>
                    <w:left w:val="none" w:sz="0" w:space="0" w:color="auto"/>
                    <w:bottom w:val="none" w:sz="0" w:space="0" w:color="auto"/>
                    <w:right w:val="none" w:sz="0" w:space="0" w:color="auto"/>
                  </w:divBdr>
                  <w:divsChild>
                    <w:div w:id="418984695">
                      <w:marLeft w:val="0"/>
                      <w:marRight w:val="0"/>
                      <w:marTop w:val="0"/>
                      <w:marBottom w:val="0"/>
                      <w:divBdr>
                        <w:top w:val="none" w:sz="0" w:space="0" w:color="auto"/>
                        <w:left w:val="none" w:sz="0" w:space="0" w:color="auto"/>
                        <w:bottom w:val="none" w:sz="0" w:space="0" w:color="auto"/>
                        <w:right w:val="none" w:sz="0" w:space="0" w:color="auto"/>
                      </w:divBdr>
                    </w:div>
                  </w:divsChild>
                </w:div>
                <w:div w:id="1291862263">
                  <w:marLeft w:val="0"/>
                  <w:marRight w:val="0"/>
                  <w:marTop w:val="0"/>
                  <w:marBottom w:val="0"/>
                  <w:divBdr>
                    <w:top w:val="none" w:sz="0" w:space="0" w:color="auto"/>
                    <w:left w:val="none" w:sz="0" w:space="0" w:color="auto"/>
                    <w:bottom w:val="none" w:sz="0" w:space="0" w:color="auto"/>
                    <w:right w:val="none" w:sz="0" w:space="0" w:color="auto"/>
                  </w:divBdr>
                  <w:divsChild>
                    <w:div w:id="2080983080">
                      <w:marLeft w:val="0"/>
                      <w:marRight w:val="0"/>
                      <w:marTop w:val="0"/>
                      <w:marBottom w:val="0"/>
                      <w:divBdr>
                        <w:top w:val="none" w:sz="0" w:space="0" w:color="auto"/>
                        <w:left w:val="none" w:sz="0" w:space="0" w:color="auto"/>
                        <w:bottom w:val="none" w:sz="0" w:space="0" w:color="auto"/>
                        <w:right w:val="none" w:sz="0" w:space="0" w:color="auto"/>
                      </w:divBdr>
                    </w:div>
                  </w:divsChild>
                </w:div>
                <w:div w:id="1298952589">
                  <w:marLeft w:val="0"/>
                  <w:marRight w:val="0"/>
                  <w:marTop w:val="0"/>
                  <w:marBottom w:val="0"/>
                  <w:divBdr>
                    <w:top w:val="none" w:sz="0" w:space="0" w:color="auto"/>
                    <w:left w:val="none" w:sz="0" w:space="0" w:color="auto"/>
                    <w:bottom w:val="none" w:sz="0" w:space="0" w:color="auto"/>
                    <w:right w:val="none" w:sz="0" w:space="0" w:color="auto"/>
                  </w:divBdr>
                  <w:divsChild>
                    <w:div w:id="1347517367">
                      <w:marLeft w:val="0"/>
                      <w:marRight w:val="0"/>
                      <w:marTop w:val="0"/>
                      <w:marBottom w:val="0"/>
                      <w:divBdr>
                        <w:top w:val="none" w:sz="0" w:space="0" w:color="auto"/>
                        <w:left w:val="none" w:sz="0" w:space="0" w:color="auto"/>
                        <w:bottom w:val="none" w:sz="0" w:space="0" w:color="auto"/>
                        <w:right w:val="none" w:sz="0" w:space="0" w:color="auto"/>
                      </w:divBdr>
                    </w:div>
                  </w:divsChild>
                </w:div>
                <w:div w:id="1301035225">
                  <w:marLeft w:val="0"/>
                  <w:marRight w:val="0"/>
                  <w:marTop w:val="0"/>
                  <w:marBottom w:val="0"/>
                  <w:divBdr>
                    <w:top w:val="none" w:sz="0" w:space="0" w:color="auto"/>
                    <w:left w:val="none" w:sz="0" w:space="0" w:color="auto"/>
                    <w:bottom w:val="none" w:sz="0" w:space="0" w:color="auto"/>
                    <w:right w:val="none" w:sz="0" w:space="0" w:color="auto"/>
                  </w:divBdr>
                  <w:divsChild>
                    <w:div w:id="1811745011">
                      <w:marLeft w:val="0"/>
                      <w:marRight w:val="0"/>
                      <w:marTop w:val="0"/>
                      <w:marBottom w:val="0"/>
                      <w:divBdr>
                        <w:top w:val="none" w:sz="0" w:space="0" w:color="auto"/>
                        <w:left w:val="none" w:sz="0" w:space="0" w:color="auto"/>
                        <w:bottom w:val="none" w:sz="0" w:space="0" w:color="auto"/>
                        <w:right w:val="none" w:sz="0" w:space="0" w:color="auto"/>
                      </w:divBdr>
                    </w:div>
                  </w:divsChild>
                </w:div>
                <w:div w:id="1304311360">
                  <w:marLeft w:val="0"/>
                  <w:marRight w:val="0"/>
                  <w:marTop w:val="0"/>
                  <w:marBottom w:val="0"/>
                  <w:divBdr>
                    <w:top w:val="none" w:sz="0" w:space="0" w:color="auto"/>
                    <w:left w:val="none" w:sz="0" w:space="0" w:color="auto"/>
                    <w:bottom w:val="none" w:sz="0" w:space="0" w:color="auto"/>
                    <w:right w:val="none" w:sz="0" w:space="0" w:color="auto"/>
                  </w:divBdr>
                  <w:divsChild>
                    <w:div w:id="727387532">
                      <w:marLeft w:val="0"/>
                      <w:marRight w:val="0"/>
                      <w:marTop w:val="0"/>
                      <w:marBottom w:val="0"/>
                      <w:divBdr>
                        <w:top w:val="none" w:sz="0" w:space="0" w:color="auto"/>
                        <w:left w:val="none" w:sz="0" w:space="0" w:color="auto"/>
                        <w:bottom w:val="none" w:sz="0" w:space="0" w:color="auto"/>
                        <w:right w:val="none" w:sz="0" w:space="0" w:color="auto"/>
                      </w:divBdr>
                    </w:div>
                  </w:divsChild>
                </w:div>
                <w:div w:id="1307123185">
                  <w:marLeft w:val="0"/>
                  <w:marRight w:val="0"/>
                  <w:marTop w:val="0"/>
                  <w:marBottom w:val="0"/>
                  <w:divBdr>
                    <w:top w:val="none" w:sz="0" w:space="0" w:color="auto"/>
                    <w:left w:val="none" w:sz="0" w:space="0" w:color="auto"/>
                    <w:bottom w:val="none" w:sz="0" w:space="0" w:color="auto"/>
                    <w:right w:val="none" w:sz="0" w:space="0" w:color="auto"/>
                  </w:divBdr>
                  <w:divsChild>
                    <w:div w:id="289090275">
                      <w:marLeft w:val="0"/>
                      <w:marRight w:val="0"/>
                      <w:marTop w:val="0"/>
                      <w:marBottom w:val="0"/>
                      <w:divBdr>
                        <w:top w:val="none" w:sz="0" w:space="0" w:color="auto"/>
                        <w:left w:val="none" w:sz="0" w:space="0" w:color="auto"/>
                        <w:bottom w:val="none" w:sz="0" w:space="0" w:color="auto"/>
                        <w:right w:val="none" w:sz="0" w:space="0" w:color="auto"/>
                      </w:divBdr>
                    </w:div>
                  </w:divsChild>
                </w:div>
                <w:div w:id="1310598979">
                  <w:marLeft w:val="0"/>
                  <w:marRight w:val="0"/>
                  <w:marTop w:val="0"/>
                  <w:marBottom w:val="0"/>
                  <w:divBdr>
                    <w:top w:val="none" w:sz="0" w:space="0" w:color="auto"/>
                    <w:left w:val="none" w:sz="0" w:space="0" w:color="auto"/>
                    <w:bottom w:val="none" w:sz="0" w:space="0" w:color="auto"/>
                    <w:right w:val="none" w:sz="0" w:space="0" w:color="auto"/>
                  </w:divBdr>
                  <w:divsChild>
                    <w:div w:id="918175080">
                      <w:marLeft w:val="0"/>
                      <w:marRight w:val="0"/>
                      <w:marTop w:val="0"/>
                      <w:marBottom w:val="0"/>
                      <w:divBdr>
                        <w:top w:val="none" w:sz="0" w:space="0" w:color="auto"/>
                        <w:left w:val="none" w:sz="0" w:space="0" w:color="auto"/>
                        <w:bottom w:val="none" w:sz="0" w:space="0" w:color="auto"/>
                        <w:right w:val="none" w:sz="0" w:space="0" w:color="auto"/>
                      </w:divBdr>
                    </w:div>
                  </w:divsChild>
                </w:div>
                <w:div w:id="1332371236">
                  <w:marLeft w:val="0"/>
                  <w:marRight w:val="0"/>
                  <w:marTop w:val="0"/>
                  <w:marBottom w:val="0"/>
                  <w:divBdr>
                    <w:top w:val="none" w:sz="0" w:space="0" w:color="auto"/>
                    <w:left w:val="none" w:sz="0" w:space="0" w:color="auto"/>
                    <w:bottom w:val="none" w:sz="0" w:space="0" w:color="auto"/>
                    <w:right w:val="none" w:sz="0" w:space="0" w:color="auto"/>
                  </w:divBdr>
                  <w:divsChild>
                    <w:div w:id="506212351">
                      <w:marLeft w:val="0"/>
                      <w:marRight w:val="0"/>
                      <w:marTop w:val="0"/>
                      <w:marBottom w:val="0"/>
                      <w:divBdr>
                        <w:top w:val="none" w:sz="0" w:space="0" w:color="auto"/>
                        <w:left w:val="none" w:sz="0" w:space="0" w:color="auto"/>
                        <w:bottom w:val="none" w:sz="0" w:space="0" w:color="auto"/>
                        <w:right w:val="none" w:sz="0" w:space="0" w:color="auto"/>
                      </w:divBdr>
                    </w:div>
                  </w:divsChild>
                </w:div>
                <w:div w:id="1332635005">
                  <w:marLeft w:val="0"/>
                  <w:marRight w:val="0"/>
                  <w:marTop w:val="0"/>
                  <w:marBottom w:val="0"/>
                  <w:divBdr>
                    <w:top w:val="none" w:sz="0" w:space="0" w:color="auto"/>
                    <w:left w:val="none" w:sz="0" w:space="0" w:color="auto"/>
                    <w:bottom w:val="none" w:sz="0" w:space="0" w:color="auto"/>
                    <w:right w:val="none" w:sz="0" w:space="0" w:color="auto"/>
                  </w:divBdr>
                  <w:divsChild>
                    <w:div w:id="1093087611">
                      <w:marLeft w:val="0"/>
                      <w:marRight w:val="0"/>
                      <w:marTop w:val="0"/>
                      <w:marBottom w:val="0"/>
                      <w:divBdr>
                        <w:top w:val="none" w:sz="0" w:space="0" w:color="auto"/>
                        <w:left w:val="none" w:sz="0" w:space="0" w:color="auto"/>
                        <w:bottom w:val="none" w:sz="0" w:space="0" w:color="auto"/>
                        <w:right w:val="none" w:sz="0" w:space="0" w:color="auto"/>
                      </w:divBdr>
                    </w:div>
                  </w:divsChild>
                </w:div>
                <w:div w:id="1334457720">
                  <w:marLeft w:val="0"/>
                  <w:marRight w:val="0"/>
                  <w:marTop w:val="0"/>
                  <w:marBottom w:val="0"/>
                  <w:divBdr>
                    <w:top w:val="none" w:sz="0" w:space="0" w:color="auto"/>
                    <w:left w:val="none" w:sz="0" w:space="0" w:color="auto"/>
                    <w:bottom w:val="none" w:sz="0" w:space="0" w:color="auto"/>
                    <w:right w:val="none" w:sz="0" w:space="0" w:color="auto"/>
                  </w:divBdr>
                  <w:divsChild>
                    <w:div w:id="495539428">
                      <w:marLeft w:val="0"/>
                      <w:marRight w:val="0"/>
                      <w:marTop w:val="0"/>
                      <w:marBottom w:val="0"/>
                      <w:divBdr>
                        <w:top w:val="none" w:sz="0" w:space="0" w:color="auto"/>
                        <w:left w:val="none" w:sz="0" w:space="0" w:color="auto"/>
                        <w:bottom w:val="none" w:sz="0" w:space="0" w:color="auto"/>
                        <w:right w:val="none" w:sz="0" w:space="0" w:color="auto"/>
                      </w:divBdr>
                    </w:div>
                  </w:divsChild>
                </w:div>
                <w:div w:id="1336491371">
                  <w:marLeft w:val="0"/>
                  <w:marRight w:val="0"/>
                  <w:marTop w:val="0"/>
                  <w:marBottom w:val="0"/>
                  <w:divBdr>
                    <w:top w:val="none" w:sz="0" w:space="0" w:color="auto"/>
                    <w:left w:val="none" w:sz="0" w:space="0" w:color="auto"/>
                    <w:bottom w:val="none" w:sz="0" w:space="0" w:color="auto"/>
                    <w:right w:val="none" w:sz="0" w:space="0" w:color="auto"/>
                  </w:divBdr>
                  <w:divsChild>
                    <w:div w:id="243729934">
                      <w:marLeft w:val="0"/>
                      <w:marRight w:val="0"/>
                      <w:marTop w:val="0"/>
                      <w:marBottom w:val="0"/>
                      <w:divBdr>
                        <w:top w:val="none" w:sz="0" w:space="0" w:color="auto"/>
                        <w:left w:val="none" w:sz="0" w:space="0" w:color="auto"/>
                        <w:bottom w:val="none" w:sz="0" w:space="0" w:color="auto"/>
                        <w:right w:val="none" w:sz="0" w:space="0" w:color="auto"/>
                      </w:divBdr>
                    </w:div>
                  </w:divsChild>
                </w:div>
                <w:div w:id="1340161077">
                  <w:marLeft w:val="0"/>
                  <w:marRight w:val="0"/>
                  <w:marTop w:val="0"/>
                  <w:marBottom w:val="0"/>
                  <w:divBdr>
                    <w:top w:val="none" w:sz="0" w:space="0" w:color="auto"/>
                    <w:left w:val="none" w:sz="0" w:space="0" w:color="auto"/>
                    <w:bottom w:val="none" w:sz="0" w:space="0" w:color="auto"/>
                    <w:right w:val="none" w:sz="0" w:space="0" w:color="auto"/>
                  </w:divBdr>
                  <w:divsChild>
                    <w:div w:id="1191991895">
                      <w:marLeft w:val="0"/>
                      <w:marRight w:val="0"/>
                      <w:marTop w:val="0"/>
                      <w:marBottom w:val="0"/>
                      <w:divBdr>
                        <w:top w:val="none" w:sz="0" w:space="0" w:color="auto"/>
                        <w:left w:val="none" w:sz="0" w:space="0" w:color="auto"/>
                        <w:bottom w:val="none" w:sz="0" w:space="0" w:color="auto"/>
                        <w:right w:val="none" w:sz="0" w:space="0" w:color="auto"/>
                      </w:divBdr>
                    </w:div>
                  </w:divsChild>
                </w:div>
                <w:div w:id="1342126497">
                  <w:marLeft w:val="0"/>
                  <w:marRight w:val="0"/>
                  <w:marTop w:val="0"/>
                  <w:marBottom w:val="0"/>
                  <w:divBdr>
                    <w:top w:val="none" w:sz="0" w:space="0" w:color="auto"/>
                    <w:left w:val="none" w:sz="0" w:space="0" w:color="auto"/>
                    <w:bottom w:val="none" w:sz="0" w:space="0" w:color="auto"/>
                    <w:right w:val="none" w:sz="0" w:space="0" w:color="auto"/>
                  </w:divBdr>
                  <w:divsChild>
                    <w:div w:id="861671487">
                      <w:marLeft w:val="0"/>
                      <w:marRight w:val="0"/>
                      <w:marTop w:val="0"/>
                      <w:marBottom w:val="0"/>
                      <w:divBdr>
                        <w:top w:val="none" w:sz="0" w:space="0" w:color="auto"/>
                        <w:left w:val="none" w:sz="0" w:space="0" w:color="auto"/>
                        <w:bottom w:val="none" w:sz="0" w:space="0" w:color="auto"/>
                        <w:right w:val="none" w:sz="0" w:space="0" w:color="auto"/>
                      </w:divBdr>
                    </w:div>
                  </w:divsChild>
                </w:div>
                <w:div w:id="1344428936">
                  <w:marLeft w:val="0"/>
                  <w:marRight w:val="0"/>
                  <w:marTop w:val="0"/>
                  <w:marBottom w:val="0"/>
                  <w:divBdr>
                    <w:top w:val="none" w:sz="0" w:space="0" w:color="auto"/>
                    <w:left w:val="none" w:sz="0" w:space="0" w:color="auto"/>
                    <w:bottom w:val="none" w:sz="0" w:space="0" w:color="auto"/>
                    <w:right w:val="none" w:sz="0" w:space="0" w:color="auto"/>
                  </w:divBdr>
                  <w:divsChild>
                    <w:div w:id="187649025">
                      <w:marLeft w:val="0"/>
                      <w:marRight w:val="0"/>
                      <w:marTop w:val="0"/>
                      <w:marBottom w:val="0"/>
                      <w:divBdr>
                        <w:top w:val="none" w:sz="0" w:space="0" w:color="auto"/>
                        <w:left w:val="none" w:sz="0" w:space="0" w:color="auto"/>
                        <w:bottom w:val="none" w:sz="0" w:space="0" w:color="auto"/>
                        <w:right w:val="none" w:sz="0" w:space="0" w:color="auto"/>
                      </w:divBdr>
                    </w:div>
                  </w:divsChild>
                </w:div>
                <w:div w:id="1349215315">
                  <w:marLeft w:val="0"/>
                  <w:marRight w:val="0"/>
                  <w:marTop w:val="0"/>
                  <w:marBottom w:val="0"/>
                  <w:divBdr>
                    <w:top w:val="none" w:sz="0" w:space="0" w:color="auto"/>
                    <w:left w:val="none" w:sz="0" w:space="0" w:color="auto"/>
                    <w:bottom w:val="none" w:sz="0" w:space="0" w:color="auto"/>
                    <w:right w:val="none" w:sz="0" w:space="0" w:color="auto"/>
                  </w:divBdr>
                  <w:divsChild>
                    <w:div w:id="1272277582">
                      <w:marLeft w:val="0"/>
                      <w:marRight w:val="0"/>
                      <w:marTop w:val="0"/>
                      <w:marBottom w:val="0"/>
                      <w:divBdr>
                        <w:top w:val="none" w:sz="0" w:space="0" w:color="auto"/>
                        <w:left w:val="none" w:sz="0" w:space="0" w:color="auto"/>
                        <w:bottom w:val="none" w:sz="0" w:space="0" w:color="auto"/>
                        <w:right w:val="none" w:sz="0" w:space="0" w:color="auto"/>
                      </w:divBdr>
                    </w:div>
                  </w:divsChild>
                </w:div>
                <w:div w:id="1349527418">
                  <w:marLeft w:val="0"/>
                  <w:marRight w:val="0"/>
                  <w:marTop w:val="0"/>
                  <w:marBottom w:val="0"/>
                  <w:divBdr>
                    <w:top w:val="none" w:sz="0" w:space="0" w:color="auto"/>
                    <w:left w:val="none" w:sz="0" w:space="0" w:color="auto"/>
                    <w:bottom w:val="none" w:sz="0" w:space="0" w:color="auto"/>
                    <w:right w:val="none" w:sz="0" w:space="0" w:color="auto"/>
                  </w:divBdr>
                  <w:divsChild>
                    <w:div w:id="1611274207">
                      <w:marLeft w:val="0"/>
                      <w:marRight w:val="0"/>
                      <w:marTop w:val="0"/>
                      <w:marBottom w:val="0"/>
                      <w:divBdr>
                        <w:top w:val="none" w:sz="0" w:space="0" w:color="auto"/>
                        <w:left w:val="none" w:sz="0" w:space="0" w:color="auto"/>
                        <w:bottom w:val="none" w:sz="0" w:space="0" w:color="auto"/>
                        <w:right w:val="none" w:sz="0" w:space="0" w:color="auto"/>
                      </w:divBdr>
                    </w:div>
                  </w:divsChild>
                </w:div>
                <w:div w:id="1352029452">
                  <w:marLeft w:val="0"/>
                  <w:marRight w:val="0"/>
                  <w:marTop w:val="0"/>
                  <w:marBottom w:val="0"/>
                  <w:divBdr>
                    <w:top w:val="none" w:sz="0" w:space="0" w:color="auto"/>
                    <w:left w:val="none" w:sz="0" w:space="0" w:color="auto"/>
                    <w:bottom w:val="none" w:sz="0" w:space="0" w:color="auto"/>
                    <w:right w:val="none" w:sz="0" w:space="0" w:color="auto"/>
                  </w:divBdr>
                  <w:divsChild>
                    <w:div w:id="234971625">
                      <w:marLeft w:val="0"/>
                      <w:marRight w:val="0"/>
                      <w:marTop w:val="0"/>
                      <w:marBottom w:val="0"/>
                      <w:divBdr>
                        <w:top w:val="none" w:sz="0" w:space="0" w:color="auto"/>
                        <w:left w:val="none" w:sz="0" w:space="0" w:color="auto"/>
                        <w:bottom w:val="none" w:sz="0" w:space="0" w:color="auto"/>
                        <w:right w:val="none" w:sz="0" w:space="0" w:color="auto"/>
                      </w:divBdr>
                    </w:div>
                  </w:divsChild>
                </w:div>
                <w:div w:id="1355183870">
                  <w:marLeft w:val="0"/>
                  <w:marRight w:val="0"/>
                  <w:marTop w:val="0"/>
                  <w:marBottom w:val="0"/>
                  <w:divBdr>
                    <w:top w:val="none" w:sz="0" w:space="0" w:color="auto"/>
                    <w:left w:val="none" w:sz="0" w:space="0" w:color="auto"/>
                    <w:bottom w:val="none" w:sz="0" w:space="0" w:color="auto"/>
                    <w:right w:val="none" w:sz="0" w:space="0" w:color="auto"/>
                  </w:divBdr>
                  <w:divsChild>
                    <w:div w:id="467210844">
                      <w:marLeft w:val="0"/>
                      <w:marRight w:val="0"/>
                      <w:marTop w:val="0"/>
                      <w:marBottom w:val="0"/>
                      <w:divBdr>
                        <w:top w:val="none" w:sz="0" w:space="0" w:color="auto"/>
                        <w:left w:val="none" w:sz="0" w:space="0" w:color="auto"/>
                        <w:bottom w:val="none" w:sz="0" w:space="0" w:color="auto"/>
                        <w:right w:val="none" w:sz="0" w:space="0" w:color="auto"/>
                      </w:divBdr>
                    </w:div>
                  </w:divsChild>
                </w:div>
                <w:div w:id="1357540980">
                  <w:marLeft w:val="0"/>
                  <w:marRight w:val="0"/>
                  <w:marTop w:val="0"/>
                  <w:marBottom w:val="0"/>
                  <w:divBdr>
                    <w:top w:val="none" w:sz="0" w:space="0" w:color="auto"/>
                    <w:left w:val="none" w:sz="0" w:space="0" w:color="auto"/>
                    <w:bottom w:val="none" w:sz="0" w:space="0" w:color="auto"/>
                    <w:right w:val="none" w:sz="0" w:space="0" w:color="auto"/>
                  </w:divBdr>
                  <w:divsChild>
                    <w:div w:id="1748920566">
                      <w:marLeft w:val="0"/>
                      <w:marRight w:val="0"/>
                      <w:marTop w:val="0"/>
                      <w:marBottom w:val="0"/>
                      <w:divBdr>
                        <w:top w:val="none" w:sz="0" w:space="0" w:color="auto"/>
                        <w:left w:val="none" w:sz="0" w:space="0" w:color="auto"/>
                        <w:bottom w:val="none" w:sz="0" w:space="0" w:color="auto"/>
                        <w:right w:val="none" w:sz="0" w:space="0" w:color="auto"/>
                      </w:divBdr>
                    </w:div>
                  </w:divsChild>
                </w:div>
                <w:div w:id="1358849829">
                  <w:marLeft w:val="0"/>
                  <w:marRight w:val="0"/>
                  <w:marTop w:val="0"/>
                  <w:marBottom w:val="0"/>
                  <w:divBdr>
                    <w:top w:val="none" w:sz="0" w:space="0" w:color="auto"/>
                    <w:left w:val="none" w:sz="0" w:space="0" w:color="auto"/>
                    <w:bottom w:val="none" w:sz="0" w:space="0" w:color="auto"/>
                    <w:right w:val="none" w:sz="0" w:space="0" w:color="auto"/>
                  </w:divBdr>
                  <w:divsChild>
                    <w:div w:id="466969499">
                      <w:marLeft w:val="0"/>
                      <w:marRight w:val="0"/>
                      <w:marTop w:val="0"/>
                      <w:marBottom w:val="0"/>
                      <w:divBdr>
                        <w:top w:val="none" w:sz="0" w:space="0" w:color="auto"/>
                        <w:left w:val="none" w:sz="0" w:space="0" w:color="auto"/>
                        <w:bottom w:val="none" w:sz="0" w:space="0" w:color="auto"/>
                        <w:right w:val="none" w:sz="0" w:space="0" w:color="auto"/>
                      </w:divBdr>
                    </w:div>
                  </w:divsChild>
                </w:div>
                <w:div w:id="1368602252">
                  <w:marLeft w:val="0"/>
                  <w:marRight w:val="0"/>
                  <w:marTop w:val="0"/>
                  <w:marBottom w:val="0"/>
                  <w:divBdr>
                    <w:top w:val="none" w:sz="0" w:space="0" w:color="auto"/>
                    <w:left w:val="none" w:sz="0" w:space="0" w:color="auto"/>
                    <w:bottom w:val="none" w:sz="0" w:space="0" w:color="auto"/>
                    <w:right w:val="none" w:sz="0" w:space="0" w:color="auto"/>
                  </w:divBdr>
                  <w:divsChild>
                    <w:div w:id="660036693">
                      <w:marLeft w:val="0"/>
                      <w:marRight w:val="0"/>
                      <w:marTop w:val="0"/>
                      <w:marBottom w:val="0"/>
                      <w:divBdr>
                        <w:top w:val="none" w:sz="0" w:space="0" w:color="auto"/>
                        <w:left w:val="none" w:sz="0" w:space="0" w:color="auto"/>
                        <w:bottom w:val="none" w:sz="0" w:space="0" w:color="auto"/>
                        <w:right w:val="none" w:sz="0" w:space="0" w:color="auto"/>
                      </w:divBdr>
                    </w:div>
                  </w:divsChild>
                </w:div>
                <w:div w:id="1371027866">
                  <w:marLeft w:val="0"/>
                  <w:marRight w:val="0"/>
                  <w:marTop w:val="0"/>
                  <w:marBottom w:val="0"/>
                  <w:divBdr>
                    <w:top w:val="none" w:sz="0" w:space="0" w:color="auto"/>
                    <w:left w:val="none" w:sz="0" w:space="0" w:color="auto"/>
                    <w:bottom w:val="none" w:sz="0" w:space="0" w:color="auto"/>
                    <w:right w:val="none" w:sz="0" w:space="0" w:color="auto"/>
                  </w:divBdr>
                  <w:divsChild>
                    <w:div w:id="1705137747">
                      <w:marLeft w:val="0"/>
                      <w:marRight w:val="0"/>
                      <w:marTop w:val="0"/>
                      <w:marBottom w:val="0"/>
                      <w:divBdr>
                        <w:top w:val="none" w:sz="0" w:space="0" w:color="auto"/>
                        <w:left w:val="none" w:sz="0" w:space="0" w:color="auto"/>
                        <w:bottom w:val="none" w:sz="0" w:space="0" w:color="auto"/>
                        <w:right w:val="none" w:sz="0" w:space="0" w:color="auto"/>
                      </w:divBdr>
                    </w:div>
                  </w:divsChild>
                </w:div>
                <w:div w:id="1375154676">
                  <w:marLeft w:val="0"/>
                  <w:marRight w:val="0"/>
                  <w:marTop w:val="0"/>
                  <w:marBottom w:val="0"/>
                  <w:divBdr>
                    <w:top w:val="none" w:sz="0" w:space="0" w:color="auto"/>
                    <w:left w:val="none" w:sz="0" w:space="0" w:color="auto"/>
                    <w:bottom w:val="none" w:sz="0" w:space="0" w:color="auto"/>
                    <w:right w:val="none" w:sz="0" w:space="0" w:color="auto"/>
                  </w:divBdr>
                  <w:divsChild>
                    <w:div w:id="1313826889">
                      <w:marLeft w:val="0"/>
                      <w:marRight w:val="0"/>
                      <w:marTop w:val="0"/>
                      <w:marBottom w:val="0"/>
                      <w:divBdr>
                        <w:top w:val="none" w:sz="0" w:space="0" w:color="auto"/>
                        <w:left w:val="none" w:sz="0" w:space="0" w:color="auto"/>
                        <w:bottom w:val="none" w:sz="0" w:space="0" w:color="auto"/>
                        <w:right w:val="none" w:sz="0" w:space="0" w:color="auto"/>
                      </w:divBdr>
                    </w:div>
                  </w:divsChild>
                </w:div>
                <w:div w:id="1377394835">
                  <w:marLeft w:val="0"/>
                  <w:marRight w:val="0"/>
                  <w:marTop w:val="0"/>
                  <w:marBottom w:val="0"/>
                  <w:divBdr>
                    <w:top w:val="none" w:sz="0" w:space="0" w:color="auto"/>
                    <w:left w:val="none" w:sz="0" w:space="0" w:color="auto"/>
                    <w:bottom w:val="none" w:sz="0" w:space="0" w:color="auto"/>
                    <w:right w:val="none" w:sz="0" w:space="0" w:color="auto"/>
                  </w:divBdr>
                  <w:divsChild>
                    <w:div w:id="2008903323">
                      <w:marLeft w:val="0"/>
                      <w:marRight w:val="0"/>
                      <w:marTop w:val="0"/>
                      <w:marBottom w:val="0"/>
                      <w:divBdr>
                        <w:top w:val="none" w:sz="0" w:space="0" w:color="auto"/>
                        <w:left w:val="none" w:sz="0" w:space="0" w:color="auto"/>
                        <w:bottom w:val="none" w:sz="0" w:space="0" w:color="auto"/>
                        <w:right w:val="none" w:sz="0" w:space="0" w:color="auto"/>
                      </w:divBdr>
                    </w:div>
                  </w:divsChild>
                </w:div>
                <w:div w:id="1378822620">
                  <w:marLeft w:val="0"/>
                  <w:marRight w:val="0"/>
                  <w:marTop w:val="0"/>
                  <w:marBottom w:val="0"/>
                  <w:divBdr>
                    <w:top w:val="none" w:sz="0" w:space="0" w:color="auto"/>
                    <w:left w:val="none" w:sz="0" w:space="0" w:color="auto"/>
                    <w:bottom w:val="none" w:sz="0" w:space="0" w:color="auto"/>
                    <w:right w:val="none" w:sz="0" w:space="0" w:color="auto"/>
                  </w:divBdr>
                  <w:divsChild>
                    <w:div w:id="597179995">
                      <w:marLeft w:val="0"/>
                      <w:marRight w:val="0"/>
                      <w:marTop w:val="0"/>
                      <w:marBottom w:val="0"/>
                      <w:divBdr>
                        <w:top w:val="none" w:sz="0" w:space="0" w:color="auto"/>
                        <w:left w:val="none" w:sz="0" w:space="0" w:color="auto"/>
                        <w:bottom w:val="none" w:sz="0" w:space="0" w:color="auto"/>
                        <w:right w:val="none" w:sz="0" w:space="0" w:color="auto"/>
                      </w:divBdr>
                    </w:div>
                  </w:divsChild>
                </w:div>
                <w:div w:id="1379402082">
                  <w:marLeft w:val="0"/>
                  <w:marRight w:val="0"/>
                  <w:marTop w:val="0"/>
                  <w:marBottom w:val="0"/>
                  <w:divBdr>
                    <w:top w:val="none" w:sz="0" w:space="0" w:color="auto"/>
                    <w:left w:val="none" w:sz="0" w:space="0" w:color="auto"/>
                    <w:bottom w:val="none" w:sz="0" w:space="0" w:color="auto"/>
                    <w:right w:val="none" w:sz="0" w:space="0" w:color="auto"/>
                  </w:divBdr>
                  <w:divsChild>
                    <w:div w:id="148254115">
                      <w:marLeft w:val="0"/>
                      <w:marRight w:val="0"/>
                      <w:marTop w:val="0"/>
                      <w:marBottom w:val="0"/>
                      <w:divBdr>
                        <w:top w:val="none" w:sz="0" w:space="0" w:color="auto"/>
                        <w:left w:val="none" w:sz="0" w:space="0" w:color="auto"/>
                        <w:bottom w:val="none" w:sz="0" w:space="0" w:color="auto"/>
                        <w:right w:val="none" w:sz="0" w:space="0" w:color="auto"/>
                      </w:divBdr>
                    </w:div>
                  </w:divsChild>
                </w:div>
                <w:div w:id="1382052359">
                  <w:marLeft w:val="0"/>
                  <w:marRight w:val="0"/>
                  <w:marTop w:val="0"/>
                  <w:marBottom w:val="0"/>
                  <w:divBdr>
                    <w:top w:val="none" w:sz="0" w:space="0" w:color="auto"/>
                    <w:left w:val="none" w:sz="0" w:space="0" w:color="auto"/>
                    <w:bottom w:val="none" w:sz="0" w:space="0" w:color="auto"/>
                    <w:right w:val="none" w:sz="0" w:space="0" w:color="auto"/>
                  </w:divBdr>
                  <w:divsChild>
                    <w:div w:id="799299072">
                      <w:marLeft w:val="0"/>
                      <w:marRight w:val="0"/>
                      <w:marTop w:val="0"/>
                      <w:marBottom w:val="0"/>
                      <w:divBdr>
                        <w:top w:val="none" w:sz="0" w:space="0" w:color="auto"/>
                        <w:left w:val="none" w:sz="0" w:space="0" w:color="auto"/>
                        <w:bottom w:val="none" w:sz="0" w:space="0" w:color="auto"/>
                        <w:right w:val="none" w:sz="0" w:space="0" w:color="auto"/>
                      </w:divBdr>
                    </w:div>
                  </w:divsChild>
                </w:div>
                <w:div w:id="1409887064">
                  <w:marLeft w:val="0"/>
                  <w:marRight w:val="0"/>
                  <w:marTop w:val="0"/>
                  <w:marBottom w:val="0"/>
                  <w:divBdr>
                    <w:top w:val="none" w:sz="0" w:space="0" w:color="auto"/>
                    <w:left w:val="none" w:sz="0" w:space="0" w:color="auto"/>
                    <w:bottom w:val="none" w:sz="0" w:space="0" w:color="auto"/>
                    <w:right w:val="none" w:sz="0" w:space="0" w:color="auto"/>
                  </w:divBdr>
                  <w:divsChild>
                    <w:div w:id="499004595">
                      <w:marLeft w:val="0"/>
                      <w:marRight w:val="0"/>
                      <w:marTop w:val="0"/>
                      <w:marBottom w:val="0"/>
                      <w:divBdr>
                        <w:top w:val="none" w:sz="0" w:space="0" w:color="auto"/>
                        <w:left w:val="none" w:sz="0" w:space="0" w:color="auto"/>
                        <w:bottom w:val="none" w:sz="0" w:space="0" w:color="auto"/>
                        <w:right w:val="none" w:sz="0" w:space="0" w:color="auto"/>
                      </w:divBdr>
                    </w:div>
                  </w:divsChild>
                </w:div>
                <w:div w:id="1413354870">
                  <w:marLeft w:val="0"/>
                  <w:marRight w:val="0"/>
                  <w:marTop w:val="0"/>
                  <w:marBottom w:val="0"/>
                  <w:divBdr>
                    <w:top w:val="none" w:sz="0" w:space="0" w:color="auto"/>
                    <w:left w:val="none" w:sz="0" w:space="0" w:color="auto"/>
                    <w:bottom w:val="none" w:sz="0" w:space="0" w:color="auto"/>
                    <w:right w:val="none" w:sz="0" w:space="0" w:color="auto"/>
                  </w:divBdr>
                  <w:divsChild>
                    <w:div w:id="1033386544">
                      <w:marLeft w:val="0"/>
                      <w:marRight w:val="0"/>
                      <w:marTop w:val="0"/>
                      <w:marBottom w:val="0"/>
                      <w:divBdr>
                        <w:top w:val="none" w:sz="0" w:space="0" w:color="auto"/>
                        <w:left w:val="none" w:sz="0" w:space="0" w:color="auto"/>
                        <w:bottom w:val="none" w:sz="0" w:space="0" w:color="auto"/>
                        <w:right w:val="none" w:sz="0" w:space="0" w:color="auto"/>
                      </w:divBdr>
                    </w:div>
                  </w:divsChild>
                </w:div>
                <w:div w:id="1416517506">
                  <w:marLeft w:val="0"/>
                  <w:marRight w:val="0"/>
                  <w:marTop w:val="0"/>
                  <w:marBottom w:val="0"/>
                  <w:divBdr>
                    <w:top w:val="none" w:sz="0" w:space="0" w:color="auto"/>
                    <w:left w:val="none" w:sz="0" w:space="0" w:color="auto"/>
                    <w:bottom w:val="none" w:sz="0" w:space="0" w:color="auto"/>
                    <w:right w:val="none" w:sz="0" w:space="0" w:color="auto"/>
                  </w:divBdr>
                  <w:divsChild>
                    <w:div w:id="83427614">
                      <w:marLeft w:val="0"/>
                      <w:marRight w:val="0"/>
                      <w:marTop w:val="0"/>
                      <w:marBottom w:val="0"/>
                      <w:divBdr>
                        <w:top w:val="none" w:sz="0" w:space="0" w:color="auto"/>
                        <w:left w:val="none" w:sz="0" w:space="0" w:color="auto"/>
                        <w:bottom w:val="none" w:sz="0" w:space="0" w:color="auto"/>
                        <w:right w:val="none" w:sz="0" w:space="0" w:color="auto"/>
                      </w:divBdr>
                    </w:div>
                  </w:divsChild>
                </w:div>
                <w:div w:id="1418943987">
                  <w:marLeft w:val="0"/>
                  <w:marRight w:val="0"/>
                  <w:marTop w:val="0"/>
                  <w:marBottom w:val="0"/>
                  <w:divBdr>
                    <w:top w:val="none" w:sz="0" w:space="0" w:color="auto"/>
                    <w:left w:val="none" w:sz="0" w:space="0" w:color="auto"/>
                    <w:bottom w:val="none" w:sz="0" w:space="0" w:color="auto"/>
                    <w:right w:val="none" w:sz="0" w:space="0" w:color="auto"/>
                  </w:divBdr>
                  <w:divsChild>
                    <w:div w:id="615914190">
                      <w:marLeft w:val="0"/>
                      <w:marRight w:val="0"/>
                      <w:marTop w:val="0"/>
                      <w:marBottom w:val="0"/>
                      <w:divBdr>
                        <w:top w:val="none" w:sz="0" w:space="0" w:color="auto"/>
                        <w:left w:val="none" w:sz="0" w:space="0" w:color="auto"/>
                        <w:bottom w:val="none" w:sz="0" w:space="0" w:color="auto"/>
                        <w:right w:val="none" w:sz="0" w:space="0" w:color="auto"/>
                      </w:divBdr>
                    </w:div>
                  </w:divsChild>
                </w:div>
                <w:div w:id="1431513966">
                  <w:marLeft w:val="0"/>
                  <w:marRight w:val="0"/>
                  <w:marTop w:val="0"/>
                  <w:marBottom w:val="0"/>
                  <w:divBdr>
                    <w:top w:val="none" w:sz="0" w:space="0" w:color="auto"/>
                    <w:left w:val="none" w:sz="0" w:space="0" w:color="auto"/>
                    <w:bottom w:val="none" w:sz="0" w:space="0" w:color="auto"/>
                    <w:right w:val="none" w:sz="0" w:space="0" w:color="auto"/>
                  </w:divBdr>
                  <w:divsChild>
                    <w:div w:id="323634350">
                      <w:marLeft w:val="0"/>
                      <w:marRight w:val="0"/>
                      <w:marTop w:val="0"/>
                      <w:marBottom w:val="0"/>
                      <w:divBdr>
                        <w:top w:val="none" w:sz="0" w:space="0" w:color="auto"/>
                        <w:left w:val="none" w:sz="0" w:space="0" w:color="auto"/>
                        <w:bottom w:val="none" w:sz="0" w:space="0" w:color="auto"/>
                        <w:right w:val="none" w:sz="0" w:space="0" w:color="auto"/>
                      </w:divBdr>
                    </w:div>
                  </w:divsChild>
                </w:div>
                <w:div w:id="1448113723">
                  <w:marLeft w:val="0"/>
                  <w:marRight w:val="0"/>
                  <w:marTop w:val="0"/>
                  <w:marBottom w:val="0"/>
                  <w:divBdr>
                    <w:top w:val="none" w:sz="0" w:space="0" w:color="auto"/>
                    <w:left w:val="none" w:sz="0" w:space="0" w:color="auto"/>
                    <w:bottom w:val="none" w:sz="0" w:space="0" w:color="auto"/>
                    <w:right w:val="none" w:sz="0" w:space="0" w:color="auto"/>
                  </w:divBdr>
                  <w:divsChild>
                    <w:div w:id="915630173">
                      <w:marLeft w:val="0"/>
                      <w:marRight w:val="0"/>
                      <w:marTop w:val="0"/>
                      <w:marBottom w:val="0"/>
                      <w:divBdr>
                        <w:top w:val="none" w:sz="0" w:space="0" w:color="auto"/>
                        <w:left w:val="none" w:sz="0" w:space="0" w:color="auto"/>
                        <w:bottom w:val="none" w:sz="0" w:space="0" w:color="auto"/>
                        <w:right w:val="none" w:sz="0" w:space="0" w:color="auto"/>
                      </w:divBdr>
                    </w:div>
                  </w:divsChild>
                </w:div>
                <w:div w:id="1450468205">
                  <w:marLeft w:val="0"/>
                  <w:marRight w:val="0"/>
                  <w:marTop w:val="0"/>
                  <w:marBottom w:val="0"/>
                  <w:divBdr>
                    <w:top w:val="none" w:sz="0" w:space="0" w:color="auto"/>
                    <w:left w:val="none" w:sz="0" w:space="0" w:color="auto"/>
                    <w:bottom w:val="none" w:sz="0" w:space="0" w:color="auto"/>
                    <w:right w:val="none" w:sz="0" w:space="0" w:color="auto"/>
                  </w:divBdr>
                  <w:divsChild>
                    <w:div w:id="327173971">
                      <w:marLeft w:val="0"/>
                      <w:marRight w:val="0"/>
                      <w:marTop w:val="0"/>
                      <w:marBottom w:val="0"/>
                      <w:divBdr>
                        <w:top w:val="none" w:sz="0" w:space="0" w:color="auto"/>
                        <w:left w:val="none" w:sz="0" w:space="0" w:color="auto"/>
                        <w:bottom w:val="none" w:sz="0" w:space="0" w:color="auto"/>
                        <w:right w:val="none" w:sz="0" w:space="0" w:color="auto"/>
                      </w:divBdr>
                    </w:div>
                  </w:divsChild>
                </w:div>
                <w:div w:id="1456752018">
                  <w:marLeft w:val="0"/>
                  <w:marRight w:val="0"/>
                  <w:marTop w:val="0"/>
                  <w:marBottom w:val="0"/>
                  <w:divBdr>
                    <w:top w:val="none" w:sz="0" w:space="0" w:color="auto"/>
                    <w:left w:val="none" w:sz="0" w:space="0" w:color="auto"/>
                    <w:bottom w:val="none" w:sz="0" w:space="0" w:color="auto"/>
                    <w:right w:val="none" w:sz="0" w:space="0" w:color="auto"/>
                  </w:divBdr>
                  <w:divsChild>
                    <w:div w:id="388110059">
                      <w:marLeft w:val="0"/>
                      <w:marRight w:val="0"/>
                      <w:marTop w:val="0"/>
                      <w:marBottom w:val="0"/>
                      <w:divBdr>
                        <w:top w:val="none" w:sz="0" w:space="0" w:color="auto"/>
                        <w:left w:val="none" w:sz="0" w:space="0" w:color="auto"/>
                        <w:bottom w:val="none" w:sz="0" w:space="0" w:color="auto"/>
                        <w:right w:val="none" w:sz="0" w:space="0" w:color="auto"/>
                      </w:divBdr>
                    </w:div>
                  </w:divsChild>
                </w:div>
                <w:div w:id="1467511001">
                  <w:marLeft w:val="0"/>
                  <w:marRight w:val="0"/>
                  <w:marTop w:val="0"/>
                  <w:marBottom w:val="0"/>
                  <w:divBdr>
                    <w:top w:val="none" w:sz="0" w:space="0" w:color="auto"/>
                    <w:left w:val="none" w:sz="0" w:space="0" w:color="auto"/>
                    <w:bottom w:val="none" w:sz="0" w:space="0" w:color="auto"/>
                    <w:right w:val="none" w:sz="0" w:space="0" w:color="auto"/>
                  </w:divBdr>
                  <w:divsChild>
                    <w:div w:id="1729068203">
                      <w:marLeft w:val="0"/>
                      <w:marRight w:val="0"/>
                      <w:marTop w:val="0"/>
                      <w:marBottom w:val="0"/>
                      <w:divBdr>
                        <w:top w:val="none" w:sz="0" w:space="0" w:color="auto"/>
                        <w:left w:val="none" w:sz="0" w:space="0" w:color="auto"/>
                        <w:bottom w:val="none" w:sz="0" w:space="0" w:color="auto"/>
                        <w:right w:val="none" w:sz="0" w:space="0" w:color="auto"/>
                      </w:divBdr>
                    </w:div>
                  </w:divsChild>
                </w:div>
                <w:div w:id="1468081809">
                  <w:marLeft w:val="0"/>
                  <w:marRight w:val="0"/>
                  <w:marTop w:val="0"/>
                  <w:marBottom w:val="0"/>
                  <w:divBdr>
                    <w:top w:val="none" w:sz="0" w:space="0" w:color="auto"/>
                    <w:left w:val="none" w:sz="0" w:space="0" w:color="auto"/>
                    <w:bottom w:val="none" w:sz="0" w:space="0" w:color="auto"/>
                    <w:right w:val="none" w:sz="0" w:space="0" w:color="auto"/>
                  </w:divBdr>
                  <w:divsChild>
                    <w:div w:id="250702718">
                      <w:marLeft w:val="0"/>
                      <w:marRight w:val="0"/>
                      <w:marTop w:val="0"/>
                      <w:marBottom w:val="0"/>
                      <w:divBdr>
                        <w:top w:val="none" w:sz="0" w:space="0" w:color="auto"/>
                        <w:left w:val="none" w:sz="0" w:space="0" w:color="auto"/>
                        <w:bottom w:val="none" w:sz="0" w:space="0" w:color="auto"/>
                        <w:right w:val="none" w:sz="0" w:space="0" w:color="auto"/>
                      </w:divBdr>
                    </w:div>
                  </w:divsChild>
                </w:div>
                <w:div w:id="1470171866">
                  <w:marLeft w:val="0"/>
                  <w:marRight w:val="0"/>
                  <w:marTop w:val="0"/>
                  <w:marBottom w:val="0"/>
                  <w:divBdr>
                    <w:top w:val="none" w:sz="0" w:space="0" w:color="auto"/>
                    <w:left w:val="none" w:sz="0" w:space="0" w:color="auto"/>
                    <w:bottom w:val="none" w:sz="0" w:space="0" w:color="auto"/>
                    <w:right w:val="none" w:sz="0" w:space="0" w:color="auto"/>
                  </w:divBdr>
                  <w:divsChild>
                    <w:div w:id="111676833">
                      <w:marLeft w:val="0"/>
                      <w:marRight w:val="0"/>
                      <w:marTop w:val="0"/>
                      <w:marBottom w:val="0"/>
                      <w:divBdr>
                        <w:top w:val="none" w:sz="0" w:space="0" w:color="auto"/>
                        <w:left w:val="none" w:sz="0" w:space="0" w:color="auto"/>
                        <w:bottom w:val="none" w:sz="0" w:space="0" w:color="auto"/>
                        <w:right w:val="none" w:sz="0" w:space="0" w:color="auto"/>
                      </w:divBdr>
                    </w:div>
                  </w:divsChild>
                </w:div>
                <w:div w:id="1476675624">
                  <w:marLeft w:val="0"/>
                  <w:marRight w:val="0"/>
                  <w:marTop w:val="0"/>
                  <w:marBottom w:val="0"/>
                  <w:divBdr>
                    <w:top w:val="none" w:sz="0" w:space="0" w:color="auto"/>
                    <w:left w:val="none" w:sz="0" w:space="0" w:color="auto"/>
                    <w:bottom w:val="none" w:sz="0" w:space="0" w:color="auto"/>
                    <w:right w:val="none" w:sz="0" w:space="0" w:color="auto"/>
                  </w:divBdr>
                  <w:divsChild>
                    <w:div w:id="2038965163">
                      <w:marLeft w:val="0"/>
                      <w:marRight w:val="0"/>
                      <w:marTop w:val="0"/>
                      <w:marBottom w:val="0"/>
                      <w:divBdr>
                        <w:top w:val="none" w:sz="0" w:space="0" w:color="auto"/>
                        <w:left w:val="none" w:sz="0" w:space="0" w:color="auto"/>
                        <w:bottom w:val="none" w:sz="0" w:space="0" w:color="auto"/>
                        <w:right w:val="none" w:sz="0" w:space="0" w:color="auto"/>
                      </w:divBdr>
                    </w:div>
                  </w:divsChild>
                </w:div>
                <w:div w:id="1488476031">
                  <w:marLeft w:val="0"/>
                  <w:marRight w:val="0"/>
                  <w:marTop w:val="0"/>
                  <w:marBottom w:val="0"/>
                  <w:divBdr>
                    <w:top w:val="none" w:sz="0" w:space="0" w:color="auto"/>
                    <w:left w:val="none" w:sz="0" w:space="0" w:color="auto"/>
                    <w:bottom w:val="none" w:sz="0" w:space="0" w:color="auto"/>
                    <w:right w:val="none" w:sz="0" w:space="0" w:color="auto"/>
                  </w:divBdr>
                  <w:divsChild>
                    <w:div w:id="246235887">
                      <w:marLeft w:val="0"/>
                      <w:marRight w:val="0"/>
                      <w:marTop w:val="0"/>
                      <w:marBottom w:val="0"/>
                      <w:divBdr>
                        <w:top w:val="none" w:sz="0" w:space="0" w:color="auto"/>
                        <w:left w:val="none" w:sz="0" w:space="0" w:color="auto"/>
                        <w:bottom w:val="none" w:sz="0" w:space="0" w:color="auto"/>
                        <w:right w:val="none" w:sz="0" w:space="0" w:color="auto"/>
                      </w:divBdr>
                    </w:div>
                  </w:divsChild>
                </w:div>
                <w:div w:id="1490748534">
                  <w:marLeft w:val="0"/>
                  <w:marRight w:val="0"/>
                  <w:marTop w:val="0"/>
                  <w:marBottom w:val="0"/>
                  <w:divBdr>
                    <w:top w:val="none" w:sz="0" w:space="0" w:color="auto"/>
                    <w:left w:val="none" w:sz="0" w:space="0" w:color="auto"/>
                    <w:bottom w:val="none" w:sz="0" w:space="0" w:color="auto"/>
                    <w:right w:val="none" w:sz="0" w:space="0" w:color="auto"/>
                  </w:divBdr>
                  <w:divsChild>
                    <w:div w:id="1862234496">
                      <w:marLeft w:val="0"/>
                      <w:marRight w:val="0"/>
                      <w:marTop w:val="0"/>
                      <w:marBottom w:val="0"/>
                      <w:divBdr>
                        <w:top w:val="none" w:sz="0" w:space="0" w:color="auto"/>
                        <w:left w:val="none" w:sz="0" w:space="0" w:color="auto"/>
                        <w:bottom w:val="none" w:sz="0" w:space="0" w:color="auto"/>
                        <w:right w:val="none" w:sz="0" w:space="0" w:color="auto"/>
                      </w:divBdr>
                    </w:div>
                  </w:divsChild>
                </w:div>
                <w:div w:id="1495954404">
                  <w:marLeft w:val="0"/>
                  <w:marRight w:val="0"/>
                  <w:marTop w:val="0"/>
                  <w:marBottom w:val="0"/>
                  <w:divBdr>
                    <w:top w:val="none" w:sz="0" w:space="0" w:color="auto"/>
                    <w:left w:val="none" w:sz="0" w:space="0" w:color="auto"/>
                    <w:bottom w:val="none" w:sz="0" w:space="0" w:color="auto"/>
                    <w:right w:val="none" w:sz="0" w:space="0" w:color="auto"/>
                  </w:divBdr>
                  <w:divsChild>
                    <w:div w:id="1873490066">
                      <w:marLeft w:val="0"/>
                      <w:marRight w:val="0"/>
                      <w:marTop w:val="0"/>
                      <w:marBottom w:val="0"/>
                      <w:divBdr>
                        <w:top w:val="none" w:sz="0" w:space="0" w:color="auto"/>
                        <w:left w:val="none" w:sz="0" w:space="0" w:color="auto"/>
                        <w:bottom w:val="none" w:sz="0" w:space="0" w:color="auto"/>
                        <w:right w:val="none" w:sz="0" w:space="0" w:color="auto"/>
                      </w:divBdr>
                    </w:div>
                  </w:divsChild>
                </w:div>
                <w:div w:id="1503086018">
                  <w:marLeft w:val="0"/>
                  <w:marRight w:val="0"/>
                  <w:marTop w:val="0"/>
                  <w:marBottom w:val="0"/>
                  <w:divBdr>
                    <w:top w:val="none" w:sz="0" w:space="0" w:color="auto"/>
                    <w:left w:val="none" w:sz="0" w:space="0" w:color="auto"/>
                    <w:bottom w:val="none" w:sz="0" w:space="0" w:color="auto"/>
                    <w:right w:val="none" w:sz="0" w:space="0" w:color="auto"/>
                  </w:divBdr>
                  <w:divsChild>
                    <w:div w:id="487595946">
                      <w:marLeft w:val="0"/>
                      <w:marRight w:val="0"/>
                      <w:marTop w:val="0"/>
                      <w:marBottom w:val="0"/>
                      <w:divBdr>
                        <w:top w:val="none" w:sz="0" w:space="0" w:color="auto"/>
                        <w:left w:val="none" w:sz="0" w:space="0" w:color="auto"/>
                        <w:bottom w:val="none" w:sz="0" w:space="0" w:color="auto"/>
                        <w:right w:val="none" w:sz="0" w:space="0" w:color="auto"/>
                      </w:divBdr>
                    </w:div>
                  </w:divsChild>
                </w:div>
                <w:div w:id="1505589550">
                  <w:marLeft w:val="0"/>
                  <w:marRight w:val="0"/>
                  <w:marTop w:val="0"/>
                  <w:marBottom w:val="0"/>
                  <w:divBdr>
                    <w:top w:val="none" w:sz="0" w:space="0" w:color="auto"/>
                    <w:left w:val="none" w:sz="0" w:space="0" w:color="auto"/>
                    <w:bottom w:val="none" w:sz="0" w:space="0" w:color="auto"/>
                    <w:right w:val="none" w:sz="0" w:space="0" w:color="auto"/>
                  </w:divBdr>
                  <w:divsChild>
                    <w:div w:id="1512521805">
                      <w:marLeft w:val="0"/>
                      <w:marRight w:val="0"/>
                      <w:marTop w:val="0"/>
                      <w:marBottom w:val="0"/>
                      <w:divBdr>
                        <w:top w:val="none" w:sz="0" w:space="0" w:color="auto"/>
                        <w:left w:val="none" w:sz="0" w:space="0" w:color="auto"/>
                        <w:bottom w:val="none" w:sz="0" w:space="0" w:color="auto"/>
                        <w:right w:val="none" w:sz="0" w:space="0" w:color="auto"/>
                      </w:divBdr>
                    </w:div>
                  </w:divsChild>
                </w:div>
                <w:div w:id="1519466641">
                  <w:marLeft w:val="0"/>
                  <w:marRight w:val="0"/>
                  <w:marTop w:val="0"/>
                  <w:marBottom w:val="0"/>
                  <w:divBdr>
                    <w:top w:val="none" w:sz="0" w:space="0" w:color="auto"/>
                    <w:left w:val="none" w:sz="0" w:space="0" w:color="auto"/>
                    <w:bottom w:val="none" w:sz="0" w:space="0" w:color="auto"/>
                    <w:right w:val="none" w:sz="0" w:space="0" w:color="auto"/>
                  </w:divBdr>
                  <w:divsChild>
                    <w:div w:id="63572805">
                      <w:marLeft w:val="0"/>
                      <w:marRight w:val="0"/>
                      <w:marTop w:val="0"/>
                      <w:marBottom w:val="0"/>
                      <w:divBdr>
                        <w:top w:val="none" w:sz="0" w:space="0" w:color="auto"/>
                        <w:left w:val="none" w:sz="0" w:space="0" w:color="auto"/>
                        <w:bottom w:val="none" w:sz="0" w:space="0" w:color="auto"/>
                        <w:right w:val="none" w:sz="0" w:space="0" w:color="auto"/>
                      </w:divBdr>
                    </w:div>
                  </w:divsChild>
                </w:div>
                <w:div w:id="1521120958">
                  <w:marLeft w:val="0"/>
                  <w:marRight w:val="0"/>
                  <w:marTop w:val="0"/>
                  <w:marBottom w:val="0"/>
                  <w:divBdr>
                    <w:top w:val="none" w:sz="0" w:space="0" w:color="auto"/>
                    <w:left w:val="none" w:sz="0" w:space="0" w:color="auto"/>
                    <w:bottom w:val="none" w:sz="0" w:space="0" w:color="auto"/>
                    <w:right w:val="none" w:sz="0" w:space="0" w:color="auto"/>
                  </w:divBdr>
                  <w:divsChild>
                    <w:div w:id="370809493">
                      <w:marLeft w:val="0"/>
                      <w:marRight w:val="0"/>
                      <w:marTop w:val="0"/>
                      <w:marBottom w:val="0"/>
                      <w:divBdr>
                        <w:top w:val="none" w:sz="0" w:space="0" w:color="auto"/>
                        <w:left w:val="none" w:sz="0" w:space="0" w:color="auto"/>
                        <w:bottom w:val="none" w:sz="0" w:space="0" w:color="auto"/>
                        <w:right w:val="none" w:sz="0" w:space="0" w:color="auto"/>
                      </w:divBdr>
                    </w:div>
                  </w:divsChild>
                </w:div>
                <w:div w:id="1525292278">
                  <w:marLeft w:val="0"/>
                  <w:marRight w:val="0"/>
                  <w:marTop w:val="0"/>
                  <w:marBottom w:val="0"/>
                  <w:divBdr>
                    <w:top w:val="none" w:sz="0" w:space="0" w:color="auto"/>
                    <w:left w:val="none" w:sz="0" w:space="0" w:color="auto"/>
                    <w:bottom w:val="none" w:sz="0" w:space="0" w:color="auto"/>
                    <w:right w:val="none" w:sz="0" w:space="0" w:color="auto"/>
                  </w:divBdr>
                  <w:divsChild>
                    <w:div w:id="69500759">
                      <w:marLeft w:val="0"/>
                      <w:marRight w:val="0"/>
                      <w:marTop w:val="0"/>
                      <w:marBottom w:val="0"/>
                      <w:divBdr>
                        <w:top w:val="none" w:sz="0" w:space="0" w:color="auto"/>
                        <w:left w:val="none" w:sz="0" w:space="0" w:color="auto"/>
                        <w:bottom w:val="none" w:sz="0" w:space="0" w:color="auto"/>
                        <w:right w:val="none" w:sz="0" w:space="0" w:color="auto"/>
                      </w:divBdr>
                    </w:div>
                  </w:divsChild>
                </w:div>
                <w:div w:id="1526019061">
                  <w:marLeft w:val="0"/>
                  <w:marRight w:val="0"/>
                  <w:marTop w:val="0"/>
                  <w:marBottom w:val="0"/>
                  <w:divBdr>
                    <w:top w:val="none" w:sz="0" w:space="0" w:color="auto"/>
                    <w:left w:val="none" w:sz="0" w:space="0" w:color="auto"/>
                    <w:bottom w:val="none" w:sz="0" w:space="0" w:color="auto"/>
                    <w:right w:val="none" w:sz="0" w:space="0" w:color="auto"/>
                  </w:divBdr>
                  <w:divsChild>
                    <w:div w:id="122964649">
                      <w:marLeft w:val="0"/>
                      <w:marRight w:val="0"/>
                      <w:marTop w:val="0"/>
                      <w:marBottom w:val="0"/>
                      <w:divBdr>
                        <w:top w:val="none" w:sz="0" w:space="0" w:color="auto"/>
                        <w:left w:val="none" w:sz="0" w:space="0" w:color="auto"/>
                        <w:bottom w:val="none" w:sz="0" w:space="0" w:color="auto"/>
                        <w:right w:val="none" w:sz="0" w:space="0" w:color="auto"/>
                      </w:divBdr>
                    </w:div>
                  </w:divsChild>
                </w:div>
                <w:div w:id="1529367764">
                  <w:marLeft w:val="0"/>
                  <w:marRight w:val="0"/>
                  <w:marTop w:val="0"/>
                  <w:marBottom w:val="0"/>
                  <w:divBdr>
                    <w:top w:val="none" w:sz="0" w:space="0" w:color="auto"/>
                    <w:left w:val="none" w:sz="0" w:space="0" w:color="auto"/>
                    <w:bottom w:val="none" w:sz="0" w:space="0" w:color="auto"/>
                    <w:right w:val="none" w:sz="0" w:space="0" w:color="auto"/>
                  </w:divBdr>
                  <w:divsChild>
                    <w:div w:id="548734672">
                      <w:marLeft w:val="0"/>
                      <w:marRight w:val="0"/>
                      <w:marTop w:val="0"/>
                      <w:marBottom w:val="0"/>
                      <w:divBdr>
                        <w:top w:val="none" w:sz="0" w:space="0" w:color="auto"/>
                        <w:left w:val="none" w:sz="0" w:space="0" w:color="auto"/>
                        <w:bottom w:val="none" w:sz="0" w:space="0" w:color="auto"/>
                        <w:right w:val="none" w:sz="0" w:space="0" w:color="auto"/>
                      </w:divBdr>
                    </w:div>
                  </w:divsChild>
                </w:div>
                <w:div w:id="1540702578">
                  <w:marLeft w:val="0"/>
                  <w:marRight w:val="0"/>
                  <w:marTop w:val="0"/>
                  <w:marBottom w:val="0"/>
                  <w:divBdr>
                    <w:top w:val="none" w:sz="0" w:space="0" w:color="auto"/>
                    <w:left w:val="none" w:sz="0" w:space="0" w:color="auto"/>
                    <w:bottom w:val="none" w:sz="0" w:space="0" w:color="auto"/>
                    <w:right w:val="none" w:sz="0" w:space="0" w:color="auto"/>
                  </w:divBdr>
                  <w:divsChild>
                    <w:div w:id="712461306">
                      <w:marLeft w:val="0"/>
                      <w:marRight w:val="0"/>
                      <w:marTop w:val="0"/>
                      <w:marBottom w:val="0"/>
                      <w:divBdr>
                        <w:top w:val="none" w:sz="0" w:space="0" w:color="auto"/>
                        <w:left w:val="none" w:sz="0" w:space="0" w:color="auto"/>
                        <w:bottom w:val="none" w:sz="0" w:space="0" w:color="auto"/>
                        <w:right w:val="none" w:sz="0" w:space="0" w:color="auto"/>
                      </w:divBdr>
                    </w:div>
                  </w:divsChild>
                </w:div>
                <w:div w:id="1546061600">
                  <w:marLeft w:val="0"/>
                  <w:marRight w:val="0"/>
                  <w:marTop w:val="0"/>
                  <w:marBottom w:val="0"/>
                  <w:divBdr>
                    <w:top w:val="none" w:sz="0" w:space="0" w:color="auto"/>
                    <w:left w:val="none" w:sz="0" w:space="0" w:color="auto"/>
                    <w:bottom w:val="none" w:sz="0" w:space="0" w:color="auto"/>
                    <w:right w:val="none" w:sz="0" w:space="0" w:color="auto"/>
                  </w:divBdr>
                  <w:divsChild>
                    <w:div w:id="592665799">
                      <w:marLeft w:val="0"/>
                      <w:marRight w:val="0"/>
                      <w:marTop w:val="0"/>
                      <w:marBottom w:val="0"/>
                      <w:divBdr>
                        <w:top w:val="none" w:sz="0" w:space="0" w:color="auto"/>
                        <w:left w:val="none" w:sz="0" w:space="0" w:color="auto"/>
                        <w:bottom w:val="none" w:sz="0" w:space="0" w:color="auto"/>
                        <w:right w:val="none" w:sz="0" w:space="0" w:color="auto"/>
                      </w:divBdr>
                    </w:div>
                  </w:divsChild>
                </w:div>
                <w:div w:id="1548027869">
                  <w:marLeft w:val="0"/>
                  <w:marRight w:val="0"/>
                  <w:marTop w:val="0"/>
                  <w:marBottom w:val="0"/>
                  <w:divBdr>
                    <w:top w:val="none" w:sz="0" w:space="0" w:color="auto"/>
                    <w:left w:val="none" w:sz="0" w:space="0" w:color="auto"/>
                    <w:bottom w:val="none" w:sz="0" w:space="0" w:color="auto"/>
                    <w:right w:val="none" w:sz="0" w:space="0" w:color="auto"/>
                  </w:divBdr>
                  <w:divsChild>
                    <w:div w:id="42489237">
                      <w:marLeft w:val="0"/>
                      <w:marRight w:val="0"/>
                      <w:marTop w:val="0"/>
                      <w:marBottom w:val="0"/>
                      <w:divBdr>
                        <w:top w:val="none" w:sz="0" w:space="0" w:color="auto"/>
                        <w:left w:val="none" w:sz="0" w:space="0" w:color="auto"/>
                        <w:bottom w:val="none" w:sz="0" w:space="0" w:color="auto"/>
                        <w:right w:val="none" w:sz="0" w:space="0" w:color="auto"/>
                      </w:divBdr>
                    </w:div>
                  </w:divsChild>
                </w:div>
                <w:div w:id="1555852950">
                  <w:marLeft w:val="0"/>
                  <w:marRight w:val="0"/>
                  <w:marTop w:val="0"/>
                  <w:marBottom w:val="0"/>
                  <w:divBdr>
                    <w:top w:val="none" w:sz="0" w:space="0" w:color="auto"/>
                    <w:left w:val="none" w:sz="0" w:space="0" w:color="auto"/>
                    <w:bottom w:val="none" w:sz="0" w:space="0" w:color="auto"/>
                    <w:right w:val="none" w:sz="0" w:space="0" w:color="auto"/>
                  </w:divBdr>
                  <w:divsChild>
                    <w:div w:id="1211989997">
                      <w:marLeft w:val="0"/>
                      <w:marRight w:val="0"/>
                      <w:marTop w:val="0"/>
                      <w:marBottom w:val="0"/>
                      <w:divBdr>
                        <w:top w:val="none" w:sz="0" w:space="0" w:color="auto"/>
                        <w:left w:val="none" w:sz="0" w:space="0" w:color="auto"/>
                        <w:bottom w:val="none" w:sz="0" w:space="0" w:color="auto"/>
                        <w:right w:val="none" w:sz="0" w:space="0" w:color="auto"/>
                      </w:divBdr>
                    </w:div>
                  </w:divsChild>
                </w:div>
                <w:div w:id="1560941176">
                  <w:marLeft w:val="0"/>
                  <w:marRight w:val="0"/>
                  <w:marTop w:val="0"/>
                  <w:marBottom w:val="0"/>
                  <w:divBdr>
                    <w:top w:val="none" w:sz="0" w:space="0" w:color="auto"/>
                    <w:left w:val="none" w:sz="0" w:space="0" w:color="auto"/>
                    <w:bottom w:val="none" w:sz="0" w:space="0" w:color="auto"/>
                    <w:right w:val="none" w:sz="0" w:space="0" w:color="auto"/>
                  </w:divBdr>
                  <w:divsChild>
                    <w:div w:id="897283216">
                      <w:marLeft w:val="0"/>
                      <w:marRight w:val="0"/>
                      <w:marTop w:val="0"/>
                      <w:marBottom w:val="0"/>
                      <w:divBdr>
                        <w:top w:val="none" w:sz="0" w:space="0" w:color="auto"/>
                        <w:left w:val="none" w:sz="0" w:space="0" w:color="auto"/>
                        <w:bottom w:val="none" w:sz="0" w:space="0" w:color="auto"/>
                        <w:right w:val="none" w:sz="0" w:space="0" w:color="auto"/>
                      </w:divBdr>
                    </w:div>
                  </w:divsChild>
                </w:div>
                <w:div w:id="1563953401">
                  <w:marLeft w:val="0"/>
                  <w:marRight w:val="0"/>
                  <w:marTop w:val="0"/>
                  <w:marBottom w:val="0"/>
                  <w:divBdr>
                    <w:top w:val="none" w:sz="0" w:space="0" w:color="auto"/>
                    <w:left w:val="none" w:sz="0" w:space="0" w:color="auto"/>
                    <w:bottom w:val="none" w:sz="0" w:space="0" w:color="auto"/>
                    <w:right w:val="none" w:sz="0" w:space="0" w:color="auto"/>
                  </w:divBdr>
                  <w:divsChild>
                    <w:div w:id="761610710">
                      <w:marLeft w:val="0"/>
                      <w:marRight w:val="0"/>
                      <w:marTop w:val="0"/>
                      <w:marBottom w:val="0"/>
                      <w:divBdr>
                        <w:top w:val="none" w:sz="0" w:space="0" w:color="auto"/>
                        <w:left w:val="none" w:sz="0" w:space="0" w:color="auto"/>
                        <w:bottom w:val="none" w:sz="0" w:space="0" w:color="auto"/>
                        <w:right w:val="none" w:sz="0" w:space="0" w:color="auto"/>
                      </w:divBdr>
                    </w:div>
                  </w:divsChild>
                </w:div>
                <w:div w:id="1565795781">
                  <w:marLeft w:val="0"/>
                  <w:marRight w:val="0"/>
                  <w:marTop w:val="0"/>
                  <w:marBottom w:val="0"/>
                  <w:divBdr>
                    <w:top w:val="none" w:sz="0" w:space="0" w:color="auto"/>
                    <w:left w:val="none" w:sz="0" w:space="0" w:color="auto"/>
                    <w:bottom w:val="none" w:sz="0" w:space="0" w:color="auto"/>
                    <w:right w:val="none" w:sz="0" w:space="0" w:color="auto"/>
                  </w:divBdr>
                  <w:divsChild>
                    <w:div w:id="1138450871">
                      <w:marLeft w:val="0"/>
                      <w:marRight w:val="0"/>
                      <w:marTop w:val="0"/>
                      <w:marBottom w:val="0"/>
                      <w:divBdr>
                        <w:top w:val="none" w:sz="0" w:space="0" w:color="auto"/>
                        <w:left w:val="none" w:sz="0" w:space="0" w:color="auto"/>
                        <w:bottom w:val="none" w:sz="0" w:space="0" w:color="auto"/>
                        <w:right w:val="none" w:sz="0" w:space="0" w:color="auto"/>
                      </w:divBdr>
                    </w:div>
                  </w:divsChild>
                </w:div>
                <w:div w:id="1567951803">
                  <w:marLeft w:val="0"/>
                  <w:marRight w:val="0"/>
                  <w:marTop w:val="0"/>
                  <w:marBottom w:val="0"/>
                  <w:divBdr>
                    <w:top w:val="none" w:sz="0" w:space="0" w:color="auto"/>
                    <w:left w:val="none" w:sz="0" w:space="0" w:color="auto"/>
                    <w:bottom w:val="none" w:sz="0" w:space="0" w:color="auto"/>
                    <w:right w:val="none" w:sz="0" w:space="0" w:color="auto"/>
                  </w:divBdr>
                  <w:divsChild>
                    <w:div w:id="1852335710">
                      <w:marLeft w:val="0"/>
                      <w:marRight w:val="0"/>
                      <w:marTop w:val="0"/>
                      <w:marBottom w:val="0"/>
                      <w:divBdr>
                        <w:top w:val="none" w:sz="0" w:space="0" w:color="auto"/>
                        <w:left w:val="none" w:sz="0" w:space="0" w:color="auto"/>
                        <w:bottom w:val="none" w:sz="0" w:space="0" w:color="auto"/>
                        <w:right w:val="none" w:sz="0" w:space="0" w:color="auto"/>
                      </w:divBdr>
                    </w:div>
                  </w:divsChild>
                </w:div>
                <w:div w:id="1568613087">
                  <w:marLeft w:val="0"/>
                  <w:marRight w:val="0"/>
                  <w:marTop w:val="0"/>
                  <w:marBottom w:val="0"/>
                  <w:divBdr>
                    <w:top w:val="none" w:sz="0" w:space="0" w:color="auto"/>
                    <w:left w:val="none" w:sz="0" w:space="0" w:color="auto"/>
                    <w:bottom w:val="none" w:sz="0" w:space="0" w:color="auto"/>
                    <w:right w:val="none" w:sz="0" w:space="0" w:color="auto"/>
                  </w:divBdr>
                  <w:divsChild>
                    <w:div w:id="1166558479">
                      <w:marLeft w:val="0"/>
                      <w:marRight w:val="0"/>
                      <w:marTop w:val="0"/>
                      <w:marBottom w:val="0"/>
                      <w:divBdr>
                        <w:top w:val="none" w:sz="0" w:space="0" w:color="auto"/>
                        <w:left w:val="none" w:sz="0" w:space="0" w:color="auto"/>
                        <w:bottom w:val="none" w:sz="0" w:space="0" w:color="auto"/>
                        <w:right w:val="none" w:sz="0" w:space="0" w:color="auto"/>
                      </w:divBdr>
                    </w:div>
                  </w:divsChild>
                </w:div>
                <w:div w:id="1574044645">
                  <w:marLeft w:val="0"/>
                  <w:marRight w:val="0"/>
                  <w:marTop w:val="0"/>
                  <w:marBottom w:val="0"/>
                  <w:divBdr>
                    <w:top w:val="none" w:sz="0" w:space="0" w:color="auto"/>
                    <w:left w:val="none" w:sz="0" w:space="0" w:color="auto"/>
                    <w:bottom w:val="none" w:sz="0" w:space="0" w:color="auto"/>
                    <w:right w:val="none" w:sz="0" w:space="0" w:color="auto"/>
                  </w:divBdr>
                  <w:divsChild>
                    <w:div w:id="1957637115">
                      <w:marLeft w:val="0"/>
                      <w:marRight w:val="0"/>
                      <w:marTop w:val="0"/>
                      <w:marBottom w:val="0"/>
                      <w:divBdr>
                        <w:top w:val="none" w:sz="0" w:space="0" w:color="auto"/>
                        <w:left w:val="none" w:sz="0" w:space="0" w:color="auto"/>
                        <w:bottom w:val="none" w:sz="0" w:space="0" w:color="auto"/>
                        <w:right w:val="none" w:sz="0" w:space="0" w:color="auto"/>
                      </w:divBdr>
                    </w:div>
                  </w:divsChild>
                </w:div>
                <w:div w:id="1581526153">
                  <w:marLeft w:val="0"/>
                  <w:marRight w:val="0"/>
                  <w:marTop w:val="0"/>
                  <w:marBottom w:val="0"/>
                  <w:divBdr>
                    <w:top w:val="none" w:sz="0" w:space="0" w:color="auto"/>
                    <w:left w:val="none" w:sz="0" w:space="0" w:color="auto"/>
                    <w:bottom w:val="none" w:sz="0" w:space="0" w:color="auto"/>
                    <w:right w:val="none" w:sz="0" w:space="0" w:color="auto"/>
                  </w:divBdr>
                  <w:divsChild>
                    <w:div w:id="1740975957">
                      <w:marLeft w:val="0"/>
                      <w:marRight w:val="0"/>
                      <w:marTop w:val="0"/>
                      <w:marBottom w:val="0"/>
                      <w:divBdr>
                        <w:top w:val="none" w:sz="0" w:space="0" w:color="auto"/>
                        <w:left w:val="none" w:sz="0" w:space="0" w:color="auto"/>
                        <w:bottom w:val="none" w:sz="0" w:space="0" w:color="auto"/>
                        <w:right w:val="none" w:sz="0" w:space="0" w:color="auto"/>
                      </w:divBdr>
                    </w:div>
                  </w:divsChild>
                </w:div>
                <w:div w:id="1582906949">
                  <w:marLeft w:val="0"/>
                  <w:marRight w:val="0"/>
                  <w:marTop w:val="0"/>
                  <w:marBottom w:val="0"/>
                  <w:divBdr>
                    <w:top w:val="none" w:sz="0" w:space="0" w:color="auto"/>
                    <w:left w:val="none" w:sz="0" w:space="0" w:color="auto"/>
                    <w:bottom w:val="none" w:sz="0" w:space="0" w:color="auto"/>
                    <w:right w:val="none" w:sz="0" w:space="0" w:color="auto"/>
                  </w:divBdr>
                  <w:divsChild>
                    <w:div w:id="61686608">
                      <w:marLeft w:val="0"/>
                      <w:marRight w:val="0"/>
                      <w:marTop w:val="0"/>
                      <w:marBottom w:val="0"/>
                      <w:divBdr>
                        <w:top w:val="none" w:sz="0" w:space="0" w:color="auto"/>
                        <w:left w:val="none" w:sz="0" w:space="0" w:color="auto"/>
                        <w:bottom w:val="none" w:sz="0" w:space="0" w:color="auto"/>
                        <w:right w:val="none" w:sz="0" w:space="0" w:color="auto"/>
                      </w:divBdr>
                    </w:div>
                  </w:divsChild>
                </w:div>
                <w:div w:id="1588227532">
                  <w:marLeft w:val="0"/>
                  <w:marRight w:val="0"/>
                  <w:marTop w:val="0"/>
                  <w:marBottom w:val="0"/>
                  <w:divBdr>
                    <w:top w:val="none" w:sz="0" w:space="0" w:color="auto"/>
                    <w:left w:val="none" w:sz="0" w:space="0" w:color="auto"/>
                    <w:bottom w:val="none" w:sz="0" w:space="0" w:color="auto"/>
                    <w:right w:val="none" w:sz="0" w:space="0" w:color="auto"/>
                  </w:divBdr>
                  <w:divsChild>
                    <w:div w:id="2124033290">
                      <w:marLeft w:val="0"/>
                      <w:marRight w:val="0"/>
                      <w:marTop w:val="0"/>
                      <w:marBottom w:val="0"/>
                      <w:divBdr>
                        <w:top w:val="none" w:sz="0" w:space="0" w:color="auto"/>
                        <w:left w:val="none" w:sz="0" w:space="0" w:color="auto"/>
                        <w:bottom w:val="none" w:sz="0" w:space="0" w:color="auto"/>
                        <w:right w:val="none" w:sz="0" w:space="0" w:color="auto"/>
                      </w:divBdr>
                    </w:div>
                  </w:divsChild>
                </w:div>
                <w:div w:id="1592809110">
                  <w:marLeft w:val="0"/>
                  <w:marRight w:val="0"/>
                  <w:marTop w:val="0"/>
                  <w:marBottom w:val="0"/>
                  <w:divBdr>
                    <w:top w:val="none" w:sz="0" w:space="0" w:color="auto"/>
                    <w:left w:val="none" w:sz="0" w:space="0" w:color="auto"/>
                    <w:bottom w:val="none" w:sz="0" w:space="0" w:color="auto"/>
                    <w:right w:val="none" w:sz="0" w:space="0" w:color="auto"/>
                  </w:divBdr>
                  <w:divsChild>
                    <w:div w:id="2047220380">
                      <w:marLeft w:val="0"/>
                      <w:marRight w:val="0"/>
                      <w:marTop w:val="0"/>
                      <w:marBottom w:val="0"/>
                      <w:divBdr>
                        <w:top w:val="none" w:sz="0" w:space="0" w:color="auto"/>
                        <w:left w:val="none" w:sz="0" w:space="0" w:color="auto"/>
                        <w:bottom w:val="none" w:sz="0" w:space="0" w:color="auto"/>
                        <w:right w:val="none" w:sz="0" w:space="0" w:color="auto"/>
                      </w:divBdr>
                    </w:div>
                  </w:divsChild>
                </w:div>
                <w:div w:id="1594246739">
                  <w:marLeft w:val="0"/>
                  <w:marRight w:val="0"/>
                  <w:marTop w:val="0"/>
                  <w:marBottom w:val="0"/>
                  <w:divBdr>
                    <w:top w:val="none" w:sz="0" w:space="0" w:color="auto"/>
                    <w:left w:val="none" w:sz="0" w:space="0" w:color="auto"/>
                    <w:bottom w:val="none" w:sz="0" w:space="0" w:color="auto"/>
                    <w:right w:val="none" w:sz="0" w:space="0" w:color="auto"/>
                  </w:divBdr>
                  <w:divsChild>
                    <w:div w:id="772238406">
                      <w:marLeft w:val="0"/>
                      <w:marRight w:val="0"/>
                      <w:marTop w:val="0"/>
                      <w:marBottom w:val="0"/>
                      <w:divBdr>
                        <w:top w:val="none" w:sz="0" w:space="0" w:color="auto"/>
                        <w:left w:val="none" w:sz="0" w:space="0" w:color="auto"/>
                        <w:bottom w:val="none" w:sz="0" w:space="0" w:color="auto"/>
                        <w:right w:val="none" w:sz="0" w:space="0" w:color="auto"/>
                      </w:divBdr>
                    </w:div>
                  </w:divsChild>
                </w:div>
                <w:div w:id="1595937950">
                  <w:marLeft w:val="0"/>
                  <w:marRight w:val="0"/>
                  <w:marTop w:val="0"/>
                  <w:marBottom w:val="0"/>
                  <w:divBdr>
                    <w:top w:val="none" w:sz="0" w:space="0" w:color="auto"/>
                    <w:left w:val="none" w:sz="0" w:space="0" w:color="auto"/>
                    <w:bottom w:val="none" w:sz="0" w:space="0" w:color="auto"/>
                    <w:right w:val="none" w:sz="0" w:space="0" w:color="auto"/>
                  </w:divBdr>
                  <w:divsChild>
                    <w:div w:id="623002698">
                      <w:marLeft w:val="0"/>
                      <w:marRight w:val="0"/>
                      <w:marTop w:val="0"/>
                      <w:marBottom w:val="0"/>
                      <w:divBdr>
                        <w:top w:val="none" w:sz="0" w:space="0" w:color="auto"/>
                        <w:left w:val="none" w:sz="0" w:space="0" w:color="auto"/>
                        <w:bottom w:val="none" w:sz="0" w:space="0" w:color="auto"/>
                        <w:right w:val="none" w:sz="0" w:space="0" w:color="auto"/>
                      </w:divBdr>
                    </w:div>
                  </w:divsChild>
                </w:div>
                <w:div w:id="1597861319">
                  <w:marLeft w:val="0"/>
                  <w:marRight w:val="0"/>
                  <w:marTop w:val="0"/>
                  <w:marBottom w:val="0"/>
                  <w:divBdr>
                    <w:top w:val="none" w:sz="0" w:space="0" w:color="auto"/>
                    <w:left w:val="none" w:sz="0" w:space="0" w:color="auto"/>
                    <w:bottom w:val="none" w:sz="0" w:space="0" w:color="auto"/>
                    <w:right w:val="none" w:sz="0" w:space="0" w:color="auto"/>
                  </w:divBdr>
                  <w:divsChild>
                    <w:div w:id="929117961">
                      <w:marLeft w:val="0"/>
                      <w:marRight w:val="0"/>
                      <w:marTop w:val="0"/>
                      <w:marBottom w:val="0"/>
                      <w:divBdr>
                        <w:top w:val="none" w:sz="0" w:space="0" w:color="auto"/>
                        <w:left w:val="none" w:sz="0" w:space="0" w:color="auto"/>
                        <w:bottom w:val="none" w:sz="0" w:space="0" w:color="auto"/>
                        <w:right w:val="none" w:sz="0" w:space="0" w:color="auto"/>
                      </w:divBdr>
                    </w:div>
                  </w:divsChild>
                </w:div>
                <w:div w:id="1602298565">
                  <w:marLeft w:val="0"/>
                  <w:marRight w:val="0"/>
                  <w:marTop w:val="0"/>
                  <w:marBottom w:val="0"/>
                  <w:divBdr>
                    <w:top w:val="none" w:sz="0" w:space="0" w:color="auto"/>
                    <w:left w:val="none" w:sz="0" w:space="0" w:color="auto"/>
                    <w:bottom w:val="none" w:sz="0" w:space="0" w:color="auto"/>
                    <w:right w:val="none" w:sz="0" w:space="0" w:color="auto"/>
                  </w:divBdr>
                  <w:divsChild>
                    <w:div w:id="92014405">
                      <w:marLeft w:val="0"/>
                      <w:marRight w:val="0"/>
                      <w:marTop w:val="0"/>
                      <w:marBottom w:val="0"/>
                      <w:divBdr>
                        <w:top w:val="none" w:sz="0" w:space="0" w:color="auto"/>
                        <w:left w:val="none" w:sz="0" w:space="0" w:color="auto"/>
                        <w:bottom w:val="none" w:sz="0" w:space="0" w:color="auto"/>
                        <w:right w:val="none" w:sz="0" w:space="0" w:color="auto"/>
                      </w:divBdr>
                    </w:div>
                  </w:divsChild>
                </w:div>
                <w:div w:id="1607686808">
                  <w:marLeft w:val="0"/>
                  <w:marRight w:val="0"/>
                  <w:marTop w:val="0"/>
                  <w:marBottom w:val="0"/>
                  <w:divBdr>
                    <w:top w:val="none" w:sz="0" w:space="0" w:color="auto"/>
                    <w:left w:val="none" w:sz="0" w:space="0" w:color="auto"/>
                    <w:bottom w:val="none" w:sz="0" w:space="0" w:color="auto"/>
                    <w:right w:val="none" w:sz="0" w:space="0" w:color="auto"/>
                  </w:divBdr>
                  <w:divsChild>
                    <w:div w:id="1813252893">
                      <w:marLeft w:val="0"/>
                      <w:marRight w:val="0"/>
                      <w:marTop w:val="0"/>
                      <w:marBottom w:val="0"/>
                      <w:divBdr>
                        <w:top w:val="none" w:sz="0" w:space="0" w:color="auto"/>
                        <w:left w:val="none" w:sz="0" w:space="0" w:color="auto"/>
                        <w:bottom w:val="none" w:sz="0" w:space="0" w:color="auto"/>
                        <w:right w:val="none" w:sz="0" w:space="0" w:color="auto"/>
                      </w:divBdr>
                    </w:div>
                  </w:divsChild>
                </w:div>
                <w:div w:id="1611085681">
                  <w:marLeft w:val="0"/>
                  <w:marRight w:val="0"/>
                  <w:marTop w:val="0"/>
                  <w:marBottom w:val="0"/>
                  <w:divBdr>
                    <w:top w:val="none" w:sz="0" w:space="0" w:color="auto"/>
                    <w:left w:val="none" w:sz="0" w:space="0" w:color="auto"/>
                    <w:bottom w:val="none" w:sz="0" w:space="0" w:color="auto"/>
                    <w:right w:val="none" w:sz="0" w:space="0" w:color="auto"/>
                  </w:divBdr>
                  <w:divsChild>
                    <w:div w:id="1434210222">
                      <w:marLeft w:val="0"/>
                      <w:marRight w:val="0"/>
                      <w:marTop w:val="0"/>
                      <w:marBottom w:val="0"/>
                      <w:divBdr>
                        <w:top w:val="none" w:sz="0" w:space="0" w:color="auto"/>
                        <w:left w:val="none" w:sz="0" w:space="0" w:color="auto"/>
                        <w:bottom w:val="none" w:sz="0" w:space="0" w:color="auto"/>
                        <w:right w:val="none" w:sz="0" w:space="0" w:color="auto"/>
                      </w:divBdr>
                    </w:div>
                  </w:divsChild>
                </w:div>
                <w:div w:id="1614052300">
                  <w:marLeft w:val="0"/>
                  <w:marRight w:val="0"/>
                  <w:marTop w:val="0"/>
                  <w:marBottom w:val="0"/>
                  <w:divBdr>
                    <w:top w:val="none" w:sz="0" w:space="0" w:color="auto"/>
                    <w:left w:val="none" w:sz="0" w:space="0" w:color="auto"/>
                    <w:bottom w:val="none" w:sz="0" w:space="0" w:color="auto"/>
                    <w:right w:val="none" w:sz="0" w:space="0" w:color="auto"/>
                  </w:divBdr>
                  <w:divsChild>
                    <w:div w:id="363794442">
                      <w:marLeft w:val="0"/>
                      <w:marRight w:val="0"/>
                      <w:marTop w:val="0"/>
                      <w:marBottom w:val="0"/>
                      <w:divBdr>
                        <w:top w:val="none" w:sz="0" w:space="0" w:color="auto"/>
                        <w:left w:val="none" w:sz="0" w:space="0" w:color="auto"/>
                        <w:bottom w:val="none" w:sz="0" w:space="0" w:color="auto"/>
                        <w:right w:val="none" w:sz="0" w:space="0" w:color="auto"/>
                      </w:divBdr>
                    </w:div>
                  </w:divsChild>
                </w:div>
                <w:div w:id="1617056249">
                  <w:marLeft w:val="0"/>
                  <w:marRight w:val="0"/>
                  <w:marTop w:val="0"/>
                  <w:marBottom w:val="0"/>
                  <w:divBdr>
                    <w:top w:val="none" w:sz="0" w:space="0" w:color="auto"/>
                    <w:left w:val="none" w:sz="0" w:space="0" w:color="auto"/>
                    <w:bottom w:val="none" w:sz="0" w:space="0" w:color="auto"/>
                    <w:right w:val="none" w:sz="0" w:space="0" w:color="auto"/>
                  </w:divBdr>
                  <w:divsChild>
                    <w:div w:id="738599981">
                      <w:marLeft w:val="0"/>
                      <w:marRight w:val="0"/>
                      <w:marTop w:val="0"/>
                      <w:marBottom w:val="0"/>
                      <w:divBdr>
                        <w:top w:val="none" w:sz="0" w:space="0" w:color="auto"/>
                        <w:left w:val="none" w:sz="0" w:space="0" w:color="auto"/>
                        <w:bottom w:val="none" w:sz="0" w:space="0" w:color="auto"/>
                        <w:right w:val="none" w:sz="0" w:space="0" w:color="auto"/>
                      </w:divBdr>
                    </w:div>
                  </w:divsChild>
                </w:div>
                <w:div w:id="1636331274">
                  <w:marLeft w:val="0"/>
                  <w:marRight w:val="0"/>
                  <w:marTop w:val="0"/>
                  <w:marBottom w:val="0"/>
                  <w:divBdr>
                    <w:top w:val="none" w:sz="0" w:space="0" w:color="auto"/>
                    <w:left w:val="none" w:sz="0" w:space="0" w:color="auto"/>
                    <w:bottom w:val="none" w:sz="0" w:space="0" w:color="auto"/>
                    <w:right w:val="none" w:sz="0" w:space="0" w:color="auto"/>
                  </w:divBdr>
                  <w:divsChild>
                    <w:div w:id="158231408">
                      <w:marLeft w:val="0"/>
                      <w:marRight w:val="0"/>
                      <w:marTop w:val="0"/>
                      <w:marBottom w:val="0"/>
                      <w:divBdr>
                        <w:top w:val="none" w:sz="0" w:space="0" w:color="auto"/>
                        <w:left w:val="none" w:sz="0" w:space="0" w:color="auto"/>
                        <w:bottom w:val="none" w:sz="0" w:space="0" w:color="auto"/>
                        <w:right w:val="none" w:sz="0" w:space="0" w:color="auto"/>
                      </w:divBdr>
                    </w:div>
                  </w:divsChild>
                </w:div>
                <w:div w:id="1638533229">
                  <w:marLeft w:val="0"/>
                  <w:marRight w:val="0"/>
                  <w:marTop w:val="0"/>
                  <w:marBottom w:val="0"/>
                  <w:divBdr>
                    <w:top w:val="none" w:sz="0" w:space="0" w:color="auto"/>
                    <w:left w:val="none" w:sz="0" w:space="0" w:color="auto"/>
                    <w:bottom w:val="none" w:sz="0" w:space="0" w:color="auto"/>
                    <w:right w:val="none" w:sz="0" w:space="0" w:color="auto"/>
                  </w:divBdr>
                  <w:divsChild>
                    <w:div w:id="516576044">
                      <w:marLeft w:val="0"/>
                      <w:marRight w:val="0"/>
                      <w:marTop w:val="0"/>
                      <w:marBottom w:val="0"/>
                      <w:divBdr>
                        <w:top w:val="none" w:sz="0" w:space="0" w:color="auto"/>
                        <w:left w:val="none" w:sz="0" w:space="0" w:color="auto"/>
                        <w:bottom w:val="none" w:sz="0" w:space="0" w:color="auto"/>
                        <w:right w:val="none" w:sz="0" w:space="0" w:color="auto"/>
                      </w:divBdr>
                    </w:div>
                  </w:divsChild>
                </w:div>
                <w:div w:id="1638990855">
                  <w:marLeft w:val="0"/>
                  <w:marRight w:val="0"/>
                  <w:marTop w:val="0"/>
                  <w:marBottom w:val="0"/>
                  <w:divBdr>
                    <w:top w:val="none" w:sz="0" w:space="0" w:color="auto"/>
                    <w:left w:val="none" w:sz="0" w:space="0" w:color="auto"/>
                    <w:bottom w:val="none" w:sz="0" w:space="0" w:color="auto"/>
                    <w:right w:val="none" w:sz="0" w:space="0" w:color="auto"/>
                  </w:divBdr>
                  <w:divsChild>
                    <w:div w:id="1657034624">
                      <w:marLeft w:val="0"/>
                      <w:marRight w:val="0"/>
                      <w:marTop w:val="0"/>
                      <w:marBottom w:val="0"/>
                      <w:divBdr>
                        <w:top w:val="none" w:sz="0" w:space="0" w:color="auto"/>
                        <w:left w:val="none" w:sz="0" w:space="0" w:color="auto"/>
                        <w:bottom w:val="none" w:sz="0" w:space="0" w:color="auto"/>
                        <w:right w:val="none" w:sz="0" w:space="0" w:color="auto"/>
                      </w:divBdr>
                    </w:div>
                  </w:divsChild>
                </w:div>
                <w:div w:id="1651786552">
                  <w:marLeft w:val="0"/>
                  <w:marRight w:val="0"/>
                  <w:marTop w:val="0"/>
                  <w:marBottom w:val="0"/>
                  <w:divBdr>
                    <w:top w:val="none" w:sz="0" w:space="0" w:color="auto"/>
                    <w:left w:val="none" w:sz="0" w:space="0" w:color="auto"/>
                    <w:bottom w:val="none" w:sz="0" w:space="0" w:color="auto"/>
                    <w:right w:val="none" w:sz="0" w:space="0" w:color="auto"/>
                  </w:divBdr>
                  <w:divsChild>
                    <w:div w:id="1706786213">
                      <w:marLeft w:val="0"/>
                      <w:marRight w:val="0"/>
                      <w:marTop w:val="0"/>
                      <w:marBottom w:val="0"/>
                      <w:divBdr>
                        <w:top w:val="none" w:sz="0" w:space="0" w:color="auto"/>
                        <w:left w:val="none" w:sz="0" w:space="0" w:color="auto"/>
                        <w:bottom w:val="none" w:sz="0" w:space="0" w:color="auto"/>
                        <w:right w:val="none" w:sz="0" w:space="0" w:color="auto"/>
                      </w:divBdr>
                    </w:div>
                  </w:divsChild>
                </w:div>
                <w:div w:id="1653480809">
                  <w:marLeft w:val="0"/>
                  <w:marRight w:val="0"/>
                  <w:marTop w:val="0"/>
                  <w:marBottom w:val="0"/>
                  <w:divBdr>
                    <w:top w:val="none" w:sz="0" w:space="0" w:color="auto"/>
                    <w:left w:val="none" w:sz="0" w:space="0" w:color="auto"/>
                    <w:bottom w:val="none" w:sz="0" w:space="0" w:color="auto"/>
                    <w:right w:val="none" w:sz="0" w:space="0" w:color="auto"/>
                  </w:divBdr>
                  <w:divsChild>
                    <w:div w:id="499855586">
                      <w:marLeft w:val="0"/>
                      <w:marRight w:val="0"/>
                      <w:marTop w:val="0"/>
                      <w:marBottom w:val="0"/>
                      <w:divBdr>
                        <w:top w:val="none" w:sz="0" w:space="0" w:color="auto"/>
                        <w:left w:val="none" w:sz="0" w:space="0" w:color="auto"/>
                        <w:bottom w:val="none" w:sz="0" w:space="0" w:color="auto"/>
                        <w:right w:val="none" w:sz="0" w:space="0" w:color="auto"/>
                      </w:divBdr>
                    </w:div>
                  </w:divsChild>
                </w:div>
                <w:div w:id="1656955057">
                  <w:marLeft w:val="0"/>
                  <w:marRight w:val="0"/>
                  <w:marTop w:val="0"/>
                  <w:marBottom w:val="0"/>
                  <w:divBdr>
                    <w:top w:val="none" w:sz="0" w:space="0" w:color="auto"/>
                    <w:left w:val="none" w:sz="0" w:space="0" w:color="auto"/>
                    <w:bottom w:val="none" w:sz="0" w:space="0" w:color="auto"/>
                    <w:right w:val="none" w:sz="0" w:space="0" w:color="auto"/>
                  </w:divBdr>
                  <w:divsChild>
                    <w:div w:id="1168211516">
                      <w:marLeft w:val="0"/>
                      <w:marRight w:val="0"/>
                      <w:marTop w:val="0"/>
                      <w:marBottom w:val="0"/>
                      <w:divBdr>
                        <w:top w:val="none" w:sz="0" w:space="0" w:color="auto"/>
                        <w:left w:val="none" w:sz="0" w:space="0" w:color="auto"/>
                        <w:bottom w:val="none" w:sz="0" w:space="0" w:color="auto"/>
                        <w:right w:val="none" w:sz="0" w:space="0" w:color="auto"/>
                      </w:divBdr>
                    </w:div>
                  </w:divsChild>
                </w:div>
                <w:div w:id="1658265453">
                  <w:marLeft w:val="0"/>
                  <w:marRight w:val="0"/>
                  <w:marTop w:val="0"/>
                  <w:marBottom w:val="0"/>
                  <w:divBdr>
                    <w:top w:val="none" w:sz="0" w:space="0" w:color="auto"/>
                    <w:left w:val="none" w:sz="0" w:space="0" w:color="auto"/>
                    <w:bottom w:val="none" w:sz="0" w:space="0" w:color="auto"/>
                    <w:right w:val="none" w:sz="0" w:space="0" w:color="auto"/>
                  </w:divBdr>
                  <w:divsChild>
                    <w:div w:id="355740674">
                      <w:marLeft w:val="0"/>
                      <w:marRight w:val="0"/>
                      <w:marTop w:val="0"/>
                      <w:marBottom w:val="0"/>
                      <w:divBdr>
                        <w:top w:val="none" w:sz="0" w:space="0" w:color="auto"/>
                        <w:left w:val="none" w:sz="0" w:space="0" w:color="auto"/>
                        <w:bottom w:val="none" w:sz="0" w:space="0" w:color="auto"/>
                        <w:right w:val="none" w:sz="0" w:space="0" w:color="auto"/>
                      </w:divBdr>
                    </w:div>
                  </w:divsChild>
                </w:div>
                <w:div w:id="1668826446">
                  <w:marLeft w:val="0"/>
                  <w:marRight w:val="0"/>
                  <w:marTop w:val="0"/>
                  <w:marBottom w:val="0"/>
                  <w:divBdr>
                    <w:top w:val="none" w:sz="0" w:space="0" w:color="auto"/>
                    <w:left w:val="none" w:sz="0" w:space="0" w:color="auto"/>
                    <w:bottom w:val="none" w:sz="0" w:space="0" w:color="auto"/>
                    <w:right w:val="none" w:sz="0" w:space="0" w:color="auto"/>
                  </w:divBdr>
                  <w:divsChild>
                    <w:div w:id="1354650662">
                      <w:marLeft w:val="0"/>
                      <w:marRight w:val="0"/>
                      <w:marTop w:val="0"/>
                      <w:marBottom w:val="0"/>
                      <w:divBdr>
                        <w:top w:val="none" w:sz="0" w:space="0" w:color="auto"/>
                        <w:left w:val="none" w:sz="0" w:space="0" w:color="auto"/>
                        <w:bottom w:val="none" w:sz="0" w:space="0" w:color="auto"/>
                        <w:right w:val="none" w:sz="0" w:space="0" w:color="auto"/>
                      </w:divBdr>
                    </w:div>
                  </w:divsChild>
                </w:div>
                <w:div w:id="1670138029">
                  <w:marLeft w:val="0"/>
                  <w:marRight w:val="0"/>
                  <w:marTop w:val="0"/>
                  <w:marBottom w:val="0"/>
                  <w:divBdr>
                    <w:top w:val="none" w:sz="0" w:space="0" w:color="auto"/>
                    <w:left w:val="none" w:sz="0" w:space="0" w:color="auto"/>
                    <w:bottom w:val="none" w:sz="0" w:space="0" w:color="auto"/>
                    <w:right w:val="none" w:sz="0" w:space="0" w:color="auto"/>
                  </w:divBdr>
                  <w:divsChild>
                    <w:div w:id="1044602702">
                      <w:marLeft w:val="0"/>
                      <w:marRight w:val="0"/>
                      <w:marTop w:val="0"/>
                      <w:marBottom w:val="0"/>
                      <w:divBdr>
                        <w:top w:val="none" w:sz="0" w:space="0" w:color="auto"/>
                        <w:left w:val="none" w:sz="0" w:space="0" w:color="auto"/>
                        <w:bottom w:val="none" w:sz="0" w:space="0" w:color="auto"/>
                        <w:right w:val="none" w:sz="0" w:space="0" w:color="auto"/>
                      </w:divBdr>
                    </w:div>
                  </w:divsChild>
                </w:div>
                <w:div w:id="1677264611">
                  <w:marLeft w:val="0"/>
                  <w:marRight w:val="0"/>
                  <w:marTop w:val="0"/>
                  <w:marBottom w:val="0"/>
                  <w:divBdr>
                    <w:top w:val="none" w:sz="0" w:space="0" w:color="auto"/>
                    <w:left w:val="none" w:sz="0" w:space="0" w:color="auto"/>
                    <w:bottom w:val="none" w:sz="0" w:space="0" w:color="auto"/>
                    <w:right w:val="none" w:sz="0" w:space="0" w:color="auto"/>
                  </w:divBdr>
                  <w:divsChild>
                    <w:div w:id="1694695930">
                      <w:marLeft w:val="0"/>
                      <w:marRight w:val="0"/>
                      <w:marTop w:val="0"/>
                      <w:marBottom w:val="0"/>
                      <w:divBdr>
                        <w:top w:val="none" w:sz="0" w:space="0" w:color="auto"/>
                        <w:left w:val="none" w:sz="0" w:space="0" w:color="auto"/>
                        <w:bottom w:val="none" w:sz="0" w:space="0" w:color="auto"/>
                        <w:right w:val="none" w:sz="0" w:space="0" w:color="auto"/>
                      </w:divBdr>
                    </w:div>
                  </w:divsChild>
                </w:div>
                <w:div w:id="1679844315">
                  <w:marLeft w:val="0"/>
                  <w:marRight w:val="0"/>
                  <w:marTop w:val="0"/>
                  <w:marBottom w:val="0"/>
                  <w:divBdr>
                    <w:top w:val="none" w:sz="0" w:space="0" w:color="auto"/>
                    <w:left w:val="none" w:sz="0" w:space="0" w:color="auto"/>
                    <w:bottom w:val="none" w:sz="0" w:space="0" w:color="auto"/>
                    <w:right w:val="none" w:sz="0" w:space="0" w:color="auto"/>
                  </w:divBdr>
                  <w:divsChild>
                    <w:div w:id="1936983970">
                      <w:marLeft w:val="0"/>
                      <w:marRight w:val="0"/>
                      <w:marTop w:val="0"/>
                      <w:marBottom w:val="0"/>
                      <w:divBdr>
                        <w:top w:val="none" w:sz="0" w:space="0" w:color="auto"/>
                        <w:left w:val="none" w:sz="0" w:space="0" w:color="auto"/>
                        <w:bottom w:val="none" w:sz="0" w:space="0" w:color="auto"/>
                        <w:right w:val="none" w:sz="0" w:space="0" w:color="auto"/>
                      </w:divBdr>
                    </w:div>
                  </w:divsChild>
                </w:div>
                <w:div w:id="1682387567">
                  <w:marLeft w:val="0"/>
                  <w:marRight w:val="0"/>
                  <w:marTop w:val="0"/>
                  <w:marBottom w:val="0"/>
                  <w:divBdr>
                    <w:top w:val="none" w:sz="0" w:space="0" w:color="auto"/>
                    <w:left w:val="none" w:sz="0" w:space="0" w:color="auto"/>
                    <w:bottom w:val="none" w:sz="0" w:space="0" w:color="auto"/>
                    <w:right w:val="none" w:sz="0" w:space="0" w:color="auto"/>
                  </w:divBdr>
                  <w:divsChild>
                    <w:div w:id="1194269016">
                      <w:marLeft w:val="0"/>
                      <w:marRight w:val="0"/>
                      <w:marTop w:val="0"/>
                      <w:marBottom w:val="0"/>
                      <w:divBdr>
                        <w:top w:val="none" w:sz="0" w:space="0" w:color="auto"/>
                        <w:left w:val="none" w:sz="0" w:space="0" w:color="auto"/>
                        <w:bottom w:val="none" w:sz="0" w:space="0" w:color="auto"/>
                        <w:right w:val="none" w:sz="0" w:space="0" w:color="auto"/>
                      </w:divBdr>
                    </w:div>
                  </w:divsChild>
                </w:div>
                <w:div w:id="1683630261">
                  <w:marLeft w:val="0"/>
                  <w:marRight w:val="0"/>
                  <w:marTop w:val="0"/>
                  <w:marBottom w:val="0"/>
                  <w:divBdr>
                    <w:top w:val="none" w:sz="0" w:space="0" w:color="auto"/>
                    <w:left w:val="none" w:sz="0" w:space="0" w:color="auto"/>
                    <w:bottom w:val="none" w:sz="0" w:space="0" w:color="auto"/>
                    <w:right w:val="none" w:sz="0" w:space="0" w:color="auto"/>
                  </w:divBdr>
                  <w:divsChild>
                    <w:div w:id="873352503">
                      <w:marLeft w:val="0"/>
                      <w:marRight w:val="0"/>
                      <w:marTop w:val="0"/>
                      <w:marBottom w:val="0"/>
                      <w:divBdr>
                        <w:top w:val="none" w:sz="0" w:space="0" w:color="auto"/>
                        <w:left w:val="none" w:sz="0" w:space="0" w:color="auto"/>
                        <w:bottom w:val="none" w:sz="0" w:space="0" w:color="auto"/>
                        <w:right w:val="none" w:sz="0" w:space="0" w:color="auto"/>
                      </w:divBdr>
                    </w:div>
                  </w:divsChild>
                </w:div>
                <w:div w:id="1689405109">
                  <w:marLeft w:val="0"/>
                  <w:marRight w:val="0"/>
                  <w:marTop w:val="0"/>
                  <w:marBottom w:val="0"/>
                  <w:divBdr>
                    <w:top w:val="none" w:sz="0" w:space="0" w:color="auto"/>
                    <w:left w:val="none" w:sz="0" w:space="0" w:color="auto"/>
                    <w:bottom w:val="none" w:sz="0" w:space="0" w:color="auto"/>
                    <w:right w:val="none" w:sz="0" w:space="0" w:color="auto"/>
                  </w:divBdr>
                  <w:divsChild>
                    <w:div w:id="1515262660">
                      <w:marLeft w:val="0"/>
                      <w:marRight w:val="0"/>
                      <w:marTop w:val="0"/>
                      <w:marBottom w:val="0"/>
                      <w:divBdr>
                        <w:top w:val="none" w:sz="0" w:space="0" w:color="auto"/>
                        <w:left w:val="none" w:sz="0" w:space="0" w:color="auto"/>
                        <w:bottom w:val="none" w:sz="0" w:space="0" w:color="auto"/>
                        <w:right w:val="none" w:sz="0" w:space="0" w:color="auto"/>
                      </w:divBdr>
                    </w:div>
                  </w:divsChild>
                </w:div>
                <w:div w:id="1690450072">
                  <w:marLeft w:val="0"/>
                  <w:marRight w:val="0"/>
                  <w:marTop w:val="0"/>
                  <w:marBottom w:val="0"/>
                  <w:divBdr>
                    <w:top w:val="none" w:sz="0" w:space="0" w:color="auto"/>
                    <w:left w:val="none" w:sz="0" w:space="0" w:color="auto"/>
                    <w:bottom w:val="none" w:sz="0" w:space="0" w:color="auto"/>
                    <w:right w:val="none" w:sz="0" w:space="0" w:color="auto"/>
                  </w:divBdr>
                  <w:divsChild>
                    <w:div w:id="106386877">
                      <w:marLeft w:val="0"/>
                      <w:marRight w:val="0"/>
                      <w:marTop w:val="0"/>
                      <w:marBottom w:val="0"/>
                      <w:divBdr>
                        <w:top w:val="none" w:sz="0" w:space="0" w:color="auto"/>
                        <w:left w:val="none" w:sz="0" w:space="0" w:color="auto"/>
                        <w:bottom w:val="none" w:sz="0" w:space="0" w:color="auto"/>
                        <w:right w:val="none" w:sz="0" w:space="0" w:color="auto"/>
                      </w:divBdr>
                    </w:div>
                  </w:divsChild>
                </w:div>
                <w:div w:id="1690787894">
                  <w:marLeft w:val="0"/>
                  <w:marRight w:val="0"/>
                  <w:marTop w:val="0"/>
                  <w:marBottom w:val="0"/>
                  <w:divBdr>
                    <w:top w:val="none" w:sz="0" w:space="0" w:color="auto"/>
                    <w:left w:val="none" w:sz="0" w:space="0" w:color="auto"/>
                    <w:bottom w:val="none" w:sz="0" w:space="0" w:color="auto"/>
                    <w:right w:val="none" w:sz="0" w:space="0" w:color="auto"/>
                  </w:divBdr>
                  <w:divsChild>
                    <w:div w:id="1688017481">
                      <w:marLeft w:val="0"/>
                      <w:marRight w:val="0"/>
                      <w:marTop w:val="0"/>
                      <w:marBottom w:val="0"/>
                      <w:divBdr>
                        <w:top w:val="none" w:sz="0" w:space="0" w:color="auto"/>
                        <w:left w:val="none" w:sz="0" w:space="0" w:color="auto"/>
                        <w:bottom w:val="none" w:sz="0" w:space="0" w:color="auto"/>
                        <w:right w:val="none" w:sz="0" w:space="0" w:color="auto"/>
                      </w:divBdr>
                    </w:div>
                  </w:divsChild>
                </w:div>
                <w:div w:id="1694498885">
                  <w:marLeft w:val="0"/>
                  <w:marRight w:val="0"/>
                  <w:marTop w:val="0"/>
                  <w:marBottom w:val="0"/>
                  <w:divBdr>
                    <w:top w:val="none" w:sz="0" w:space="0" w:color="auto"/>
                    <w:left w:val="none" w:sz="0" w:space="0" w:color="auto"/>
                    <w:bottom w:val="none" w:sz="0" w:space="0" w:color="auto"/>
                    <w:right w:val="none" w:sz="0" w:space="0" w:color="auto"/>
                  </w:divBdr>
                  <w:divsChild>
                    <w:div w:id="1072125160">
                      <w:marLeft w:val="0"/>
                      <w:marRight w:val="0"/>
                      <w:marTop w:val="0"/>
                      <w:marBottom w:val="0"/>
                      <w:divBdr>
                        <w:top w:val="none" w:sz="0" w:space="0" w:color="auto"/>
                        <w:left w:val="none" w:sz="0" w:space="0" w:color="auto"/>
                        <w:bottom w:val="none" w:sz="0" w:space="0" w:color="auto"/>
                        <w:right w:val="none" w:sz="0" w:space="0" w:color="auto"/>
                      </w:divBdr>
                    </w:div>
                  </w:divsChild>
                </w:div>
                <w:div w:id="1700278919">
                  <w:marLeft w:val="0"/>
                  <w:marRight w:val="0"/>
                  <w:marTop w:val="0"/>
                  <w:marBottom w:val="0"/>
                  <w:divBdr>
                    <w:top w:val="none" w:sz="0" w:space="0" w:color="auto"/>
                    <w:left w:val="none" w:sz="0" w:space="0" w:color="auto"/>
                    <w:bottom w:val="none" w:sz="0" w:space="0" w:color="auto"/>
                    <w:right w:val="none" w:sz="0" w:space="0" w:color="auto"/>
                  </w:divBdr>
                  <w:divsChild>
                    <w:div w:id="936400684">
                      <w:marLeft w:val="0"/>
                      <w:marRight w:val="0"/>
                      <w:marTop w:val="0"/>
                      <w:marBottom w:val="0"/>
                      <w:divBdr>
                        <w:top w:val="none" w:sz="0" w:space="0" w:color="auto"/>
                        <w:left w:val="none" w:sz="0" w:space="0" w:color="auto"/>
                        <w:bottom w:val="none" w:sz="0" w:space="0" w:color="auto"/>
                        <w:right w:val="none" w:sz="0" w:space="0" w:color="auto"/>
                      </w:divBdr>
                    </w:div>
                  </w:divsChild>
                </w:div>
                <w:div w:id="1702247208">
                  <w:marLeft w:val="0"/>
                  <w:marRight w:val="0"/>
                  <w:marTop w:val="0"/>
                  <w:marBottom w:val="0"/>
                  <w:divBdr>
                    <w:top w:val="none" w:sz="0" w:space="0" w:color="auto"/>
                    <w:left w:val="none" w:sz="0" w:space="0" w:color="auto"/>
                    <w:bottom w:val="none" w:sz="0" w:space="0" w:color="auto"/>
                    <w:right w:val="none" w:sz="0" w:space="0" w:color="auto"/>
                  </w:divBdr>
                  <w:divsChild>
                    <w:div w:id="1585843664">
                      <w:marLeft w:val="0"/>
                      <w:marRight w:val="0"/>
                      <w:marTop w:val="0"/>
                      <w:marBottom w:val="0"/>
                      <w:divBdr>
                        <w:top w:val="none" w:sz="0" w:space="0" w:color="auto"/>
                        <w:left w:val="none" w:sz="0" w:space="0" w:color="auto"/>
                        <w:bottom w:val="none" w:sz="0" w:space="0" w:color="auto"/>
                        <w:right w:val="none" w:sz="0" w:space="0" w:color="auto"/>
                      </w:divBdr>
                    </w:div>
                  </w:divsChild>
                </w:div>
                <w:div w:id="1704793409">
                  <w:marLeft w:val="0"/>
                  <w:marRight w:val="0"/>
                  <w:marTop w:val="0"/>
                  <w:marBottom w:val="0"/>
                  <w:divBdr>
                    <w:top w:val="none" w:sz="0" w:space="0" w:color="auto"/>
                    <w:left w:val="none" w:sz="0" w:space="0" w:color="auto"/>
                    <w:bottom w:val="none" w:sz="0" w:space="0" w:color="auto"/>
                    <w:right w:val="none" w:sz="0" w:space="0" w:color="auto"/>
                  </w:divBdr>
                  <w:divsChild>
                    <w:div w:id="1210453332">
                      <w:marLeft w:val="0"/>
                      <w:marRight w:val="0"/>
                      <w:marTop w:val="0"/>
                      <w:marBottom w:val="0"/>
                      <w:divBdr>
                        <w:top w:val="none" w:sz="0" w:space="0" w:color="auto"/>
                        <w:left w:val="none" w:sz="0" w:space="0" w:color="auto"/>
                        <w:bottom w:val="none" w:sz="0" w:space="0" w:color="auto"/>
                        <w:right w:val="none" w:sz="0" w:space="0" w:color="auto"/>
                      </w:divBdr>
                    </w:div>
                  </w:divsChild>
                </w:div>
                <w:div w:id="1719738478">
                  <w:marLeft w:val="0"/>
                  <w:marRight w:val="0"/>
                  <w:marTop w:val="0"/>
                  <w:marBottom w:val="0"/>
                  <w:divBdr>
                    <w:top w:val="none" w:sz="0" w:space="0" w:color="auto"/>
                    <w:left w:val="none" w:sz="0" w:space="0" w:color="auto"/>
                    <w:bottom w:val="none" w:sz="0" w:space="0" w:color="auto"/>
                    <w:right w:val="none" w:sz="0" w:space="0" w:color="auto"/>
                  </w:divBdr>
                  <w:divsChild>
                    <w:div w:id="1937327068">
                      <w:marLeft w:val="0"/>
                      <w:marRight w:val="0"/>
                      <w:marTop w:val="0"/>
                      <w:marBottom w:val="0"/>
                      <w:divBdr>
                        <w:top w:val="none" w:sz="0" w:space="0" w:color="auto"/>
                        <w:left w:val="none" w:sz="0" w:space="0" w:color="auto"/>
                        <w:bottom w:val="none" w:sz="0" w:space="0" w:color="auto"/>
                        <w:right w:val="none" w:sz="0" w:space="0" w:color="auto"/>
                      </w:divBdr>
                    </w:div>
                  </w:divsChild>
                </w:div>
                <w:div w:id="1724523249">
                  <w:marLeft w:val="0"/>
                  <w:marRight w:val="0"/>
                  <w:marTop w:val="0"/>
                  <w:marBottom w:val="0"/>
                  <w:divBdr>
                    <w:top w:val="none" w:sz="0" w:space="0" w:color="auto"/>
                    <w:left w:val="none" w:sz="0" w:space="0" w:color="auto"/>
                    <w:bottom w:val="none" w:sz="0" w:space="0" w:color="auto"/>
                    <w:right w:val="none" w:sz="0" w:space="0" w:color="auto"/>
                  </w:divBdr>
                  <w:divsChild>
                    <w:div w:id="1773669716">
                      <w:marLeft w:val="0"/>
                      <w:marRight w:val="0"/>
                      <w:marTop w:val="0"/>
                      <w:marBottom w:val="0"/>
                      <w:divBdr>
                        <w:top w:val="none" w:sz="0" w:space="0" w:color="auto"/>
                        <w:left w:val="none" w:sz="0" w:space="0" w:color="auto"/>
                        <w:bottom w:val="none" w:sz="0" w:space="0" w:color="auto"/>
                        <w:right w:val="none" w:sz="0" w:space="0" w:color="auto"/>
                      </w:divBdr>
                    </w:div>
                  </w:divsChild>
                </w:div>
                <w:div w:id="1725981033">
                  <w:marLeft w:val="0"/>
                  <w:marRight w:val="0"/>
                  <w:marTop w:val="0"/>
                  <w:marBottom w:val="0"/>
                  <w:divBdr>
                    <w:top w:val="none" w:sz="0" w:space="0" w:color="auto"/>
                    <w:left w:val="none" w:sz="0" w:space="0" w:color="auto"/>
                    <w:bottom w:val="none" w:sz="0" w:space="0" w:color="auto"/>
                    <w:right w:val="none" w:sz="0" w:space="0" w:color="auto"/>
                  </w:divBdr>
                  <w:divsChild>
                    <w:div w:id="1684017669">
                      <w:marLeft w:val="0"/>
                      <w:marRight w:val="0"/>
                      <w:marTop w:val="0"/>
                      <w:marBottom w:val="0"/>
                      <w:divBdr>
                        <w:top w:val="none" w:sz="0" w:space="0" w:color="auto"/>
                        <w:left w:val="none" w:sz="0" w:space="0" w:color="auto"/>
                        <w:bottom w:val="none" w:sz="0" w:space="0" w:color="auto"/>
                        <w:right w:val="none" w:sz="0" w:space="0" w:color="auto"/>
                      </w:divBdr>
                    </w:div>
                  </w:divsChild>
                </w:div>
                <w:div w:id="1731150358">
                  <w:marLeft w:val="0"/>
                  <w:marRight w:val="0"/>
                  <w:marTop w:val="0"/>
                  <w:marBottom w:val="0"/>
                  <w:divBdr>
                    <w:top w:val="none" w:sz="0" w:space="0" w:color="auto"/>
                    <w:left w:val="none" w:sz="0" w:space="0" w:color="auto"/>
                    <w:bottom w:val="none" w:sz="0" w:space="0" w:color="auto"/>
                    <w:right w:val="none" w:sz="0" w:space="0" w:color="auto"/>
                  </w:divBdr>
                  <w:divsChild>
                    <w:div w:id="1403942616">
                      <w:marLeft w:val="0"/>
                      <w:marRight w:val="0"/>
                      <w:marTop w:val="0"/>
                      <w:marBottom w:val="0"/>
                      <w:divBdr>
                        <w:top w:val="none" w:sz="0" w:space="0" w:color="auto"/>
                        <w:left w:val="none" w:sz="0" w:space="0" w:color="auto"/>
                        <w:bottom w:val="none" w:sz="0" w:space="0" w:color="auto"/>
                        <w:right w:val="none" w:sz="0" w:space="0" w:color="auto"/>
                      </w:divBdr>
                    </w:div>
                  </w:divsChild>
                </w:div>
                <w:div w:id="1733233295">
                  <w:marLeft w:val="0"/>
                  <w:marRight w:val="0"/>
                  <w:marTop w:val="0"/>
                  <w:marBottom w:val="0"/>
                  <w:divBdr>
                    <w:top w:val="none" w:sz="0" w:space="0" w:color="auto"/>
                    <w:left w:val="none" w:sz="0" w:space="0" w:color="auto"/>
                    <w:bottom w:val="none" w:sz="0" w:space="0" w:color="auto"/>
                    <w:right w:val="none" w:sz="0" w:space="0" w:color="auto"/>
                  </w:divBdr>
                  <w:divsChild>
                    <w:div w:id="1241057717">
                      <w:marLeft w:val="0"/>
                      <w:marRight w:val="0"/>
                      <w:marTop w:val="0"/>
                      <w:marBottom w:val="0"/>
                      <w:divBdr>
                        <w:top w:val="none" w:sz="0" w:space="0" w:color="auto"/>
                        <w:left w:val="none" w:sz="0" w:space="0" w:color="auto"/>
                        <w:bottom w:val="none" w:sz="0" w:space="0" w:color="auto"/>
                        <w:right w:val="none" w:sz="0" w:space="0" w:color="auto"/>
                      </w:divBdr>
                    </w:div>
                  </w:divsChild>
                </w:div>
                <w:div w:id="1736665993">
                  <w:marLeft w:val="0"/>
                  <w:marRight w:val="0"/>
                  <w:marTop w:val="0"/>
                  <w:marBottom w:val="0"/>
                  <w:divBdr>
                    <w:top w:val="none" w:sz="0" w:space="0" w:color="auto"/>
                    <w:left w:val="none" w:sz="0" w:space="0" w:color="auto"/>
                    <w:bottom w:val="none" w:sz="0" w:space="0" w:color="auto"/>
                    <w:right w:val="none" w:sz="0" w:space="0" w:color="auto"/>
                  </w:divBdr>
                  <w:divsChild>
                    <w:div w:id="1510870713">
                      <w:marLeft w:val="0"/>
                      <w:marRight w:val="0"/>
                      <w:marTop w:val="0"/>
                      <w:marBottom w:val="0"/>
                      <w:divBdr>
                        <w:top w:val="none" w:sz="0" w:space="0" w:color="auto"/>
                        <w:left w:val="none" w:sz="0" w:space="0" w:color="auto"/>
                        <w:bottom w:val="none" w:sz="0" w:space="0" w:color="auto"/>
                        <w:right w:val="none" w:sz="0" w:space="0" w:color="auto"/>
                      </w:divBdr>
                    </w:div>
                  </w:divsChild>
                </w:div>
                <w:div w:id="1745756307">
                  <w:marLeft w:val="0"/>
                  <w:marRight w:val="0"/>
                  <w:marTop w:val="0"/>
                  <w:marBottom w:val="0"/>
                  <w:divBdr>
                    <w:top w:val="none" w:sz="0" w:space="0" w:color="auto"/>
                    <w:left w:val="none" w:sz="0" w:space="0" w:color="auto"/>
                    <w:bottom w:val="none" w:sz="0" w:space="0" w:color="auto"/>
                    <w:right w:val="none" w:sz="0" w:space="0" w:color="auto"/>
                  </w:divBdr>
                  <w:divsChild>
                    <w:div w:id="1532451689">
                      <w:marLeft w:val="0"/>
                      <w:marRight w:val="0"/>
                      <w:marTop w:val="0"/>
                      <w:marBottom w:val="0"/>
                      <w:divBdr>
                        <w:top w:val="none" w:sz="0" w:space="0" w:color="auto"/>
                        <w:left w:val="none" w:sz="0" w:space="0" w:color="auto"/>
                        <w:bottom w:val="none" w:sz="0" w:space="0" w:color="auto"/>
                        <w:right w:val="none" w:sz="0" w:space="0" w:color="auto"/>
                      </w:divBdr>
                    </w:div>
                  </w:divsChild>
                </w:div>
                <w:div w:id="1747915002">
                  <w:marLeft w:val="0"/>
                  <w:marRight w:val="0"/>
                  <w:marTop w:val="0"/>
                  <w:marBottom w:val="0"/>
                  <w:divBdr>
                    <w:top w:val="none" w:sz="0" w:space="0" w:color="auto"/>
                    <w:left w:val="none" w:sz="0" w:space="0" w:color="auto"/>
                    <w:bottom w:val="none" w:sz="0" w:space="0" w:color="auto"/>
                    <w:right w:val="none" w:sz="0" w:space="0" w:color="auto"/>
                  </w:divBdr>
                  <w:divsChild>
                    <w:div w:id="1178302161">
                      <w:marLeft w:val="0"/>
                      <w:marRight w:val="0"/>
                      <w:marTop w:val="0"/>
                      <w:marBottom w:val="0"/>
                      <w:divBdr>
                        <w:top w:val="none" w:sz="0" w:space="0" w:color="auto"/>
                        <w:left w:val="none" w:sz="0" w:space="0" w:color="auto"/>
                        <w:bottom w:val="none" w:sz="0" w:space="0" w:color="auto"/>
                        <w:right w:val="none" w:sz="0" w:space="0" w:color="auto"/>
                      </w:divBdr>
                    </w:div>
                  </w:divsChild>
                </w:div>
                <w:div w:id="1752123423">
                  <w:marLeft w:val="0"/>
                  <w:marRight w:val="0"/>
                  <w:marTop w:val="0"/>
                  <w:marBottom w:val="0"/>
                  <w:divBdr>
                    <w:top w:val="none" w:sz="0" w:space="0" w:color="auto"/>
                    <w:left w:val="none" w:sz="0" w:space="0" w:color="auto"/>
                    <w:bottom w:val="none" w:sz="0" w:space="0" w:color="auto"/>
                    <w:right w:val="none" w:sz="0" w:space="0" w:color="auto"/>
                  </w:divBdr>
                  <w:divsChild>
                    <w:div w:id="301034793">
                      <w:marLeft w:val="0"/>
                      <w:marRight w:val="0"/>
                      <w:marTop w:val="0"/>
                      <w:marBottom w:val="0"/>
                      <w:divBdr>
                        <w:top w:val="none" w:sz="0" w:space="0" w:color="auto"/>
                        <w:left w:val="none" w:sz="0" w:space="0" w:color="auto"/>
                        <w:bottom w:val="none" w:sz="0" w:space="0" w:color="auto"/>
                        <w:right w:val="none" w:sz="0" w:space="0" w:color="auto"/>
                      </w:divBdr>
                    </w:div>
                  </w:divsChild>
                </w:div>
                <w:div w:id="1753697503">
                  <w:marLeft w:val="0"/>
                  <w:marRight w:val="0"/>
                  <w:marTop w:val="0"/>
                  <w:marBottom w:val="0"/>
                  <w:divBdr>
                    <w:top w:val="none" w:sz="0" w:space="0" w:color="auto"/>
                    <w:left w:val="none" w:sz="0" w:space="0" w:color="auto"/>
                    <w:bottom w:val="none" w:sz="0" w:space="0" w:color="auto"/>
                    <w:right w:val="none" w:sz="0" w:space="0" w:color="auto"/>
                  </w:divBdr>
                  <w:divsChild>
                    <w:div w:id="1649284821">
                      <w:marLeft w:val="0"/>
                      <w:marRight w:val="0"/>
                      <w:marTop w:val="0"/>
                      <w:marBottom w:val="0"/>
                      <w:divBdr>
                        <w:top w:val="none" w:sz="0" w:space="0" w:color="auto"/>
                        <w:left w:val="none" w:sz="0" w:space="0" w:color="auto"/>
                        <w:bottom w:val="none" w:sz="0" w:space="0" w:color="auto"/>
                        <w:right w:val="none" w:sz="0" w:space="0" w:color="auto"/>
                      </w:divBdr>
                    </w:div>
                  </w:divsChild>
                </w:div>
                <w:div w:id="1755012276">
                  <w:marLeft w:val="0"/>
                  <w:marRight w:val="0"/>
                  <w:marTop w:val="0"/>
                  <w:marBottom w:val="0"/>
                  <w:divBdr>
                    <w:top w:val="none" w:sz="0" w:space="0" w:color="auto"/>
                    <w:left w:val="none" w:sz="0" w:space="0" w:color="auto"/>
                    <w:bottom w:val="none" w:sz="0" w:space="0" w:color="auto"/>
                    <w:right w:val="none" w:sz="0" w:space="0" w:color="auto"/>
                  </w:divBdr>
                  <w:divsChild>
                    <w:div w:id="277104281">
                      <w:marLeft w:val="0"/>
                      <w:marRight w:val="0"/>
                      <w:marTop w:val="0"/>
                      <w:marBottom w:val="0"/>
                      <w:divBdr>
                        <w:top w:val="none" w:sz="0" w:space="0" w:color="auto"/>
                        <w:left w:val="none" w:sz="0" w:space="0" w:color="auto"/>
                        <w:bottom w:val="none" w:sz="0" w:space="0" w:color="auto"/>
                        <w:right w:val="none" w:sz="0" w:space="0" w:color="auto"/>
                      </w:divBdr>
                    </w:div>
                  </w:divsChild>
                </w:div>
                <w:div w:id="1760298069">
                  <w:marLeft w:val="0"/>
                  <w:marRight w:val="0"/>
                  <w:marTop w:val="0"/>
                  <w:marBottom w:val="0"/>
                  <w:divBdr>
                    <w:top w:val="none" w:sz="0" w:space="0" w:color="auto"/>
                    <w:left w:val="none" w:sz="0" w:space="0" w:color="auto"/>
                    <w:bottom w:val="none" w:sz="0" w:space="0" w:color="auto"/>
                    <w:right w:val="none" w:sz="0" w:space="0" w:color="auto"/>
                  </w:divBdr>
                  <w:divsChild>
                    <w:div w:id="2136868100">
                      <w:marLeft w:val="0"/>
                      <w:marRight w:val="0"/>
                      <w:marTop w:val="0"/>
                      <w:marBottom w:val="0"/>
                      <w:divBdr>
                        <w:top w:val="none" w:sz="0" w:space="0" w:color="auto"/>
                        <w:left w:val="none" w:sz="0" w:space="0" w:color="auto"/>
                        <w:bottom w:val="none" w:sz="0" w:space="0" w:color="auto"/>
                        <w:right w:val="none" w:sz="0" w:space="0" w:color="auto"/>
                      </w:divBdr>
                    </w:div>
                  </w:divsChild>
                </w:div>
                <w:div w:id="1765178891">
                  <w:marLeft w:val="0"/>
                  <w:marRight w:val="0"/>
                  <w:marTop w:val="0"/>
                  <w:marBottom w:val="0"/>
                  <w:divBdr>
                    <w:top w:val="none" w:sz="0" w:space="0" w:color="auto"/>
                    <w:left w:val="none" w:sz="0" w:space="0" w:color="auto"/>
                    <w:bottom w:val="none" w:sz="0" w:space="0" w:color="auto"/>
                    <w:right w:val="none" w:sz="0" w:space="0" w:color="auto"/>
                  </w:divBdr>
                  <w:divsChild>
                    <w:div w:id="547180005">
                      <w:marLeft w:val="0"/>
                      <w:marRight w:val="0"/>
                      <w:marTop w:val="0"/>
                      <w:marBottom w:val="0"/>
                      <w:divBdr>
                        <w:top w:val="none" w:sz="0" w:space="0" w:color="auto"/>
                        <w:left w:val="none" w:sz="0" w:space="0" w:color="auto"/>
                        <w:bottom w:val="none" w:sz="0" w:space="0" w:color="auto"/>
                        <w:right w:val="none" w:sz="0" w:space="0" w:color="auto"/>
                      </w:divBdr>
                    </w:div>
                  </w:divsChild>
                </w:div>
                <w:div w:id="1775829044">
                  <w:marLeft w:val="0"/>
                  <w:marRight w:val="0"/>
                  <w:marTop w:val="0"/>
                  <w:marBottom w:val="0"/>
                  <w:divBdr>
                    <w:top w:val="none" w:sz="0" w:space="0" w:color="auto"/>
                    <w:left w:val="none" w:sz="0" w:space="0" w:color="auto"/>
                    <w:bottom w:val="none" w:sz="0" w:space="0" w:color="auto"/>
                    <w:right w:val="none" w:sz="0" w:space="0" w:color="auto"/>
                  </w:divBdr>
                  <w:divsChild>
                    <w:div w:id="728579399">
                      <w:marLeft w:val="0"/>
                      <w:marRight w:val="0"/>
                      <w:marTop w:val="0"/>
                      <w:marBottom w:val="0"/>
                      <w:divBdr>
                        <w:top w:val="none" w:sz="0" w:space="0" w:color="auto"/>
                        <w:left w:val="none" w:sz="0" w:space="0" w:color="auto"/>
                        <w:bottom w:val="none" w:sz="0" w:space="0" w:color="auto"/>
                        <w:right w:val="none" w:sz="0" w:space="0" w:color="auto"/>
                      </w:divBdr>
                    </w:div>
                  </w:divsChild>
                </w:div>
                <w:div w:id="1778400647">
                  <w:marLeft w:val="0"/>
                  <w:marRight w:val="0"/>
                  <w:marTop w:val="0"/>
                  <w:marBottom w:val="0"/>
                  <w:divBdr>
                    <w:top w:val="none" w:sz="0" w:space="0" w:color="auto"/>
                    <w:left w:val="none" w:sz="0" w:space="0" w:color="auto"/>
                    <w:bottom w:val="none" w:sz="0" w:space="0" w:color="auto"/>
                    <w:right w:val="none" w:sz="0" w:space="0" w:color="auto"/>
                  </w:divBdr>
                  <w:divsChild>
                    <w:div w:id="1484002295">
                      <w:marLeft w:val="0"/>
                      <w:marRight w:val="0"/>
                      <w:marTop w:val="0"/>
                      <w:marBottom w:val="0"/>
                      <w:divBdr>
                        <w:top w:val="none" w:sz="0" w:space="0" w:color="auto"/>
                        <w:left w:val="none" w:sz="0" w:space="0" w:color="auto"/>
                        <w:bottom w:val="none" w:sz="0" w:space="0" w:color="auto"/>
                        <w:right w:val="none" w:sz="0" w:space="0" w:color="auto"/>
                      </w:divBdr>
                    </w:div>
                  </w:divsChild>
                </w:div>
                <w:div w:id="1778717211">
                  <w:marLeft w:val="0"/>
                  <w:marRight w:val="0"/>
                  <w:marTop w:val="0"/>
                  <w:marBottom w:val="0"/>
                  <w:divBdr>
                    <w:top w:val="none" w:sz="0" w:space="0" w:color="auto"/>
                    <w:left w:val="none" w:sz="0" w:space="0" w:color="auto"/>
                    <w:bottom w:val="none" w:sz="0" w:space="0" w:color="auto"/>
                    <w:right w:val="none" w:sz="0" w:space="0" w:color="auto"/>
                  </w:divBdr>
                  <w:divsChild>
                    <w:div w:id="1615743471">
                      <w:marLeft w:val="0"/>
                      <w:marRight w:val="0"/>
                      <w:marTop w:val="0"/>
                      <w:marBottom w:val="0"/>
                      <w:divBdr>
                        <w:top w:val="none" w:sz="0" w:space="0" w:color="auto"/>
                        <w:left w:val="none" w:sz="0" w:space="0" w:color="auto"/>
                        <w:bottom w:val="none" w:sz="0" w:space="0" w:color="auto"/>
                        <w:right w:val="none" w:sz="0" w:space="0" w:color="auto"/>
                      </w:divBdr>
                    </w:div>
                  </w:divsChild>
                </w:div>
                <w:div w:id="1779367940">
                  <w:marLeft w:val="0"/>
                  <w:marRight w:val="0"/>
                  <w:marTop w:val="0"/>
                  <w:marBottom w:val="0"/>
                  <w:divBdr>
                    <w:top w:val="none" w:sz="0" w:space="0" w:color="auto"/>
                    <w:left w:val="none" w:sz="0" w:space="0" w:color="auto"/>
                    <w:bottom w:val="none" w:sz="0" w:space="0" w:color="auto"/>
                    <w:right w:val="none" w:sz="0" w:space="0" w:color="auto"/>
                  </w:divBdr>
                  <w:divsChild>
                    <w:div w:id="1604150992">
                      <w:marLeft w:val="0"/>
                      <w:marRight w:val="0"/>
                      <w:marTop w:val="0"/>
                      <w:marBottom w:val="0"/>
                      <w:divBdr>
                        <w:top w:val="none" w:sz="0" w:space="0" w:color="auto"/>
                        <w:left w:val="none" w:sz="0" w:space="0" w:color="auto"/>
                        <w:bottom w:val="none" w:sz="0" w:space="0" w:color="auto"/>
                        <w:right w:val="none" w:sz="0" w:space="0" w:color="auto"/>
                      </w:divBdr>
                    </w:div>
                  </w:divsChild>
                </w:div>
                <w:div w:id="1783379077">
                  <w:marLeft w:val="0"/>
                  <w:marRight w:val="0"/>
                  <w:marTop w:val="0"/>
                  <w:marBottom w:val="0"/>
                  <w:divBdr>
                    <w:top w:val="none" w:sz="0" w:space="0" w:color="auto"/>
                    <w:left w:val="none" w:sz="0" w:space="0" w:color="auto"/>
                    <w:bottom w:val="none" w:sz="0" w:space="0" w:color="auto"/>
                    <w:right w:val="none" w:sz="0" w:space="0" w:color="auto"/>
                  </w:divBdr>
                  <w:divsChild>
                    <w:div w:id="1553812738">
                      <w:marLeft w:val="0"/>
                      <w:marRight w:val="0"/>
                      <w:marTop w:val="0"/>
                      <w:marBottom w:val="0"/>
                      <w:divBdr>
                        <w:top w:val="none" w:sz="0" w:space="0" w:color="auto"/>
                        <w:left w:val="none" w:sz="0" w:space="0" w:color="auto"/>
                        <w:bottom w:val="none" w:sz="0" w:space="0" w:color="auto"/>
                        <w:right w:val="none" w:sz="0" w:space="0" w:color="auto"/>
                      </w:divBdr>
                    </w:div>
                  </w:divsChild>
                </w:div>
                <w:div w:id="1789080007">
                  <w:marLeft w:val="0"/>
                  <w:marRight w:val="0"/>
                  <w:marTop w:val="0"/>
                  <w:marBottom w:val="0"/>
                  <w:divBdr>
                    <w:top w:val="none" w:sz="0" w:space="0" w:color="auto"/>
                    <w:left w:val="none" w:sz="0" w:space="0" w:color="auto"/>
                    <w:bottom w:val="none" w:sz="0" w:space="0" w:color="auto"/>
                    <w:right w:val="none" w:sz="0" w:space="0" w:color="auto"/>
                  </w:divBdr>
                  <w:divsChild>
                    <w:div w:id="1876113892">
                      <w:marLeft w:val="0"/>
                      <w:marRight w:val="0"/>
                      <w:marTop w:val="0"/>
                      <w:marBottom w:val="0"/>
                      <w:divBdr>
                        <w:top w:val="none" w:sz="0" w:space="0" w:color="auto"/>
                        <w:left w:val="none" w:sz="0" w:space="0" w:color="auto"/>
                        <w:bottom w:val="none" w:sz="0" w:space="0" w:color="auto"/>
                        <w:right w:val="none" w:sz="0" w:space="0" w:color="auto"/>
                      </w:divBdr>
                    </w:div>
                  </w:divsChild>
                </w:div>
                <w:div w:id="1809860215">
                  <w:marLeft w:val="0"/>
                  <w:marRight w:val="0"/>
                  <w:marTop w:val="0"/>
                  <w:marBottom w:val="0"/>
                  <w:divBdr>
                    <w:top w:val="none" w:sz="0" w:space="0" w:color="auto"/>
                    <w:left w:val="none" w:sz="0" w:space="0" w:color="auto"/>
                    <w:bottom w:val="none" w:sz="0" w:space="0" w:color="auto"/>
                    <w:right w:val="none" w:sz="0" w:space="0" w:color="auto"/>
                  </w:divBdr>
                  <w:divsChild>
                    <w:div w:id="1440567341">
                      <w:marLeft w:val="0"/>
                      <w:marRight w:val="0"/>
                      <w:marTop w:val="0"/>
                      <w:marBottom w:val="0"/>
                      <w:divBdr>
                        <w:top w:val="none" w:sz="0" w:space="0" w:color="auto"/>
                        <w:left w:val="none" w:sz="0" w:space="0" w:color="auto"/>
                        <w:bottom w:val="none" w:sz="0" w:space="0" w:color="auto"/>
                        <w:right w:val="none" w:sz="0" w:space="0" w:color="auto"/>
                      </w:divBdr>
                    </w:div>
                  </w:divsChild>
                </w:div>
                <w:div w:id="1811433784">
                  <w:marLeft w:val="0"/>
                  <w:marRight w:val="0"/>
                  <w:marTop w:val="0"/>
                  <w:marBottom w:val="0"/>
                  <w:divBdr>
                    <w:top w:val="none" w:sz="0" w:space="0" w:color="auto"/>
                    <w:left w:val="none" w:sz="0" w:space="0" w:color="auto"/>
                    <w:bottom w:val="none" w:sz="0" w:space="0" w:color="auto"/>
                    <w:right w:val="none" w:sz="0" w:space="0" w:color="auto"/>
                  </w:divBdr>
                  <w:divsChild>
                    <w:div w:id="221062456">
                      <w:marLeft w:val="0"/>
                      <w:marRight w:val="0"/>
                      <w:marTop w:val="0"/>
                      <w:marBottom w:val="0"/>
                      <w:divBdr>
                        <w:top w:val="none" w:sz="0" w:space="0" w:color="auto"/>
                        <w:left w:val="none" w:sz="0" w:space="0" w:color="auto"/>
                        <w:bottom w:val="none" w:sz="0" w:space="0" w:color="auto"/>
                        <w:right w:val="none" w:sz="0" w:space="0" w:color="auto"/>
                      </w:divBdr>
                    </w:div>
                  </w:divsChild>
                </w:div>
                <w:div w:id="1815482268">
                  <w:marLeft w:val="0"/>
                  <w:marRight w:val="0"/>
                  <w:marTop w:val="0"/>
                  <w:marBottom w:val="0"/>
                  <w:divBdr>
                    <w:top w:val="none" w:sz="0" w:space="0" w:color="auto"/>
                    <w:left w:val="none" w:sz="0" w:space="0" w:color="auto"/>
                    <w:bottom w:val="none" w:sz="0" w:space="0" w:color="auto"/>
                    <w:right w:val="none" w:sz="0" w:space="0" w:color="auto"/>
                  </w:divBdr>
                  <w:divsChild>
                    <w:div w:id="637613880">
                      <w:marLeft w:val="0"/>
                      <w:marRight w:val="0"/>
                      <w:marTop w:val="0"/>
                      <w:marBottom w:val="0"/>
                      <w:divBdr>
                        <w:top w:val="none" w:sz="0" w:space="0" w:color="auto"/>
                        <w:left w:val="none" w:sz="0" w:space="0" w:color="auto"/>
                        <w:bottom w:val="none" w:sz="0" w:space="0" w:color="auto"/>
                        <w:right w:val="none" w:sz="0" w:space="0" w:color="auto"/>
                      </w:divBdr>
                    </w:div>
                  </w:divsChild>
                </w:div>
                <w:div w:id="1821267100">
                  <w:marLeft w:val="0"/>
                  <w:marRight w:val="0"/>
                  <w:marTop w:val="0"/>
                  <w:marBottom w:val="0"/>
                  <w:divBdr>
                    <w:top w:val="none" w:sz="0" w:space="0" w:color="auto"/>
                    <w:left w:val="none" w:sz="0" w:space="0" w:color="auto"/>
                    <w:bottom w:val="none" w:sz="0" w:space="0" w:color="auto"/>
                    <w:right w:val="none" w:sz="0" w:space="0" w:color="auto"/>
                  </w:divBdr>
                  <w:divsChild>
                    <w:div w:id="599995312">
                      <w:marLeft w:val="0"/>
                      <w:marRight w:val="0"/>
                      <w:marTop w:val="0"/>
                      <w:marBottom w:val="0"/>
                      <w:divBdr>
                        <w:top w:val="none" w:sz="0" w:space="0" w:color="auto"/>
                        <w:left w:val="none" w:sz="0" w:space="0" w:color="auto"/>
                        <w:bottom w:val="none" w:sz="0" w:space="0" w:color="auto"/>
                        <w:right w:val="none" w:sz="0" w:space="0" w:color="auto"/>
                      </w:divBdr>
                    </w:div>
                  </w:divsChild>
                </w:div>
                <w:div w:id="1827672626">
                  <w:marLeft w:val="0"/>
                  <w:marRight w:val="0"/>
                  <w:marTop w:val="0"/>
                  <w:marBottom w:val="0"/>
                  <w:divBdr>
                    <w:top w:val="none" w:sz="0" w:space="0" w:color="auto"/>
                    <w:left w:val="none" w:sz="0" w:space="0" w:color="auto"/>
                    <w:bottom w:val="none" w:sz="0" w:space="0" w:color="auto"/>
                    <w:right w:val="none" w:sz="0" w:space="0" w:color="auto"/>
                  </w:divBdr>
                  <w:divsChild>
                    <w:div w:id="2143114435">
                      <w:marLeft w:val="0"/>
                      <w:marRight w:val="0"/>
                      <w:marTop w:val="0"/>
                      <w:marBottom w:val="0"/>
                      <w:divBdr>
                        <w:top w:val="none" w:sz="0" w:space="0" w:color="auto"/>
                        <w:left w:val="none" w:sz="0" w:space="0" w:color="auto"/>
                        <w:bottom w:val="none" w:sz="0" w:space="0" w:color="auto"/>
                        <w:right w:val="none" w:sz="0" w:space="0" w:color="auto"/>
                      </w:divBdr>
                    </w:div>
                  </w:divsChild>
                </w:div>
                <w:div w:id="1828857751">
                  <w:marLeft w:val="0"/>
                  <w:marRight w:val="0"/>
                  <w:marTop w:val="0"/>
                  <w:marBottom w:val="0"/>
                  <w:divBdr>
                    <w:top w:val="none" w:sz="0" w:space="0" w:color="auto"/>
                    <w:left w:val="none" w:sz="0" w:space="0" w:color="auto"/>
                    <w:bottom w:val="none" w:sz="0" w:space="0" w:color="auto"/>
                    <w:right w:val="none" w:sz="0" w:space="0" w:color="auto"/>
                  </w:divBdr>
                  <w:divsChild>
                    <w:div w:id="757094839">
                      <w:marLeft w:val="0"/>
                      <w:marRight w:val="0"/>
                      <w:marTop w:val="0"/>
                      <w:marBottom w:val="0"/>
                      <w:divBdr>
                        <w:top w:val="none" w:sz="0" w:space="0" w:color="auto"/>
                        <w:left w:val="none" w:sz="0" w:space="0" w:color="auto"/>
                        <w:bottom w:val="none" w:sz="0" w:space="0" w:color="auto"/>
                        <w:right w:val="none" w:sz="0" w:space="0" w:color="auto"/>
                      </w:divBdr>
                    </w:div>
                  </w:divsChild>
                </w:div>
                <w:div w:id="1834683969">
                  <w:marLeft w:val="0"/>
                  <w:marRight w:val="0"/>
                  <w:marTop w:val="0"/>
                  <w:marBottom w:val="0"/>
                  <w:divBdr>
                    <w:top w:val="none" w:sz="0" w:space="0" w:color="auto"/>
                    <w:left w:val="none" w:sz="0" w:space="0" w:color="auto"/>
                    <w:bottom w:val="none" w:sz="0" w:space="0" w:color="auto"/>
                    <w:right w:val="none" w:sz="0" w:space="0" w:color="auto"/>
                  </w:divBdr>
                  <w:divsChild>
                    <w:div w:id="1467048733">
                      <w:marLeft w:val="0"/>
                      <w:marRight w:val="0"/>
                      <w:marTop w:val="0"/>
                      <w:marBottom w:val="0"/>
                      <w:divBdr>
                        <w:top w:val="none" w:sz="0" w:space="0" w:color="auto"/>
                        <w:left w:val="none" w:sz="0" w:space="0" w:color="auto"/>
                        <w:bottom w:val="none" w:sz="0" w:space="0" w:color="auto"/>
                        <w:right w:val="none" w:sz="0" w:space="0" w:color="auto"/>
                      </w:divBdr>
                    </w:div>
                  </w:divsChild>
                </w:div>
                <w:div w:id="1840463241">
                  <w:marLeft w:val="0"/>
                  <w:marRight w:val="0"/>
                  <w:marTop w:val="0"/>
                  <w:marBottom w:val="0"/>
                  <w:divBdr>
                    <w:top w:val="none" w:sz="0" w:space="0" w:color="auto"/>
                    <w:left w:val="none" w:sz="0" w:space="0" w:color="auto"/>
                    <w:bottom w:val="none" w:sz="0" w:space="0" w:color="auto"/>
                    <w:right w:val="none" w:sz="0" w:space="0" w:color="auto"/>
                  </w:divBdr>
                  <w:divsChild>
                    <w:div w:id="1319967445">
                      <w:marLeft w:val="0"/>
                      <w:marRight w:val="0"/>
                      <w:marTop w:val="0"/>
                      <w:marBottom w:val="0"/>
                      <w:divBdr>
                        <w:top w:val="none" w:sz="0" w:space="0" w:color="auto"/>
                        <w:left w:val="none" w:sz="0" w:space="0" w:color="auto"/>
                        <w:bottom w:val="none" w:sz="0" w:space="0" w:color="auto"/>
                        <w:right w:val="none" w:sz="0" w:space="0" w:color="auto"/>
                      </w:divBdr>
                    </w:div>
                  </w:divsChild>
                </w:div>
                <w:div w:id="1846163893">
                  <w:marLeft w:val="0"/>
                  <w:marRight w:val="0"/>
                  <w:marTop w:val="0"/>
                  <w:marBottom w:val="0"/>
                  <w:divBdr>
                    <w:top w:val="none" w:sz="0" w:space="0" w:color="auto"/>
                    <w:left w:val="none" w:sz="0" w:space="0" w:color="auto"/>
                    <w:bottom w:val="none" w:sz="0" w:space="0" w:color="auto"/>
                    <w:right w:val="none" w:sz="0" w:space="0" w:color="auto"/>
                  </w:divBdr>
                  <w:divsChild>
                    <w:div w:id="1925456167">
                      <w:marLeft w:val="0"/>
                      <w:marRight w:val="0"/>
                      <w:marTop w:val="0"/>
                      <w:marBottom w:val="0"/>
                      <w:divBdr>
                        <w:top w:val="none" w:sz="0" w:space="0" w:color="auto"/>
                        <w:left w:val="none" w:sz="0" w:space="0" w:color="auto"/>
                        <w:bottom w:val="none" w:sz="0" w:space="0" w:color="auto"/>
                        <w:right w:val="none" w:sz="0" w:space="0" w:color="auto"/>
                      </w:divBdr>
                    </w:div>
                  </w:divsChild>
                </w:div>
                <w:div w:id="1846937109">
                  <w:marLeft w:val="0"/>
                  <w:marRight w:val="0"/>
                  <w:marTop w:val="0"/>
                  <w:marBottom w:val="0"/>
                  <w:divBdr>
                    <w:top w:val="none" w:sz="0" w:space="0" w:color="auto"/>
                    <w:left w:val="none" w:sz="0" w:space="0" w:color="auto"/>
                    <w:bottom w:val="none" w:sz="0" w:space="0" w:color="auto"/>
                    <w:right w:val="none" w:sz="0" w:space="0" w:color="auto"/>
                  </w:divBdr>
                  <w:divsChild>
                    <w:div w:id="864363892">
                      <w:marLeft w:val="0"/>
                      <w:marRight w:val="0"/>
                      <w:marTop w:val="0"/>
                      <w:marBottom w:val="0"/>
                      <w:divBdr>
                        <w:top w:val="none" w:sz="0" w:space="0" w:color="auto"/>
                        <w:left w:val="none" w:sz="0" w:space="0" w:color="auto"/>
                        <w:bottom w:val="none" w:sz="0" w:space="0" w:color="auto"/>
                        <w:right w:val="none" w:sz="0" w:space="0" w:color="auto"/>
                      </w:divBdr>
                    </w:div>
                  </w:divsChild>
                </w:div>
                <w:div w:id="1849564888">
                  <w:marLeft w:val="0"/>
                  <w:marRight w:val="0"/>
                  <w:marTop w:val="0"/>
                  <w:marBottom w:val="0"/>
                  <w:divBdr>
                    <w:top w:val="none" w:sz="0" w:space="0" w:color="auto"/>
                    <w:left w:val="none" w:sz="0" w:space="0" w:color="auto"/>
                    <w:bottom w:val="none" w:sz="0" w:space="0" w:color="auto"/>
                    <w:right w:val="none" w:sz="0" w:space="0" w:color="auto"/>
                  </w:divBdr>
                  <w:divsChild>
                    <w:div w:id="1435973328">
                      <w:marLeft w:val="0"/>
                      <w:marRight w:val="0"/>
                      <w:marTop w:val="0"/>
                      <w:marBottom w:val="0"/>
                      <w:divBdr>
                        <w:top w:val="none" w:sz="0" w:space="0" w:color="auto"/>
                        <w:left w:val="none" w:sz="0" w:space="0" w:color="auto"/>
                        <w:bottom w:val="none" w:sz="0" w:space="0" w:color="auto"/>
                        <w:right w:val="none" w:sz="0" w:space="0" w:color="auto"/>
                      </w:divBdr>
                    </w:div>
                  </w:divsChild>
                </w:div>
                <w:div w:id="1851018145">
                  <w:marLeft w:val="0"/>
                  <w:marRight w:val="0"/>
                  <w:marTop w:val="0"/>
                  <w:marBottom w:val="0"/>
                  <w:divBdr>
                    <w:top w:val="none" w:sz="0" w:space="0" w:color="auto"/>
                    <w:left w:val="none" w:sz="0" w:space="0" w:color="auto"/>
                    <w:bottom w:val="none" w:sz="0" w:space="0" w:color="auto"/>
                    <w:right w:val="none" w:sz="0" w:space="0" w:color="auto"/>
                  </w:divBdr>
                  <w:divsChild>
                    <w:div w:id="1982810380">
                      <w:marLeft w:val="0"/>
                      <w:marRight w:val="0"/>
                      <w:marTop w:val="0"/>
                      <w:marBottom w:val="0"/>
                      <w:divBdr>
                        <w:top w:val="none" w:sz="0" w:space="0" w:color="auto"/>
                        <w:left w:val="none" w:sz="0" w:space="0" w:color="auto"/>
                        <w:bottom w:val="none" w:sz="0" w:space="0" w:color="auto"/>
                        <w:right w:val="none" w:sz="0" w:space="0" w:color="auto"/>
                      </w:divBdr>
                    </w:div>
                  </w:divsChild>
                </w:div>
                <w:div w:id="1852328219">
                  <w:marLeft w:val="0"/>
                  <w:marRight w:val="0"/>
                  <w:marTop w:val="0"/>
                  <w:marBottom w:val="0"/>
                  <w:divBdr>
                    <w:top w:val="none" w:sz="0" w:space="0" w:color="auto"/>
                    <w:left w:val="none" w:sz="0" w:space="0" w:color="auto"/>
                    <w:bottom w:val="none" w:sz="0" w:space="0" w:color="auto"/>
                    <w:right w:val="none" w:sz="0" w:space="0" w:color="auto"/>
                  </w:divBdr>
                  <w:divsChild>
                    <w:div w:id="583151699">
                      <w:marLeft w:val="0"/>
                      <w:marRight w:val="0"/>
                      <w:marTop w:val="0"/>
                      <w:marBottom w:val="0"/>
                      <w:divBdr>
                        <w:top w:val="none" w:sz="0" w:space="0" w:color="auto"/>
                        <w:left w:val="none" w:sz="0" w:space="0" w:color="auto"/>
                        <w:bottom w:val="none" w:sz="0" w:space="0" w:color="auto"/>
                        <w:right w:val="none" w:sz="0" w:space="0" w:color="auto"/>
                      </w:divBdr>
                    </w:div>
                  </w:divsChild>
                </w:div>
                <w:div w:id="1852986280">
                  <w:marLeft w:val="0"/>
                  <w:marRight w:val="0"/>
                  <w:marTop w:val="0"/>
                  <w:marBottom w:val="0"/>
                  <w:divBdr>
                    <w:top w:val="none" w:sz="0" w:space="0" w:color="auto"/>
                    <w:left w:val="none" w:sz="0" w:space="0" w:color="auto"/>
                    <w:bottom w:val="none" w:sz="0" w:space="0" w:color="auto"/>
                    <w:right w:val="none" w:sz="0" w:space="0" w:color="auto"/>
                  </w:divBdr>
                  <w:divsChild>
                    <w:div w:id="1966740064">
                      <w:marLeft w:val="0"/>
                      <w:marRight w:val="0"/>
                      <w:marTop w:val="0"/>
                      <w:marBottom w:val="0"/>
                      <w:divBdr>
                        <w:top w:val="none" w:sz="0" w:space="0" w:color="auto"/>
                        <w:left w:val="none" w:sz="0" w:space="0" w:color="auto"/>
                        <w:bottom w:val="none" w:sz="0" w:space="0" w:color="auto"/>
                        <w:right w:val="none" w:sz="0" w:space="0" w:color="auto"/>
                      </w:divBdr>
                    </w:div>
                  </w:divsChild>
                </w:div>
                <w:div w:id="1855144211">
                  <w:marLeft w:val="0"/>
                  <w:marRight w:val="0"/>
                  <w:marTop w:val="0"/>
                  <w:marBottom w:val="0"/>
                  <w:divBdr>
                    <w:top w:val="none" w:sz="0" w:space="0" w:color="auto"/>
                    <w:left w:val="none" w:sz="0" w:space="0" w:color="auto"/>
                    <w:bottom w:val="none" w:sz="0" w:space="0" w:color="auto"/>
                    <w:right w:val="none" w:sz="0" w:space="0" w:color="auto"/>
                  </w:divBdr>
                  <w:divsChild>
                    <w:div w:id="681204518">
                      <w:marLeft w:val="0"/>
                      <w:marRight w:val="0"/>
                      <w:marTop w:val="0"/>
                      <w:marBottom w:val="0"/>
                      <w:divBdr>
                        <w:top w:val="none" w:sz="0" w:space="0" w:color="auto"/>
                        <w:left w:val="none" w:sz="0" w:space="0" w:color="auto"/>
                        <w:bottom w:val="none" w:sz="0" w:space="0" w:color="auto"/>
                        <w:right w:val="none" w:sz="0" w:space="0" w:color="auto"/>
                      </w:divBdr>
                    </w:div>
                  </w:divsChild>
                </w:div>
                <w:div w:id="1856574655">
                  <w:marLeft w:val="0"/>
                  <w:marRight w:val="0"/>
                  <w:marTop w:val="0"/>
                  <w:marBottom w:val="0"/>
                  <w:divBdr>
                    <w:top w:val="none" w:sz="0" w:space="0" w:color="auto"/>
                    <w:left w:val="none" w:sz="0" w:space="0" w:color="auto"/>
                    <w:bottom w:val="none" w:sz="0" w:space="0" w:color="auto"/>
                    <w:right w:val="none" w:sz="0" w:space="0" w:color="auto"/>
                  </w:divBdr>
                  <w:divsChild>
                    <w:div w:id="595015790">
                      <w:marLeft w:val="0"/>
                      <w:marRight w:val="0"/>
                      <w:marTop w:val="0"/>
                      <w:marBottom w:val="0"/>
                      <w:divBdr>
                        <w:top w:val="none" w:sz="0" w:space="0" w:color="auto"/>
                        <w:left w:val="none" w:sz="0" w:space="0" w:color="auto"/>
                        <w:bottom w:val="none" w:sz="0" w:space="0" w:color="auto"/>
                        <w:right w:val="none" w:sz="0" w:space="0" w:color="auto"/>
                      </w:divBdr>
                    </w:div>
                  </w:divsChild>
                </w:div>
                <w:div w:id="1858273547">
                  <w:marLeft w:val="0"/>
                  <w:marRight w:val="0"/>
                  <w:marTop w:val="0"/>
                  <w:marBottom w:val="0"/>
                  <w:divBdr>
                    <w:top w:val="none" w:sz="0" w:space="0" w:color="auto"/>
                    <w:left w:val="none" w:sz="0" w:space="0" w:color="auto"/>
                    <w:bottom w:val="none" w:sz="0" w:space="0" w:color="auto"/>
                    <w:right w:val="none" w:sz="0" w:space="0" w:color="auto"/>
                  </w:divBdr>
                  <w:divsChild>
                    <w:div w:id="1220744760">
                      <w:marLeft w:val="0"/>
                      <w:marRight w:val="0"/>
                      <w:marTop w:val="0"/>
                      <w:marBottom w:val="0"/>
                      <w:divBdr>
                        <w:top w:val="none" w:sz="0" w:space="0" w:color="auto"/>
                        <w:left w:val="none" w:sz="0" w:space="0" w:color="auto"/>
                        <w:bottom w:val="none" w:sz="0" w:space="0" w:color="auto"/>
                        <w:right w:val="none" w:sz="0" w:space="0" w:color="auto"/>
                      </w:divBdr>
                    </w:div>
                  </w:divsChild>
                </w:div>
                <w:div w:id="1869218788">
                  <w:marLeft w:val="0"/>
                  <w:marRight w:val="0"/>
                  <w:marTop w:val="0"/>
                  <w:marBottom w:val="0"/>
                  <w:divBdr>
                    <w:top w:val="none" w:sz="0" w:space="0" w:color="auto"/>
                    <w:left w:val="none" w:sz="0" w:space="0" w:color="auto"/>
                    <w:bottom w:val="none" w:sz="0" w:space="0" w:color="auto"/>
                    <w:right w:val="none" w:sz="0" w:space="0" w:color="auto"/>
                  </w:divBdr>
                  <w:divsChild>
                    <w:div w:id="1149592449">
                      <w:marLeft w:val="0"/>
                      <w:marRight w:val="0"/>
                      <w:marTop w:val="0"/>
                      <w:marBottom w:val="0"/>
                      <w:divBdr>
                        <w:top w:val="none" w:sz="0" w:space="0" w:color="auto"/>
                        <w:left w:val="none" w:sz="0" w:space="0" w:color="auto"/>
                        <w:bottom w:val="none" w:sz="0" w:space="0" w:color="auto"/>
                        <w:right w:val="none" w:sz="0" w:space="0" w:color="auto"/>
                      </w:divBdr>
                    </w:div>
                  </w:divsChild>
                </w:div>
                <w:div w:id="1869878752">
                  <w:marLeft w:val="0"/>
                  <w:marRight w:val="0"/>
                  <w:marTop w:val="0"/>
                  <w:marBottom w:val="0"/>
                  <w:divBdr>
                    <w:top w:val="none" w:sz="0" w:space="0" w:color="auto"/>
                    <w:left w:val="none" w:sz="0" w:space="0" w:color="auto"/>
                    <w:bottom w:val="none" w:sz="0" w:space="0" w:color="auto"/>
                    <w:right w:val="none" w:sz="0" w:space="0" w:color="auto"/>
                  </w:divBdr>
                  <w:divsChild>
                    <w:div w:id="606431522">
                      <w:marLeft w:val="0"/>
                      <w:marRight w:val="0"/>
                      <w:marTop w:val="0"/>
                      <w:marBottom w:val="0"/>
                      <w:divBdr>
                        <w:top w:val="none" w:sz="0" w:space="0" w:color="auto"/>
                        <w:left w:val="none" w:sz="0" w:space="0" w:color="auto"/>
                        <w:bottom w:val="none" w:sz="0" w:space="0" w:color="auto"/>
                        <w:right w:val="none" w:sz="0" w:space="0" w:color="auto"/>
                      </w:divBdr>
                    </w:div>
                  </w:divsChild>
                </w:div>
                <w:div w:id="1876304906">
                  <w:marLeft w:val="0"/>
                  <w:marRight w:val="0"/>
                  <w:marTop w:val="0"/>
                  <w:marBottom w:val="0"/>
                  <w:divBdr>
                    <w:top w:val="none" w:sz="0" w:space="0" w:color="auto"/>
                    <w:left w:val="none" w:sz="0" w:space="0" w:color="auto"/>
                    <w:bottom w:val="none" w:sz="0" w:space="0" w:color="auto"/>
                    <w:right w:val="none" w:sz="0" w:space="0" w:color="auto"/>
                  </w:divBdr>
                  <w:divsChild>
                    <w:div w:id="638997136">
                      <w:marLeft w:val="0"/>
                      <w:marRight w:val="0"/>
                      <w:marTop w:val="0"/>
                      <w:marBottom w:val="0"/>
                      <w:divBdr>
                        <w:top w:val="none" w:sz="0" w:space="0" w:color="auto"/>
                        <w:left w:val="none" w:sz="0" w:space="0" w:color="auto"/>
                        <w:bottom w:val="none" w:sz="0" w:space="0" w:color="auto"/>
                        <w:right w:val="none" w:sz="0" w:space="0" w:color="auto"/>
                      </w:divBdr>
                    </w:div>
                  </w:divsChild>
                </w:div>
                <w:div w:id="1879582104">
                  <w:marLeft w:val="0"/>
                  <w:marRight w:val="0"/>
                  <w:marTop w:val="0"/>
                  <w:marBottom w:val="0"/>
                  <w:divBdr>
                    <w:top w:val="none" w:sz="0" w:space="0" w:color="auto"/>
                    <w:left w:val="none" w:sz="0" w:space="0" w:color="auto"/>
                    <w:bottom w:val="none" w:sz="0" w:space="0" w:color="auto"/>
                    <w:right w:val="none" w:sz="0" w:space="0" w:color="auto"/>
                  </w:divBdr>
                  <w:divsChild>
                    <w:div w:id="2059082483">
                      <w:marLeft w:val="0"/>
                      <w:marRight w:val="0"/>
                      <w:marTop w:val="0"/>
                      <w:marBottom w:val="0"/>
                      <w:divBdr>
                        <w:top w:val="none" w:sz="0" w:space="0" w:color="auto"/>
                        <w:left w:val="none" w:sz="0" w:space="0" w:color="auto"/>
                        <w:bottom w:val="none" w:sz="0" w:space="0" w:color="auto"/>
                        <w:right w:val="none" w:sz="0" w:space="0" w:color="auto"/>
                      </w:divBdr>
                    </w:div>
                  </w:divsChild>
                </w:div>
                <w:div w:id="1880625575">
                  <w:marLeft w:val="0"/>
                  <w:marRight w:val="0"/>
                  <w:marTop w:val="0"/>
                  <w:marBottom w:val="0"/>
                  <w:divBdr>
                    <w:top w:val="none" w:sz="0" w:space="0" w:color="auto"/>
                    <w:left w:val="none" w:sz="0" w:space="0" w:color="auto"/>
                    <w:bottom w:val="none" w:sz="0" w:space="0" w:color="auto"/>
                    <w:right w:val="none" w:sz="0" w:space="0" w:color="auto"/>
                  </w:divBdr>
                  <w:divsChild>
                    <w:div w:id="615254343">
                      <w:marLeft w:val="0"/>
                      <w:marRight w:val="0"/>
                      <w:marTop w:val="0"/>
                      <w:marBottom w:val="0"/>
                      <w:divBdr>
                        <w:top w:val="none" w:sz="0" w:space="0" w:color="auto"/>
                        <w:left w:val="none" w:sz="0" w:space="0" w:color="auto"/>
                        <w:bottom w:val="none" w:sz="0" w:space="0" w:color="auto"/>
                        <w:right w:val="none" w:sz="0" w:space="0" w:color="auto"/>
                      </w:divBdr>
                    </w:div>
                  </w:divsChild>
                </w:div>
                <w:div w:id="1882590052">
                  <w:marLeft w:val="0"/>
                  <w:marRight w:val="0"/>
                  <w:marTop w:val="0"/>
                  <w:marBottom w:val="0"/>
                  <w:divBdr>
                    <w:top w:val="none" w:sz="0" w:space="0" w:color="auto"/>
                    <w:left w:val="none" w:sz="0" w:space="0" w:color="auto"/>
                    <w:bottom w:val="none" w:sz="0" w:space="0" w:color="auto"/>
                    <w:right w:val="none" w:sz="0" w:space="0" w:color="auto"/>
                  </w:divBdr>
                  <w:divsChild>
                    <w:div w:id="2144425025">
                      <w:marLeft w:val="0"/>
                      <w:marRight w:val="0"/>
                      <w:marTop w:val="0"/>
                      <w:marBottom w:val="0"/>
                      <w:divBdr>
                        <w:top w:val="none" w:sz="0" w:space="0" w:color="auto"/>
                        <w:left w:val="none" w:sz="0" w:space="0" w:color="auto"/>
                        <w:bottom w:val="none" w:sz="0" w:space="0" w:color="auto"/>
                        <w:right w:val="none" w:sz="0" w:space="0" w:color="auto"/>
                      </w:divBdr>
                    </w:div>
                  </w:divsChild>
                </w:div>
                <w:div w:id="1888451086">
                  <w:marLeft w:val="0"/>
                  <w:marRight w:val="0"/>
                  <w:marTop w:val="0"/>
                  <w:marBottom w:val="0"/>
                  <w:divBdr>
                    <w:top w:val="none" w:sz="0" w:space="0" w:color="auto"/>
                    <w:left w:val="none" w:sz="0" w:space="0" w:color="auto"/>
                    <w:bottom w:val="none" w:sz="0" w:space="0" w:color="auto"/>
                    <w:right w:val="none" w:sz="0" w:space="0" w:color="auto"/>
                  </w:divBdr>
                  <w:divsChild>
                    <w:div w:id="1203248330">
                      <w:marLeft w:val="0"/>
                      <w:marRight w:val="0"/>
                      <w:marTop w:val="0"/>
                      <w:marBottom w:val="0"/>
                      <w:divBdr>
                        <w:top w:val="none" w:sz="0" w:space="0" w:color="auto"/>
                        <w:left w:val="none" w:sz="0" w:space="0" w:color="auto"/>
                        <w:bottom w:val="none" w:sz="0" w:space="0" w:color="auto"/>
                        <w:right w:val="none" w:sz="0" w:space="0" w:color="auto"/>
                      </w:divBdr>
                    </w:div>
                  </w:divsChild>
                </w:div>
                <w:div w:id="1897618098">
                  <w:marLeft w:val="0"/>
                  <w:marRight w:val="0"/>
                  <w:marTop w:val="0"/>
                  <w:marBottom w:val="0"/>
                  <w:divBdr>
                    <w:top w:val="none" w:sz="0" w:space="0" w:color="auto"/>
                    <w:left w:val="none" w:sz="0" w:space="0" w:color="auto"/>
                    <w:bottom w:val="none" w:sz="0" w:space="0" w:color="auto"/>
                    <w:right w:val="none" w:sz="0" w:space="0" w:color="auto"/>
                  </w:divBdr>
                  <w:divsChild>
                    <w:div w:id="711420435">
                      <w:marLeft w:val="0"/>
                      <w:marRight w:val="0"/>
                      <w:marTop w:val="0"/>
                      <w:marBottom w:val="0"/>
                      <w:divBdr>
                        <w:top w:val="none" w:sz="0" w:space="0" w:color="auto"/>
                        <w:left w:val="none" w:sz="0" w:space="0" w:color="auto"/>
                        <w:bottom w:val="none" w:sz="0" w:space="0" w:color="auto"/>
                        <w:right w:val="none" w:sz="0" w:space="0" w:color="auto"/>
                      </w:divBdr>
                    </w:div>
                  </w:divsChild>
                </w:div>
                <w:div w:id="1899584248">
                  <w:marLeft w:val="0"/>
                  <w:marRight w:val="0"/>
                  <w:marTop w:val="0"/>
                  <w:marBottom w:val="0"/>
                  <w:divBdr>
                    <w:top w:val="none" w:sz="0" w:space="0" w:color="auto"/>
                    <w:left w:val="none" w:sz="0" w:space="0" w:color="auto"/>
                    <w:bottom w:val="none" w:sz="0" w:space="0" w:color="auto"/>
                    <w:right w:val="none" w:sz="0" w:space="0" w:color="auto"/>
                  </w:divBdr>
                  <w:divsChild>
                    <w:div w:id="925766880">
                      <w:marLeft w:val="0"/>
                      <w:marRight w:val="0"/>
                      <w:marTop w:val="0"/>
                      <w:marBottom w:val="0"/>
                      <w:divBdr>
                        <w:top w:val="none" w:sz="0" w:space="0" w:color="auto"/>
                        <w:left w:val="none" w:sz="0" w:space="0" w:color="auto"/>
                        <w:bottom w:val="none" w:sz="0" w:space="0" w:color="auto"/>
                        <w:right w:val="none" w:sz="0" w:space="0" w:color="auto"/>
                      </w:divBdr>
                    </w:div>
                  </w:divsChild>
                </w:div>
                <w:div w:id="1903515583">
                  <w:marLeft w:val="0"/>
                  <w:marRight w:val="0"/>
                  <w:marTop w:val="0"/>
                  <w:marBottom w:val="0"/>
                  <w:divBdr>
                    <w:top w:val="none" w:sz="0" w:space="0" w:color="auto"/>
                    <w:left w:val="none" w:sz="0" w:space="0" w:color="auto"/>
                    <w:bottom w:val="none" w:sz="0" w:space="0" w:color="auto"/>
                    <w:right w:val="none" w:sz="0" w:space="0" w:color="auto"/>
                  </w:divBdr>
                  <w:divsChild>
                    <w:div w:id="216742605">
                      <w:marLeft w:val="0"/>
                      <w:marRight w:val="0"/>
                      <w:marTop w:val="0"/>
                      <w:marBottom w:val="0"/>
                      <w:divBdr>
                        <w:top w:val="none" w:sz="0" w:space="0" w:color="auto"/>
                        <w:left w:val="none" w:sz="0" w:space="0" w:color="auto"/>
                        <w:bottom w:val="none" w:sz="0" w:space="0" w:color="auto"/>
                        <w:right w:val="none" w:sz="0" w:space="0" w:color="auto"/>
                      </w:divBdr>
                    </w:div>
                  </w:divsChild>
                </w:div>
                <w:div w:id="1904174126">
                  <w:marLeft w:val="0"/>
                  <w:marRight w:val="0"/>
                  <w:marTop w:val="0"/>
                  <w:marBottom w:val="0"/>
                  <w:divBdr>
                    <w:top w:val="none" w:sz="0" w:space="0" w:color="auto"/>
                    <w:left w:val="none" w:sz="0" w:space="0" w:color="auto"/>
                    <w:bottom w:val="none" w:sz="0" w:space="0" w:color="auto"/>
                    <w:right w:val="none" w:sz="0" w:space="0" w:color="auto"/>
                  </w:divBdr>
                  <w:divsChild>
                    <w:div w:id="1453862581">
                      <w:marLeft w:val="0"/>
                      <w:marRight w:val="0"/>
                      <w:marTop w:val="0"/>
                      <w:marBottom w:val="0"/>
                      <w:divBdr>
                        <w:top w:val="none" w:sz="0" w:space="0" w:color="auto"/>
                        <w:left w:val="none" w:sz="0" w:space="0" w:color="auto"/>
                        <w:bottom w:val="none" w:sz="0" w:space="0" w:color="auto"/>
                        <w:right w:val="none" w:sz="0" w:space="0" w:color="auto"/>
                      </w:divBdr>
                    </w:div>
                  </w:divsChild>
                </w:div>
                <w:div w:id="1930698819">
                  <w:marLeft w:val="0"/>
                  <w:marRight w:val="0"/>
                  <w:marTop w:val="0"/>
                  <w:marBottom w:val="0"/>
                  <w:divBdr>
                    <w:top w:val="none" w:sz="0" w:space="0" w:color="auto"/>
                    <w:left w:val="none" w:sz="0" w:space="0" w:color="auto"/>
                    <w:bottom w:val="none" w:sz="0" w:space="0" w:color="auto"/>
                    <w:right w:val="none" w:sz="0" w:space="0" w:color="auto"/>
                  </w:divBdr>
                  <w:divsChild>
                    <w:div w:id="1300183611">
                      <w:marLeft w:val="0"/>
                      <w:marRight w:val="0"/>
                      <w:marTop w:val="0"/>
                      <w:marBottom w:val="0"/>
                      <w:divBdr>
                        <w:top w:val="none" w:sz="0" w:space="0" w:color="auto"/>
                        <w:left w:val="none" w:sz="0" w:space="0" w:color="auto"/>
                        <w:bottom w:val="none" w:sz="0" w:space="0" w:color="auto"/>
                        <w:right w:val="none" w:sz="0" w:space="0" w:color="auto"/>
                      </w:divBdr>
                    </w:div>
                  </w:divsChild>
                </w:div>
                <w:div w:id="1931769911">
                  <w:marLeft w:val="0"/>
                  <w:marRight w:val="0"/>
                  <w:marTop w:val="0"/>
                  <w:marBottom w:val="0"/>
                  <w:divBdr>
                    <w:top w:val="none" w:sz="0" w:space="0" w:color="auto"/>
                    <w:left w:val="none" w:sz="0" w:space="0" w:color="auto"/>
                    <w:bottom w:val="none" w:sz="0" w:space="0" w:color="auto"/>
                    <w:right w:val="none" w:sz="0" w:space="0" w:color="auto"/>
                  </w:divBdr>
                  <w:divsChild>
                    <w:div w:id="832257064">
                      <w:marLeft w:val="0"/>
                      <w:marRight w:val="0"/>
                      <w:marTop w:val="0"/>
                      <w:marBottom w:val="0"/>
                      <w:divBdr>
                        <w:top w:val="none" w:sz="0" w:space="0" w:color="auto"/>
                        <w:left w:val="none" w:sz="0" w:space="0" w:color="auto"/>
                        <w:bottom w:val="none" w:sz="0" w:space="0" w:color="auto"/>
                        <w:right w:val="none" w:sz="0" w:space="0" w:color="auto"/>
                      </w:divBdr>
                    </w:div>
                  </w:divsChild>
                </w:div>
                <w:div w:id="1947614427">
                  <w:marLeft w:val="0"/>
                  <w:marRight w:val="0"/>
                  <w:marTop w:val="0"/>
                  <w:marBottom w:val="0"/>
                  <w:divBdr>
                    <w:top w:val="none" w:sz="0" w:space="0" w:color="auto"/>
                    <w:left w:val="none" w:sz="0" w:space="0" w:color="auto"/>
                    <w:bottom w:val="none" w:sz="0" w:space="0" w:color="auto"/>
                    <w:right w:val="none" w:sz="0" w:space="0" w:color="auto"/>
                  </w:divBdr>
                  <w:divsChild>
                    <w:div w:id="779951606">
                      <w:marLeft w:val="0"/>
                      <w:marRight w:val="0"/>
                      <w:marTop w:val="0"/>
                      <w:marBottom w:val="0"/>
                      <w:divBdr>
                        <w:top w:val="none" w:sz="0" w:space="0" w:color="auto"/>
                        <w:left w:val="none" w:sz="0" w:space="0" w:color="auto"/>
                        <w:bottom w:val="none" w:sz="0" w:space="0" w:color="auto"/>
                        <w:right w:val="none" w:sz="0" w:space="0" w:color="auto"/>
                      </w:divBdr>
                    </w:div>
                  </w:divsChild>
                </w:div>
                <w:div w:id="1953121931">
                  <w:marLeft w:val="0"/>
                  <w:marRight w:val="0"/>
                  <w:marTop w:val="0"/>
                  <w:marBottom w:val="0"/>
                  <w:divBdr>
                    <w:top w:val="none" w:sz="0" w:space="0" w:color="auto"/>
                    <w:left w:val="none" w:sz="0" w:space="0" w:color="auto"/>
                    <w:bottom w:val="none" w:sz="0" w:space="0" w:color="auto"/>
                    <w:right w:val="none" w:sz="0" w:space="0" w:color="auto"/>
                  </w:divBdr>
                  <w:divsChild>
                    <w:div w:id="1080059544">
                      <w:marLeft w:val="0"/>
                      <w:marRight w:val="0"/>
                      <w:marTop w:val="0"/>
                      <w:marBottom w:val="0"/>
                      <w:divBdr>
                        <w:top w:val="none" w:sz="0" w:space="0" w:color="auto"/>
                        <w:left w:val="none" w:sz="0" w:space="0" w:color="auto"/>
                        <w:bottom w:val="none" w:sz="0" w:space="0" w:color="auto"/>
                        <w:right w:val="none" w:sz="0" w:space="0" w:color="auto"/>
                      </w:divBdr>
                    </w:div>
                  </w:divsChild>
                </w:div>
                <w:div w:id="1954902723">
                  <w:marLeft w:val="0"/>
                  <w:marRight w:val="0"/>
                  <w:marTop w:val="0"/>
                  <w:marBottom w:val="0"/>
                  <w:divBdr>
                    <w:top w:val="none" w:sz="0" w:space="0" w:color="auto"/>
                    <w:left w:val="none" w:sz="0" w:space="0" w:color="auto"/>
                    <w:bottom w:val="none" w:sz="0" w:space="0" w:color="auto"/>
                    <w:right w:val="none" w:sz="0" w:space="0" w:color="auto"/>
                  </w:divBdr>
                  <w:divsChild>
                    <w:div w:id="1004674426">
                      <w:marLeft w:val="0"/>
                      <w:marRight w:val="0"/>
                      <w:marTop w:val="0"/>
                      <w:marBottom w:val="0"/>
                      <w:divBdr>
                        <w:top w:val="none" w:sz="0" w:space="0" w:color="auto"/>
                        <w:left w:val="none" w:sz="0" w:space="0" w:color="auto"/>
                        <w:bottom w:val="none" w:sz="0" w:space="0" w:color="auto"/>
                        <w:right w:val="none" w:sz="0" w:space="0" w:color="auto"/>
                      </w:divBdr>
                    </w:div>
                  </w:divsChild>
                </w:div>
                <w:div w:id="1955596584">
                  <w:marLeft w:val="0"/>
                  <w:marRight w:val="0"/>
                  <w:marTop w:val="0"/>
                  <w:marBottom w:val="0"/>
                  <w:divBdr>
                    <w:top w:val="none" w:sz="0" w:space="0" w:color="auto"/>
                    <w:left w:val="none" w:sz="0" w:space="0" w:color="auto"/>
                    <w:bottom w:val="none" w:sz="0" w:space="0" w:color="auto"/>
                    <w:right w:val="none" w:sz="0" w:space="0" w:color="auto"/>
                  </w:divBdr>
                  <w:divsChild>
                    <w:div w:id="306708626">
                      <w:marLeft w:val="0"/>
                      <w:marRight w:val="0"/>
                      <w:marTop w:val="0"/>
                      <w:marBottom w:val="0"/>
                      <w:divBdr>
                        <w:top w:val="none" w:sz="0" w:space="0" w:color="auto"/>
                        <w:left w:val="none" w:sz="0" w:space="0" w:color="auto"/>
                        <w:bottom w:val="none" w:sz="0" w:space="0" w:color="auto"/>
                        <w:right w:val="none" w:sz="0" w:space="0" w:color="auto"/>
                      </w:divBdr>
                    </w:div>
                  </w:divsChild>
                </w:div>
                <w:div w:id="1955667715">
                  <w:marLeft w:val="0"/>
                  <w:marRight w:val="0"/>
                  <w:marTop w:val="0"/>
                  <w:marBottom w:val="0"/>
                  <w:divBdr>
                    <w:top w:val="none" w:sz="0" w:space="0" w:color="auto"/>
                    <w:left w:val="none" w:sz="0" w:space="0" w:color="auto"/>
                    <w:bottom w:val="none" w:sz="0" w:space="0" w:color="auto"/>
                    <w:right w:val="none" w:sz="0" w:space="0" w:color="auto"/>
                  </w:divBdr>
                  <w:divsChild>
                    <w:div w:id="1514877011">
                      <w:marLeft w:val="0"/>
                      <w:marRight w:val="0"/>
                      <w:marTop w:val="0"/>
                      <w:marBottom w:val="0"/>
                      <w:divBdr>
                        <w:top w:val="none" w:sz="0" w:space="0" w:color="auto"/>
                        <w:left w:val="none" w:sz="0" w:space="0" w:color="auto"/>
                        <w:bottom w:val="none" w:sz="0" w:space="0" w:color="auto"/>
                        <w:right w:val="none" w:sz="0" w:space="0" w:color="auto"/>
                      </w:divBdr>
                    </w:div>
                  </w:divsChild>
                </w:div>
                <w:div w:id="1958219422">
                  <w:marLeft w:val="0"/>
                  <w:marRight w:val="0"/>
                  <w:marTop w:val="0"/>
                  <w:marBottom w:val="0"/>
                  <w:divBdr>
                    <w:top w:val="none" w:sz="0" w:space="0" w:color="auto"/>
                    <w:left w:val="none" w:sz="0" w:space="0" w:color="auto"/>
                    <w:bottom w:val="none" w:sz="0" w:space="0" w:color="auto"/>
                    <w:right w:val="none" w:sz="0" w:space="0" w:color="auto"/>
                  </w:divBdr>
                  <w:divsChild>
                    <w:div w:id="767189799">
                      <w:marLeft w:val="0"/>
                      <w:marRight w:val="0"/>
                      <w:marTop w:val="0"/>
                      <w:marBottom w:val="0"/>
                      <w:divBdr>
                        <w:top w:val="none" w:sz="0" w:space="0" w:color="auto"/>
                        <w:left w:val="none" w:sz="0" w:space="0" w:color="auto"/>
                        <w:bottom w:val="none" w:sz="0" w:space="0" w:color="auto"/>
                        <w:right w:val="none" w:sz="0" w:space="0" w:color="auto"/>
                      </w:divBdr>
                    </w:div>
                  </w:divsChild>
                </w:div>
                <w:div w:id="1958750499">
                  <w:marLeft w:val="0"/>
                  <w:marRight w:val="0"/>
                  <w:marTop w:val="0"/>
                  <w:marBottom w:val="0"/>
                  <w:divBdr>
                    <w:top w:val="none" w:sz="0" w:space="0" w:color="auto"/>
                    <w:left w:val="none" w:sz="0" w:space="0" w:color="auto"/>
                    <w:bottom w:val="none" w:sz="0" w:space="0" w:color="auto"/>
                    <w:right w:val="none" w:sz="0" w:space="0" w:color="auto"/>
                  </w:divBdr>
                  <w:divsChild>
                    <w:div w:id="199977524">
                      <w:marLeft w:val="0"/>
                      <w:marRight w:val="0"/>
                      <w:marTop w:val="0"/>
                      <w:marBottom w:val="0"/>
                      <w:divBdr>
                        <w:top w:val="none" w:sz="0" w:space="0" w:color="auto"/>
                        <w:left w:val="none" w:sz="0" w:space="0" w:color="auto"/>
                        <w:bottom w:val="none" w:sz="0" w:space="0" w:color="auto"/>
                        <w:right w:val="none" w:sz="0" w:space="0" w:color="auto"/>
                      </w:divBdr>
                    </w:div>
                  </w:divsChild>
                </w:div>
                <w:div w:id="1959753301">
                  <w:marLeft w:val="0"/>
                  <w:marRight w:val="0"/>
                  <w:marTop w:val="0"/>
                  <w:marBottom w:val="0"/>
                  <w:divBdr>
                    <w:top w:val="none" w:sz="0" w:space="0" w:color="auto"/>
                    <w:left w:val="none" w:sz="0" w:space="0" w:color="auto"/>
                    <w:bottom w:val="none" w:sz="0" w:space="0" w:color="auto"/>
                    <w:right w:val="none" w:sz="0" w:space="0" w:color="auto"/>
                  </w:divBdr>
                  <w:divsChild>
                    <w:div w:id="1632129223">
                      <w:marLeft w:val="0"/>
                      <w:marRight w:val="0"/>
                      <w:marTop w:val="0"/>
                      <w:marBottom w:val="0"/>
                      <w:divBdr>
                        <w:top w:val="none" w:sz="0" w:space="0" w:color="auto"/>
                        <w:left w:val="none" w:sz="0" w:space="0" w:color="auto"/>
                        <w:bottom w:val="none" w:sz="0" w:space="0" w:color="auto"/>
                        <w:right w:val="none" w:sz="0" w:space="0" w:color="auto"/>
                      </w:divBdr>
                    </w:div>
                  </w:divsChild>
                </w:div>
                <w:div w:id="1961914481">
                  <w:marLeft w:val="0"/>
                  <w:marRight w:val="0"/>
                  <w:marTop w:val="0"/>
                  <w:marBottom w:val="0"/>
                  <w:divBdr>
                    <w:top w:val="none" w:sz="0" w:space="0" w:color="auto"/>
                    <w:left w:val="none" w:sz="0" w:space="0" w:color="auto"/>
                    <w:bottom w:val="none" w:sz="0" w:space="0" w:color="auto"/>
                    <w:right w:val="none" w:sz="0" w:space="0" w:color="auto"/>
                  </w:divBdr>
                  <w:divsChild>
                    <w:div w:id="1752583023">
                      <w:marLeft w:val="0"/>
                      <w:marRight w:val="0"/>
                      <w:marTop w:val="0"/>
                      <w:marBottom w:val="0"/>
                      <w:divBdr>
                        <w:top w:val="none" w:sz="0" w:space="0" w:color="auto"/>
                        <w:left w:val="none" w:sz="0" w:space="0" w:color="auto"/>
                        <w:bottom w:val="none" w:sz="0" w:space="0" w:color="auto"/>
                        <w:right w:val="none" w:sz="0" w:space="0" w:color="auto"/>
                      </w:divBdr>
                    </w:div>
                  </w:divsChild>
                </w:div>
                <w:div w:id="1978488370">
                  <w:marLeft w:val="0"/>
                  <w:marRight w:val="0"/>
                  <w:marTop w:val="0"/>
                  <w:marBottom w:val="0"/>
                  <w:divBdr>
                    <w:top w:val="none" w:sz="0" w:space="0" w:color="auto"/>
                    <w:left w:val="none" w:sz="0" w:space="0" w:color="auto"/>
                    <w:bottom w:val="none" w:sz="0" w:space="0" w:color="auto"/>
                    <w:right w:val="none" w:sz="0" w:space="0" w:color="auto"/>
                  </w:divBdr>
                  <w:divsChild>
                    <w:div w:id="626665157">
                      <w:marLeft w:val="0"/>
                      <w:marRight w:val="0"/>
                      <w:marTop w:val="0"/>
                      <w:marBottom w:val="0"/>
                      <w:divBdr>
                        <w:top w:val="none" w:sz="0" w:space="0" w:color="auto"/>
                        <w:left w:val="none" w:sz="0" w:space="0" w:color="auto"/>
                        <w:bottom w:val="none" w:sz="0" w:space="0" w:color="auto"/>
                        <w:right w:val="none" w:sz="0" w:space="0" w:color="auto"/>
                      </w:divBdr>
                    </w:div>
                  </w:divsChild>
                </w:div>
                <w:div w:id="1986003105">
                  <w:marLeft w:val="0"/>
                  <w:marRight w:val="0"/>
                  <w:marTop w:val="0"/>
                  <w:marBottom w:val="0"/>
                  <w:divBdr>
                    <w:top w:val="none" w:sz="0" w:space="0" w:color="auto"/>
                    <w:left w:val="none" w:sz="0" w:space="0" w:color="auto"/>
                    <w:bottom w:val="none" w:sz="0" w:space="0" w:color="auto"/>
                    <w:right w:val="none" w:sz="0" w:space="0" w:color="auto"/>
                  </w:divBdr>
                  <w:divsChild>
                    <w:div w:id="1155993571">
                      <w:marLeft w:val="0"/>
                      <w:marRight w:val="0"/>
                      <w:marTop w:val="0"/>
                      <w:marBottom w:val="0"/>
                      <w:divBdr>
                        <w:top w:val="none" w:sz="0" w:space="0" w:color="auto"/>
                        <w:left w:val="none" w:sz="0" w:space="0" w:color="auto"/>
                        <w:bottom w:val="none" w:sz="0" w:space="0" w:color="auto"/>
                        <w:right w:val="none" w:sz="0" w:space="0" w:color="auto"/>
                      </w:divBdr>
                    </w:div>
                  </w:divsChild>
                </w:div>
                <w:div w:id="1993631893">
                  <w:marLeft w:val="0"/>
                  <w:marRight w:val="0"/>
                  <w:marTop w:val="0"/>
                  <w:marBottom w:val="0"/>
                  <w:divBdr>
                    <w:top w:val="none" w:sz="0" w:space="0" w:color="auto"/>
                    <w:left w:val="none" w:sz="0" w:space="0" w:color="auto"/>
                    <w:bottom w:val="none" w:sz="0" w:space="0" w:color="auto"/>
                    <w:right w:val="none" w:sz="0" w:space="0" w:color="auto"/>
                  </w:divBdr>
                  <w:divsChild>
                    <w:div w:id="320424504">
                      <w:marLeft w:val="0"/>
                      <w:marRight w:val="0"/>
                      <w:marTop w:val="0"/>
                      <w:marBottom w:val="0"/>
                      <w:divBdr>
                        <w:top w:val="none" w:sz="0" w:space="0" w:color="auto"/>
                        <w:left w:val="none" w:sz="0" w:space="0" w:color="auto"/>
                        <w:bottom w:val="none" w:sz="0" w:space="0" w:color="auto"/>
                        <w:right w:val="none" w:sz="0" w:space="0" w:color="auto"/>
                      </w:divBdr>
                    </w:div>
                  </w:divsChild>
                </w:div>
                <w:div w:id="1994290742">
                  <w:marLeft w:val="0"/>
                  <w:marRight w:val="0"/>
                  <w:marTop w:val="0"/>
                  <w:marBottom w:val="0"/>
                  <w:divBdr>
                    <w:top w:val="none" w:sz="0" w:space="0" w:color="auto"/>
                    <w:left w:val="none" w:sz="0" w:space="0" w:color="auto"/>
                    <w:bottom w:val="none" w:sz="0" w:space="0" w:color="auto"/>
                    <w:right w:val="none" w:sz="0" w:space="0" w:color="auto"/>
                  </w:divBdr>
                  <w:divsChild>
                    <w:div w:id="1240746286">
                      <w:marLeft w:val="0"/>
                      <w:marRight w:val="0"/>
                      <w:marTop w:val="0"/>
                      <w:marBottom w:val="0"/>
                      <w:divBdr>
                        <w:top w:val="none" w:sz="0" w:space="0" w:color="auto"/>
                        <w:left w:val="none" w:sz="0" w:space="0" w:color="auto"/>
                        <w:bottom w:val="none" w:sz="0" w:space="0" w:color="auto"/>
                        <w:right w:val="none" w:sz="0" w:space="0" w:color="auto"/>
                      </w:divBdr>
                    </w:div>
                  </w:divsChild>
                </w:div>
                <w:div w:id="1997301127">
                  <w:marLeft w:val="0"/>
                  <w:marRight w:val="0"/>
                  <w:marTop w:val="0"/>
                  <w:marBottom w:val="0"/>
                  <w:divBdr>
                    <w:top w:val="none" w:sz="0" w:space="0" w:color="auto"/>
                    <w:left w:val="none" w:sz="0" w:space="0" w:color="auto"/>
                    <w:bottom w:val="none" w:sz="0" w:space="0" w:color="auto"/>
                    <w:right w:val="none" w:sz="0" w:space="0" w:color="auto"/>
                  </w:divBdr>
                  <w:divsChild>
                    <w:div w:id="500891774">
                      <w:marLeft w:val="0"/>
                      <w:marRight w:val="0"/>
                      <w:marTop w:val="0"/>
                      <w:marBottom w:val="0"/>
                      <w:divBdr>
                        <w:top w:val="none" w:sz="0" w:space="0" w:color="auto"/>
                        <w:left w:val="none" w:sz="0" w:space="0" w:color="auto"/>
                        <w:bottom w:val="none" w:sz="0" w:space="0" w:color="auto"/>
                        <w:right w:val="none" w:sz="0" w:space="0" w:color="auto"/>
                      </w:divBdr>
                    </w:div>
                  </w:divsChild>
                </w:div>
                <w:div w:id="1998026043">
                  <w:marLeft w:val="0"/>
                  <w:marRight w:val="0"/>
                  <w:marTop w:val="0"/>
                  <w:marBottom w:val="0"/>
                  <w:divBdr>
                    <w:top w:val="none" w:sz="0" w:space="0" w:color="auto"/>
                    <w:left w:val="none" w:sz="0" w:space="0" w:color="auto"/>
                    <w:bottom w:val="none" w:sz="0" w:space="0" w:color="auto"/>
                    <w:right w:val="none" w:sz="0" w:space="0" w:color="auto"/>
                  </w:divBdr>
                  <w:divsChild>
                    <w:div w:id="1466922953">
                      <w:marLeft w:val="0"/>
                      <w:marRight w:val="0"/>
                      <w:marTop w:val="0"/>
                      <w:marBottom w:val="0"/>
                      <w:divBdr>
                        <w:top w:val="none" w:sz="0" w:space="0" w:color="auto"/>
                        <w:left w:val="none" w:sz="0" w:space="0" w:color="auto"/>
                        <w:bottom w:val="none" w:sz="0" w:space="0" w:color="auto"/>
                        <w:right w:val="none" w:sz="0" w:space="0" w:color="auto"/>
                      </w:divBdr>
                    </w:div>
                  </w:divsChild>
                </w:div>
                <w:div w:id="2007318792">
                  <w:marLeft w:val="0"/>
                  <w:marRight w:val="0"/>
                  <w:marTop w:val="0"/>
                  <w:marBottom w:val="0"/>
                  <w:divBdr>
                    <w:top w:val="none" w:sz="0" w:space="0" w:color="auto"/>
                    <w:left w:val="none" w:sz="0" w:space="0" w:color="auto"/>
                    <w:bottom w:val="none" w:sz="0" w:space="0" w:color="auto"/>
                    <w:right w:val="none" w:sz="0" w:space="0" w:color="auto"/>
                  </w:divBdr>
                  <w:divsChild>
                    <w:div w:id="198203838">
                      <w:marLeft w:val="0"/>
                      <w:marRight w:val="0"/>
                      <w:marTop w:val="0"/>
                      <w:marBottom w:val="0"/>
                      <w:divBdr>
                        <w:top w:val="none" w:sz="0" w:space="0" w:color="auto"/>
                        <w:left w:val="none" w:sz="0" w:space="0" w:color="auto"/>
                        <w:bottom w:val="none" w:sz="0" w:space="0" w:color="auto"/>
                        <w:right w:val="none" w:sz="0" w:space="0" w:color="auto"/>
                      </w:divBdr>
                    </w:div>
                  </w:divsChild>
                </w:div>
                <w:div w:id="2014989308">
                  <w:marLeft w:val="0"/>
                  <w:marRight w:val="0"/>
                  <w:marTop w:val="0"/>
                  <w:marBottom w:val="0"/>
                  <w:divBdr>
                    <w:top w:val="none" w:sz="0" w:space="0" w:color="auto"/>
                    <w:left w:val="none" w:sz="0" w:space="0" w:color="auto"/>
                    <w:bottom w:val="none" w:sz="0" w:space="0" w:color="auto"/>
                    <w:right w:val="none" w:sz="0" w:space="0" w:color="auto"/>
                  </w:divBdr>
                  <w:divsChild>
                    <w:div w:id="328291674">
                      <w:marLeft w:val="0"/>
                      <w:marRight w:val="0"/>
                      <w:marTop w:val="0"/>
                      <w:marBottom w:val="0"/>
                      <w:divBdr>
                        <w:top w:val="none" w:sz="0" w:space="0" w:color="auto"/>
                        <w:left w:val="none" w:sz="0" w:space="0" w:color="auto"/>
                        <w:bottom w:val="none" w:sz="0" w:space="0" w:color="auto"/>
                        <w:right w:val="none" w:sz="0" w:space="0" w:color="auto"/>
                      </w:divBdr>
                    </w:div>
                  </w:divsChild>
                </w:div>
                <w:div w:id="2019695990">
                  <w:marLeft w:val="0"/>
                  <w:marRight w:val="0"/>
                  <w:marTop w:val="0"/>
                  <w:marBottom w:val="0"/>
                  <w:divBdr>
                    <w:top w:val="none" w:sz="0" w:space="0" w:color="auto"/>
                    <w:left w:val="none" w:sz="0" w:space="0" w:color="auto"/>
                    <w:bottom w:val="none" w:sz="0" w:space="0" w:color="auto"/>
                    <w:right w:val="none" w:sz="0" w:space="0" w:color="auto"/>
                  </w:divBdr>
                  <w:divsChild>
                    <w:div w:id="1757288886">
                      <w:marLeft w:val="0"/>
                      <w:marRight w:val="0"/>
                      <w:marTop w:val="0"/>
                      <w:marBottom w:val="0"/>
                      <w:divBdr>
                        <w:top w:val="none" w:sz="0" w:space="0" w:color="auto"/>
                        <w:left w:val="none" w:sz="0" w:space="0" w:color="auto"/>
                        <w:bottom w:val="none" w:sz="0" w:space="0" w:color="auto"/>
                        <w:right w:val="none" w:sz="0" w:space="0" w:color="auto"/>
                      </w:divBdr>
                    </w:div>
                  </w:divsChild>
                </w:div>
                <w:div w:id="2033801773">
                  <w:marLeft w:val="0"/>
                  <w:marRight w:val="0"/>
                  <w:marTop w:val="0"/>
                  <w:marBottom w:val="0"/>
                  <w:divBdr>
                    <w:top w:val="none" w:sz="0" w:space="0" w:color="auto"/>
                    <w:left w:val="none" w:sz="0" w:space="0" w:color="auto"/>
                    <w:bottom w:val="none" w:sz="0" w:space="0" w:color="auto"/>
                    <w:right w:val="none" w:sz="0" w:space="0" w:color="auto"/>
                  </w:divBdr>
                  <w:divsChild>
                    <w:div w:id="46608651">
                      <w:marLeft w:val="0"/>
                      <w:marRight w:val="0"/>
                      <w:marTop w:val="0"/>
                      <w:marBottom w:val="0"/>
                      <w:divBdr>
                        <w:top w:val="none" w:sz="0" w:space="0" w:color="auto"/>
                        <w:left w:val="none" w:sz="0" w:space="0" w:color="auto"/>
                        <w:bottom w:val="none" w:sz="0" w:space="0" w:color="auto"/>
                        <w:right w:val="none" w:sz="0" w:space="0" w:color="auto"/>
                      </w:divBdr>
                    </w:div>
                  </w:divsChild>
                </w:div>
                <w:div w:id="2036536245">
                  <w:marLeft w:val="0"/>
                  <w:marRight w:val="0"/>
                  <w:marTop w:val="0"/>
                  <w:marBottom w:val="0"/>
                  <w:divBdr>
                    <w:top w:val="none" w:sz="0" w:space="0" w:color="auto"/>
                    <w:left w:val="none" w:sz="0" w:space="0" w:color="auto"/>
                    <w:bottom w:val="none" w:sz="0" w:space="0" w:color="auto"/>
                    <w:right w:val="none" w:sz="0" w:space="0" w:color="auto"/>
                  </w:divBdr>
                  <w:divsChild>
                    <w:div w:id="1616667298">
                      <w:marLeft w:val="0"/>
                      <w:marRight w:val="0"/>
                      <w:marTop w:val="0"/>
                      <w:marBottom w:val="0"/>
                      <w:divBdr>
                        <w:top w:val="none" w:sz="0" w:space="0" w:color="auto"/>
                        <w:left w:val="none" w:sz="0" w:space="0" w:color="auto"/>
                        <w:bottom w:val="none" w:sz="0" w:space="0" w:color="auto"/>
                        <w:right w:val="none" w:sz="0" w:space="0" w:color="auto"/>
                      </w:divBdr>
                    </w:div>
                  </w:divsChild>
                </w:div>
                <w:div w:id="2037072970">
                  <w:marLeft w:val="0"/>
                  <w:marRight w:val="0"/>
                  <w:marTop w:val="0"/>
                  <w:marBottom w:val="0"/>
                  <w:divBdr>
                    <w:top w:val="none" w:sz="0" w:space="0" w:color="auto"/>
                    <w:left w:val="none" w:sz="0" w:space="0" w:color="auto"/>
                    <w:bottom w:val="none" w:sz="0" w:space="0" w:color="auto"/>
                    <w:right w:val="none" w:sz="0" w:space="0" w:color="auto"/>
                  </w:divBdr>
                  <w:divsChild>
                    <w:div w:id="95179708">
                      <w:marLeft w:val="0"/>
                      <w:marRight w:val="0"/>
                      <w:marTop w:val="0"/>
                      <w:marBottom w:val="0"/>
                      <w:divBdr>
                        <w:top w:val="none" w:sz="0" w:space="0" w:color="auto"/>
                        <w:left w:val="none" w:sz="0" w:space="0" w:color="auto"/>
                        <w:bottom w:val="none" w:sz="0" w:space="0" w:color="auto"/>
                        <w:right w:val="none" w:sz="0" w:space="0" w:color="auto"/>
                      </w:divBdr>
                    </w:div>
                  </w:divsChild>
                </w:div>
                <w:div w:id="2042779370">
                  <w:marLeft w:val="0"/>
                  <w:marRight w:val="0"/>
                  <w:marTop w:val="0"/>
                  <w:marBottom w:val="0"/>
                  <w:divBdr>
                    <w:top w:val="none" w:sz="0" w:space="0" w:color="auto"/>
                    <w:left w:val="none" w:sz="0" w:space="0" w:color="auto"/>
                    <w:bottom w:val="none" w:sz="0" w:space="0" w:color="auto"/>
                    <w:right w:val="none" w:sz="0" w:space="0" w:color="auto"/>
                  </w:divBdr>
                  <w:divsChild>
                    <w:div w:id="2098016045">
                      <w:marLeft w:val="0"/>
                      <w:marRight w:val="0"/>
                      <w:marTop w:val="0"/>
                      <w:marBottom w:val="0"/>
                      <w:divBdr>
                        <w:top w:val="none" w:sz="0" w:space="0" w:color="auto"/>
                        <w:left w:val="none" w:sz="0" w:space="0" w:color="auto"/>
                        <w:bottom w:val="none" w:sz="0" w:space="0" w:color="auto"/>
                        <w:right w:val="none" w:sz="0" w:space="0" w:color="auto"/>
                      </w:divBdr>
                    </w:div>
                  </w:divsChild>
                </w:div>
                <w:div w:id="2043238153">
                  <w:marLeft w:val="0"/>
                  <w:marRight w:val="0"/>
                  <w:marTop w:val="0"/>
                  <w:marBottom w:val="0"/>
                  <w:divBdr>
                    <w:top w:val="none" w:sz="0" w:space="0" w:color="auto"/>
                    <w:left w:val="none" w:sz="0" w:space="0" w:color="auto"/>
                    <w:bottom w:val="none" w:sz="0" w:space="0" w:color="auto"/>
                    <w:right w:val="none" w:sz="0" w:space="0" w:color="auto"/>
                  </w:divBdr>
                  <w:divsChild>
                    <w:div w:id="2033145495">
                      <w:marLeft w:val="0"/>
                      <w:marRight w:val="0"/>
                      <w:marTop w:val="0"/>
                      <w:marBottom w:val="0"/>
                      <w:divBdr>
                        <w:top w:val="none" w:sz="0" w:space="0" w:color="auto"/>
                        <w:left w:val="none" w:sz="0" w:space="0" w:color="auto"/>
                        <w:bottom w:val="none" w:sz="0" w:space="0" w:color="auto"/>
                        <w:right w:val="none" w:sz="0" w:space="0" w:color="auto"/>
                      </w:divBdr>
                    </w:div>
                  </w:divsChild>
                </w:div>
                <w:div w:id="2043556553">
                  <w:marLeft w:val="0"/>
                  <w:marRight w:val="0"/>
                  <w:marTop w:val="0"/>
                  <w:marBottom w:val="0"/>
                  <w:divBdr>
                    <w:top w:val="none" w:sz="0" w:space="0" w:color="auto"/>
                    <w:left w:val="none" w:sz="0" w:space="0" w:color="auto"/>
                    <w:bottom w:val="none" w:sz="0" w:space="0" w:color="auto"/>
                    <w:right w:val="none" w:sz="0" w:space="0" w:color="auto"/>
                  </w:divBdr>
                  <w:divsChild>
                    <w:div w:id="420639438">
                      <w:marLeft w:val="0"/>
                      <w:marRight w:val="0"/>
                      <w:marTop w:val="0"/>
                      <w:marBottom w:val="0"/>
                      <w:divBdr>
                        <w:top w:val="none" w:sz="0" w:space="0" w:color="auto"/>
                        <w:left w:val="none" w:sz="0" w:space="0" w:color="auto"/>
                        <w:bottom w:val="none" w:sz="0" w:space="0" w:color="auto"/>
                        <w:right w:val="none" w:sz="0" w:space="0" w:color="auto"/>
                      </w:divBdr>
                    </w:div>
                  </w:divsChild>
                </w:div>
                <w:div w:id="2050491734">
                  <w:marLeft w:val="0"/>
                  <w:marRight w:val="0"/>
                  <w:marTop w:val="0"/>
                  <w:marBottom w:val="0"/>
                  <w:divBdr>
                    <w:top w:val="none" w:sz="0" w:space="0" w:color="auto"/>
                    <w:left w:val="none" w:sz="0" w:space="0" w:color="auto"/>
                    <w:bottom w:val="none" w:sz="0" w:space="0" w:color="auto"/>
                    <w:right w:val="none" w:sz="0" w:space="0" w:color="auto"/>
                  </w:divBdr>
                  <w:divsChild>
                    <w:div w:id="617179223">
                      <w:marLeft w:val="0"/>
                      <w:marRight w:val="0"/>
                      <w:marTop w:val="0"/>
                      <w:marBottom w:val="0"/>
                      <w:divBdr>
                        <w:top w:val="none" w:sz="0" w:space="0" w:color="auto"/>
                        <w:left w:val="none" w:sz="0" w:space="0" w:color="auto"/>
                        <w:bottom w:val="none" w:sz="0" w:space="0" w:color="auto"/>
                        <w:right w:val="none" w:sz="0" w:space="0" w:color="auto"/>
                      </w:divBdr>
                    </w:div>
                  </w:divsChild>
                </w:div>
                <w:div w:id="2050835863">
                  <w:marLeft w:val="0"/>
                  <w:marRight w:val="0"/>
                  <w:marTop w:val="0"/>
                  <w:marBottom w:val="0"/>
                  <w:divBdr>
                    <w:top w:val="none" w:sz="0" w:space="0" w:color="auto"/>
                    <w:left w:val="none" w:sz="0" w:space="0" w:color="auto"/>
                    <w:bottom w:val="none" w:sz="0" w:space="0" w:color="auto"/>
                    <w:right w:val="none" w:sz="0" w:space="0" w:color="auto"/>
                  </w:divBdr>
                  <w:divsChild>
                    <w:div w:id="1933971637">
                      <w:marLeft w:val="0"/>
                      <w:marRight w:val="0"/>
                      <w:marTop w:val="0"/>
                      <w:marBottom w:val="0"/>
                      <w:divBdr>
                        <w:top w:val="none" w:sz="0" w:space="0" w:color="auto"/>
                        <w:left w:val="none" w:sz="0" w:space="0" w:color="auto"/>
                        <w:bottom w:val="none" w:sz="0" w:space="0" w:color="auto"/>
                        <w:right w:val="none" w:sz="0" w:space="0" w:color="auto"/>
                      </w:divBdr>
                    </w:div>
                  </w:divsChild>
                </w:div>
                <w:div w:id="2060322928">
                  <w:marLeft w:val="0"/>
                  <w:marRight w:val="0"/>
                  <w:marTop w:val="0"/>
                  <w:marBottom w:val="0"/>
                  <w:divBdr>
                    <w:top w:val="none" w:sz="0" w:space="0" w:color="auto"/>
                    <w:left w:val="none" w:sz="0" w:space="0" w:color="auto"/>
                    <w:bottom w:val="none" w:sz="0" w:space="0" w:color="auto"/>
                    <w:right w:val="none" w:sz="0" w:space="0" w:color="auto"/>
                  </w:divBdr>
                  <w:divsChild>
                    <w:div w:id="1523668678">
                      <w:marLeft w:val="0"/>
                      <w:marRight w:val="0"/>
                      <w:marTop w:val="0"/>
                      <w:marBottom w:val="0"/>
                      <w:divBdr>
                        <w:top w:val="none" w:sz="0" w:space="0" w:color="auto"/>
                        <w:left w:val="none" w:sz="0" w:space="0" w:color="auto"/>
                        <w:bottom w:val="none" w:sz="0" w:space="0" w:color="auto"/>
                        <w:right w:val="none" w:sz="0" w:space="0" w:color="auto"/>
                      </w:divBdr>
                    </w:div>
                  </w:divsChild>
                </w:div>
                <w:div w:id="2061243366">
                  <w:marLeft w:val="0"/>
                  <w:marRight w:val="0"/>
                  <w:marTop w:val="0"/>
                  <w:marBottom w:val="0"/>
                  <w:divBdr>
                    <w:top w:val="none" w:sz="0" w:space="0" w:color="auto"/>
                    <w:left w:val="none" w:sz="0" w:space="0" w:color="auto"/>
                    <w:bottom w:val="none" w:sz="0" w:space="0" w:color="auto"/>
                    <w:right w:val="none" w:sz="0" w:space="0" w:color="auto"/>
                  </w:divBdr>
                  <w:divsChild>
                    <w:div w:id="1492795900">
                      <w:marLeft w:val="0"/>
                      <w:marRight w:val="0"/>
                      <w:marTop w:val="0"/>
                      <w:marBottom w:val="0"/>
                      <w:divBdr>
                        <w:top w:val="none" w:sz="0" w:space="0" w:color="auto"/>
                        <w:left w:val="none" w:sz="0" w:space="0" w:color="auto"/>
                        <w:bottom w:val="none" w:sz="0" w:space="0" w:color="auto"/>
                        <w:right w:val="none" w:sz="0" w:space="0" w:color="auto"/>
                      </w:divBdr>
                    </w:div>
                  </w:divsChild>
                </w:div>
                <w:div w:id="2093622808">
                  <w:marLeft w:val="0"/>
                  <w:marRight w:val="0"/>
                  <w:marTop w:val="0"/>
                  <w:marBottom w:val="0"/>
                  <w:divBdr>
                    <w:top w:val="none" w:sz="0" w:space="0" w:color="auto"/>
                    <w:left w:val="none" w:sz="0" w:space="0" w:color="auto"/>
                    <w:bottom w:val="none" w:sz="0" w:space="0" w:color="auto"/>
                    <w:right w:val="none" w:sz="0" w:space="0" w:color="auto"/>
                  </w:divBdr>
                  <w:divsChild>
                    <w:div w:id="418411178">
                      <w:marLeft w:val="0"/>
                      <w:marRight w:val="0"/>
                      <w:marTop w:val="0"/>
                      <w:marBottom w:val="0"/>
                      <w:divBdr>
                        <w:top w:val="none" w:sz="0" w:space="0" w:color="auto"/>
                        <w:left w:val="none" w:sz="0" w:space="0" w:color="auto"/>
                        <w:bottom w:val="none" w:sz="0" w:space="0" w:color="auto"/>
                        <w:right w:val="none" w:sz="0" w:space="0" w:color="auto"/>
                      </w:divBdr>
                    </w:div>
                  </w:divsChild>
                </w:div>
                <w:div w:id="2098400055">
                  <w:marLeft w:val="0"/>
                  <w:marRight w:val="0"/>
                  <w:marTop w:val="0"/>
                  <w:marBottom w:val="0"/>
                  <w:divBdr>
                    <w:top w:val="none" w:sz="0" w:space="0" w:color="auto"/>
                    <w:left w:val="none" w:sz="0" w:space="0" w:color="auto"/>
                    <w:bottom w:val="none" w:sz="0" w:space="0" w:color="auto"/>
                    <w:right w:val="none" w:sz="0" w:space="0" w:color="auto"/>
                  </w:divBdr>
                  <w:divsChild>
                    <w:div w:id="396323287">
                      <w:marLeft w:val="0"/>
                      <w:marRight w:val="0"/>
                      <w:marTop w:val="0"/>
                      <w:marBottom w:val="0"/>
                      <w:divBdr>
                        <w:top w:val="none" w:sz="0" w:space="0" w:color="auto"/>
                        <w:left w:val="none" w:sz="0" w:space="0" w:color="auto"/>
                        <w:bottom w:val="none" w:sz="0" w:space="0" w:color="auto"/>
                        <w:right w:val="none" w:sz="0" w:space="0" w:color="auto"/>
                      </w:divBdr>
                    </w:div>
                  </w:divsChild>
                </w:div>
                <w:div w:id="2099790009">
                  <w:marLeft w:val="0"/>
                  <w:marRight w:val="0"/>
                  <w:marTop w:val="0"/>
                  <w:marBottom w:val="0"/>
                  <w:divBdr>
                    <w:top w:val="none" w:sz="0" w:space="0" w:color="auto"/>
                    <w:left w:val="none" w:sz="0" w:space="0" w:color="auto"/>
                    <w:bottom w:val="none" w:sz="0" w:space="0" w:color="auto"/>
                    <w:right w:val="none" w:sz="0" w:space="0" w:color="auto"/>
                  </w:divBdr>
                  <w:divsChild>
                    <w:div w:id="2038458192">
                      <w:marLeft w:val="0"/>
                      <w:marRight w:val="0"/>
                      <w:marTop w:val="0"/>
                      <w:marBottom w:val="0"/>
                      <w:divBdr>
                        <w:top w:val="none" w:sz="0" w:space="0" w:color="auto"/>
                        <w:left w:val="none" w:sz="0" w:space="0" w:color="auto"/>
                        <w:bottom w:val="none" w:sz="0" w:space="0" w:color="auto"/>
                        <w:right w:val="none" w:sz="0" w:space="0" w:color="auto"/>
                      </w:divBdr>
                    </w:div>
                  </w:divsChild>
                </w:div>
                <w:div w:id="2104571540">
                  <w:marLeft w:val="0"/>
                  <w:marRight w:val="0"/>
                  <w:marTop w:val="0"/>
                  <w:marBottom w:val="0"/>
                  <w:divBdr>
                    <w:top w:val="none" w:sz="0" w:space="0" w:color="auto"/>
                    <w:left w:val="none" w:sz="0" w:space="0" w:color="auto"/>
                    <w:bottom w:val="none" w:sz="0" w:space="0" w:color="auto"/>
                    <w:right w:val="none" w:sz="0" w:space="0" w:color="auto"/>
                  </w:divBdr>
                  <w:divsChild>
                    <w:div w:id="584923493">
                      <w:marLeft w:val="0"/>
                      <w:marRight w:val="0"/>
                      <w:marTop w:val="0"/>
                      <w:marBottom w:val="0"/>
                      <w:divBdr>
                        <w:top w:val="none" w:sz="0" w:space="0" w:color="auto"/>
                        <w:left w:val="none" w:sz="0" w:space="0" w:color="auto"/>
                        <w:bottom w:val="none" w:sz="0" w:space="0" w:color="auto"/>
                        <w:right w:val="none" w:sz="0" w:space="0" w:color="auto"/>
                      </w:divBdr>
                    </w:div>
                  </w:divsChild>
                </w:div>
                <w:div w:id="2108883597">
                  <w:marLeft w:val="0"/>
                  <w:marRight w:val="0"/>
                  <w:marTop w:val="0"/>
                  <w:marBottom w:val="0"/>
                  <w:divBdr>
                    <w:top w:val="none" w:sz="0" w:space="0" w:color="auto"/>
                    <w:left w:val="none" w:sz="0" w:space="0" w:color="auto"/>
                    <w:bottom w:val="none" w:sz="0" w:space="0" w:color="auto"/>
                    <w:right w:val="none" w:sz="0" w:space="0" w:color="auto"/>
                  </w:divBdr>
                  <w:divsChild>
                    <w:div w:id="1334530931">
                      <w:marLeft w:val="0"/>
                      <w:marRight w:val="0"/>
                      <w:marTop w:val="0"/>
                      <w:marBottom w:val="0"/>
                      <w:divBdr>
                        <w:top w:val="none" w:sz="0" w:space="0" w:color="auto"/>
                        <w:left w:val="none" w:sz="0" w:space="0" w:color="auto"/>
                        <w:bottom w:val="none" w:sz="0" w:space="0" w:color="auto"/>
                        <w:right w:val="none" w:sz="0" w:space="0" w:color="auto"/>
                      </w:divBdr>
                    </w:div>
                  </w:divsChild>
                </w:div>
                <w:div w:id="2116821297">
                  <w:marLeft w:val="0"/>
                  <w:marRight w:val="0"/>
                  <w:marTop w:val="0"/>
                  <w:marBottom w:val="0"/>
                  <w:divBdr>
                    <w:top w:val="none" w:sz="0" w:space="0" w:color="auto"/>
                    <w:left w:val="none" w:sz="0" w:space="0" w:color="auto"/>
                    <w:bottom w:val="none" w:sz="0" w:space="0" w:color="auto"/>
                    <w:right w:val="none" w:sz="0" w:space="0" w:color="auto"/>
                  </w:divBdr>
                  <w:divsChild>
                    <w:div w:id="1674602523">
                      <w:marLeft w:val="0"/>
                      <w:marRight w:val="0"/>
                      <w:marTop w:val="0"/>
                      <w:marBottom w:val="0"/>
                      <w:divBdr>
                        <w:top w:val="none" w:sz="0" w:space="0" w:color="auto"/>
                        <w:left w:val="none" w:sz="0" w:space="0" w:color="auto"/>
                        <w:bottom w:val="none" w:sz="0" w:space="0" w:color="auto"/>
                        <w:right w:val="none" w:sz="0" w:space="0" w:color="auto"/>
                      </w:divBdr>
                    </w:div>
                  </w:divsChild>
                </w:div>
                <w:div w:id="2119375004">
                  <w:marLeft w:val="0"/>
                  <w:marRight w:val="0"/>
                  <w:marTop w:val="0"/>
                  <w:marBottom w:val="0"/>
                  <w:divBdr>
                    <w:top w:val="none" w:sz="0" w:space="0" w:color="auto"/>
                    <w:left w:val="none" w:sz="0" w:space="0" w:color="auto"/>
                    <w:bottom w:val="none" w:sz="0" w:space="0" w:color="auto"/>
                    <w:right w:val="none" w:sz="0" w:space="0" w:color="auto"/>
                  </w:divBdr>
                  <w:divsChild>
                    <w:div w:id="2088072861">
                      <w:marLeft w:val="0"/>
                      <w:marRight w:val="0"/>
                      <w:marTop w:val="0"/>
                      <w:marBottom w:val="0"/>
                      <w:divBdr>
                        <w:top w:val="none" w:sz="0" w:space="0" w:color="auto"/>
                        <w:left w:val="none" w:sz="0" w:space="0" w:color="auto"/>
                        <w:bottom w:val="none" w:sz="0" w:space="0" w:color="auto"/>
                        <w:right w:val="none" w:sz="0" w:space="0" w:color="auto"/>
                      </w:divBdr>
                    </w:div>
                  </w:divsChild>
                </w:div>
                <w:div w:id="2119446402">
                  <w:marLeft w:val="0"/>
                  <w:marRight w:val="0"/>
                  <w:marTop w:val="0"/>
                  <w:marBottom w:val="0"/>
                  <w:divBdr>
                    <w:top w:val="none" w:sz="0" w:space="0" w:color="auto"/>
                    <w:left w:val="none" w:sz="0" w:space="0" w:color="auto"/>
                    <w:bottom w:val="none" w:sz="0" w:space="0" w:color="auto"/>
                    <w:right w:val="none" w:sz="0" w:space="0" w:color="auto"/>
                  </w:divBdr>
                  <w:divsChild>
                    <w:div w:id="2010324737">
                      <w:marLeft w:val="0"/>
                      <w:marRight w:val="0"/>
                      <w:marTop w:val="0"/>
                      <w:marBottom w:val="0"/>
                      <w:divBdr>
                        <w:top w:val="none" w:sz="0" w:space="0" w:color="auto"/>
                        <w:left w:val="none" w:sz="0" w:space="0" w:color="auto"/>
                        <w:bottom w:val="none" w:sz="0" w:space="0" w:color="auto"/>
                        <w:right w:val="none" w:sz="0" w:space="0" w:color="auto"/>
                      </w:divBdr>
                    </w:div>
                  </w:divsChild>
                </w:div>
                <w:div w:id="2120835685">
                  <w:marLeft w:val="0"/>
                  <w:marRight w:val="0"/>
                  <w:marTop w:val="0"/>
                  <w:marBottom w:val="0"/>
                  <w:divBdr>
                    <w:top w:val="none" w:sz="0" w:space="0" w:color="auto"/>
                    <w:left w:val="none" w:sz="0" w:space="0" w:color="auto"/>
                    <w:bottom w:val="none" w:sz="0" w:space="0" w:color="auto"/>
                    <w:right w:val="none" w:sz="0" w:space="0" w:color="auto"/>
                  </w:divBdr>
                  <w:divsChild>
                    <w:div w:id="392041316">
                      <w:marLeft w:val="0"/>
                      <w:marRight w:val="0"/>
                      <w:marTop w:val="0"/>
                      <w:marBottom w:val="0"/>
                      <w:divBdr>
                        <w:top w:val="none" w:sz="0" w:space="0" w:color="auto"/>
                        <w:left w:val="none" w:sz="0" w:space="0" w:color="auto"/>
                        <w:bottom w:val="none" w:sz="0" w:space="0" w:color="auto"/>
                        <w:right w:val="none" w:sz="0" w:space="0" w:color="auto"/>
                      </w:divBdr>
                    </w:div>
                  </w:divsChild>
                </w:div>
                <w:div w:id="2121610108">
                  <w:marLeft w:val="0"/>
                  <w:marRight w:val="0"/>
                  <w:marTop w:val="0"/>
                  <w:marBottom w:val="0"/>
                  <w:divBdr>
                    <w:top w:val="none" w:sz="0" w:space="0" w:color="auto"/>
                    <w:left w:val="none" w:sz="0" w:space="0" w:color="auto"/>
                    <w:bottom w:val="none" w:sz="0" w:space="0" w:color="auto"/>
                    <w:right w:val="none" w:sz="0" w:space="0" w:color="auto"/>
                  </w:divBdr>
                  <w:divsChild>
                    <w:div w:id="1372458522">
                      <w:marLeft w:val="0"/>
                      <w:marRight w:val="0"/>
                      <w:marTop w:val="0"/>
                      <w:marBottom w:val="0"/>
                      <w:divBdr>
                        <w:top w:val="none" w:sz="0" w:space="0" w:color="auto"/>
                        <w:left w:val="none" w:sz="0" w:space="0" w:color="auto"/>
                        <w:bottom w:val="none" w:sz="0" w:space="0" w:color="auto"/>
                        <w:right w:val="none" w:sz="0" w:space="0" w:color="auto"/>
                      </w:divBdr>
                    </w:div>
                  </w:divsChild>
                </w:div>
                <w:div w:id="2121759562">
                  <w:marLeft w:val="0"/>
                  <w:marRight w:val="0"/>
                  <w:marTop w:val="0"/>
                  <w:marBottom w:val="0"/>
                  <w:divBdr>
                    <w:top w:val="none" w:sz="0" w:space="0" w:color="auto"/>
                    <w:left w:val="none" w:sz="0" w:space="0" w:color="auto"/>
                    <w:bottom w:val="none" w:sz="0" w:space="0" w:color="auto"/>
                    <w:right w:val="none" w:sz="0" w:space="0" w:color="auto"/>
                  </w:divBdr>
                  <w:divsChild>
                    <w:div w:id="1798523472">
                      <w:marLeft w:val="0"/>
                      <w:marRight w:val="0"/>
                      <w:marTop w:val="0"/>
                      <w:marBottom w:val="0"/>
                      <w:divBdr>
                        <w:top w:val="none" w:sz="0" w:space="0" w:color="auto"/>
                        <w:left w:val="none" w:sz="0" w:space="0" w:color="auto"/>
                        <w:bottom w:val="none" w:sz="0" w:space="0" w:color="auto"/>
                        <w:right w:val="none" w:sz="0" w:space="0" w:color="auto"/>
                      </w:divBdr>
                    </w:div>
                  </w:divsChild>
                </w:div>
                <w:div w:id="2126802708">
                  <w:marLeft w:val="0"/>
                  <w:marRight w:val="0"/>
                  <w:marTop w:val="0"/>
                  <w:marBottom w:val="0"/>
                  <w:divBdr>
                    <w:top w:val="none" w:sz="0" w:space="0" w:color="auto"/>
                    <w:left w:val="none" w:sz="0" w:space="0" w:color="auto"/>
                    <w:bottom w:val="none" w:sz="0" w:space="0" w:color="auto"/>
                    <w:right w:val="none" w:sz="0" w:space="0" w:color="auto"/>
                  </w:divBdr>
                  <w:divsChild>
                    <w:div w:id="1080562436">
                      <w:marLeft w:val="0"/>
                      <w:marRight w:val="0"/>
                      <w:marTop w:val="0"/>
                      <w:marBottom w:val="0"/>
                      <w:divBdr>
                        <w:top w:val="none" w:sz="0" w:space="0" w:color="auto"/>
                        <w:left w:val="none" w:sz="0" w:space="0" w:color="auto"/>
                        <w:bottom w:val="none" w:sz="0" w:space="0" w:color="auto"/>
                        <w:right w:val="none" w:sz="0" w:space="0" w:color="auto"/>
                      </w:divBdr>
                    </w:div>
                  </w:divsChild>
                </w:div>
                <w:div w:id="2136365166">
                  <w:marLeft w:val="0"/>
                  <w:marRight w:val="0"/>
                  <w:marTop w:val="0"/>
                  <w:marBottom w:val="0"/>
                  <w:divBdr>
                    <w:top w:val="none" w:sz="0" w:space="0" w:color="auto"/>
                    <w:left w:val="none" w:sz="0" w:space="0" w:color="auto"/>
                    <w:bottom w:val="none" w:sz="0" w:space="0" w:color="auto"/>
                    <w:right w:val="none" w:sz="0" w:space="0" w:color="auto"/>
                  </w:divBdr>
                  <w:divsChild>
                    <w:div w:id="413742254">
                      <w:marLeft w:val="0"/>
                      <w:marRight w:val="0"/>
                      <w:marTop w:val="0"/>
                      <w:marBottom w:val="0"/>
                      <w:divBdr>
                        <w:top w:val="none" w:sz="0" w:space="0" w:color="auto"/>
                        <w:left w:val="none" w:sz="0" w:space="0" w:color="auto"/>
                        <w:bottom w:val="none" w:sz="0" w:space="0" w:color="auto"/>
                        <w:right w:val="none" w:sz="0" w:space="0" w:color="auto"/>
                      </w:divBdr>
                    </w:div>
                  </w:divsChild>
                </w:div>
                <w:div w:id="2144958534">
                  <w:marLeft w:val="0"/>
                  <w:marRight w:val="0"/>
                  <w:marTop w:val="0"/>
                  <w:marBottom w:val="0"/>
                  <w:divBdr>
                    <w:top w:val="none" w:sz="0" w:space="0" w:color="auto"/>
                    <w:left w:val="none" w:sz="0" w:space="0" w:color="auto"/>
                    <w:bottom w:val="none" w:sz="0" w:space="0" w:color="auto"/>
                    <w:right w:val="none" w:sz="0" w:space="0" w:color="auto"/>
                  </w:divBdr>
                  <w:divsChild>
                    <w:div w:id="41798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7687">
          <w:marLeft w:val="0"/>
          <w:marRight w:val="0"/>
          <w:marTop w:val="0"/>
          <w:marBottom w:val="0"/>
          <w:divBdr>
            <w:top w:val="none" w:sz="0" w:space="0" w:color="auto"/>
            <w:left w:val="none" w:sz="0" w:space="0" w:color="auto"/>
            <w:bottom w:val="none" w:sz="0" w:space="0" w:color="auto"/>
            <w:right w:val="none" w:sz="0" w:space="0" w:color="auto"/>
          </w:divBdr>
        </w:div>
        <w:div w:id="1454402195">
          <w:marLeft w:val="0"/>
          <w:marRight w:val="0"/>
          <w:marTop w:val="0"/>
          <w:marBottom w:val="0"/>
          <w:divBdr>
            <w:top w:val="none" w:sz="0" w:space="0" w:color="auto"/>
            <w:left w:val="none" w:sz="0" w:space="0" w:color="auto"/>
            <w:bottom w:val="none" w:sz="0" w:space="0" w:color="auto"/>
            <w:right w:val="none" w:sz="0" w:space="0" w:color="auto"/>
          </w:divBdr>
        </w:div>
        <w:div w:id="1479030764">
          <w:marLeft w:val="0"/>
          <w:marRight w:val="0"/>
          <w:marTop w:val="0"/>
          <w:marBottom w:val="0"/>
          <w:divBdr>
            <w:top w:val="none" w:sz="0" w:space="0" w:color="auto"/>
            <w:left w:val="none" w:sz="0" w:space="0" w:color="auto"/>
            <w:bottom w:val="none" w:sz="0" w:space="0" w:color="auto"/>
            <w:right w:val="none" w:sz="0" w:space="0" w:color="auto"/>
          </w:divBdr>
        </w:div>
        <w:div w:id="1515145413">
          <w:marLeft w:val="0"/>
          <w:marRight w:val="0"/>
          <w:marTop w:val="0"/>
          <w:marBottom w:val="0"/>
          <w:divBdr>
            <w:top w:val="none" w:sz="0" w:space="0" w:color="auto"/>
            <w:left w:val="none" w:sz="0" w:space="0" w:color="auto"/>
            <w:bottom w:val="none" w:sz="0" w:space="0" w:color="auto"/>
            <w:right w:val="none" w:sz="0" w:space="0" w:color="auto"/>
          </w:divBdr>
        </w:div>
        <w:div w:id="1523590946">
          <w:marLeft w:val="0"/>
          <w:marRight w:val="0"/>
          <w:marTop w:val="0"/>
          <w:marBottom w:val="0"/>
          <w:divBdr>
            <w:top w:val="none" w:sz="0" w:space="0" w:color="auto"/>
            <w:left w:val="none" w:sz="0" w:space="0" w:color="auto"/>
            <w:bottom w:val="none" w:sz="0" w:space="0" w:color="auto"/>
            <w:right w:val="none" w:sz="0" w:space="0" w:color="auto"/>
          </w:divBdr>
          <w:divsChild>
            <w:div w:id="1599829846">
              <w:marLeft w:val="-75"/>
              <w:marRight w:val="0"/>
              <w:marTop w:val="30"/>
              <w:marBottom w:val="30"/>
              <w:divBdr>
                <w:top w:val="none" w:sz="0" w:space="0" w:color="auto"/>
                <w:left w:val="none" w:sz="0" w:space="0" w:color="auto"/>
                <w:bottom w:val="none" w:sz="0" w:space="0" w:color="auto"/>
                <w:right w:val="none" w:sz="0" w:space="0" w:color="auto"/>
              </w:divBdr>
              <w:divsChild>
                <w:div w:id="4868706">
                  <w:marLeft w:val="0"/>
                  <w:marRight w:val="0"/>
                  <w:marTop w:val="0"/>
                  <w:marBottom w:val="0"/>
                  <w:divBdr>
                    <w:top w:val="none" w:sz="0" w:space="0" w:color="auto"/>
                    <w:left w:val="none" w:sz="0" w:space="0" w:color="auto"/>
                    <w:bottom w:val="none" w:sz="0" w:space="0" w:color="auto"/>
                    <w:right w:val="none" w:sz="0" w:space="0" w:color="auto"/>
                  </w:divBdr>
                  <w:divsChild>
                    <w:div w:id="1397316087">
                      <w:marLeft w:val="0"/>
                      <w:marRight w:val="0"/>
                      <w:marTop w:val="0"/>
                      <w:marBottom w:val="0"/>
                      <w:divBdr>
                        <w:top w:val="none" w:sz="0" w:space="0" w:color="auto"/>
                        <w:left w:val="none" w:sz="0" w:space="0" w:color="auto"/>
                        <w:bottom w:val="none" w:sz="0" w:space="0" w:color="auto"/>
                        <w:right w:val="none" w:sz="0" w:space="0" w:color="auto"/>
                      </w:divBdr>
                    </w:div>
                  </w:divsChild>
                </w:div>
                <w:div w:id="13071340">
                  <w:marLeft w:val="0"/>
                  <w:marRight w:val="0"/>
                  <w:marTop w:val="0"/>
                  <w:marBottom w:val="0"/>
                  <w:divBdr>
                    <w:top w:val="none" w:sz="0" w:space="0" w:color="auto"/>
                    <w:left w:val="none" w:sz="0" w:space="0" w:color="auto"/>
                    <w:bottom w:val="none" w:sz="0" w:space="0" w:color="auto"/>
                    <w:right w:val="none" w:sz="0" w:space="0" w:color="auto"/>
                  </w:divBdr>
                  <w:divsChild>
                    <w:div w:id="10885702">
                      <w:marLeft w:val="0"/>
                      <w:marRight w:val="0"/>
                      <w:marTop w:val="0"/>
                      <w:marBottom w:val="0"/>
                      <w:divBdr>
                        <w:top w:val="none" w:sz="0" w:space="0" w:color="auto"/>
                        <w:left w:val="none" w:sz="0" w:space="0" w:color="auto"/>
                        <w:bottom w:val="none" w:sz="0" w:space="0" w:color="auto"/>
                        <w:right w:val="none" w:sz="0" w:space="0" w:color="auto"/>
                      </w:divBdr>
                    </w:div>
                  </w:divsChild>
                </w:div>
                <w:div w:id="18944085">
                  <w:marLeft w:val="0"/>
                  <w:marRight w:val="0"/>
                  <w:marTop w:val="0"/>
                  <w:marBottom w:val="0"/>
                  <w:divBdr>
                    <w:top w:val="none" w:sz="0" w:space="0" w:color="auto"/>
                    <w:left w:val="none" w:sz="0" w:space="0" w:color="auto"/>
                    <w:bottom w:val="none" w:sz="0" w:space="0" w:color="auto"/>
                    <w:right w:val="none" w:sz="0" w:space="0" w:color="auto"/>
                  </w:divBdr>
                  <w:divsChild>
                    <w:div w:id="1859199862">
                      <w:marLeft w:val="0"/>
                      <w:marRight w:val="0"/>
                      <w:marTop w:val="0"/>
                      <w:marBottom w:val="0"/>
                      <w:divBdr>
                        <w:top w:val="none" w:sz="0" w:space="0" w:color="auto"/>
                        <w:left w:val="none" w:sz="0" w:space="0" w:color="auto"/>
                        <w:bottom w:val="none" w:sz="0" w:space="0" w:color="auto"/>
                        <w:right w:val="none" w:sz="0" w:space="0" w:color="auto"/>
                      </w:divBdr>
                    </w:div>
                  </w:divsChild>
                </w:div>
                <w:div w:id="24335223">
                  <w:marLeft w:val="0"/>
                  <w:marRight w:val="0"/>
                  <w:marTop w:val="0"/>
                  <w:marBottom w:val="0"/>
                  <w:divBdr>
                    <w:top w:val="none" w:sz="0" w:space="0" w:color="auto"/>
                    <w:left w:val="none" w:sz="0" w:space="0" w:color="auto"/>
                    <w:bottom w:val="none" w:sz="0" w:space="0" w:color="auto"/>
                    <w:right w:val="none" w:sz="0" w:space="0" w:color="auto"/>
                  </w:divBdr>
                  <w:divsChild>
                    <w:div w:id="73628093">
                      <w:marLeft w:val="0"/>
                      <w:marRight w:val="0"/>
                      <w:marTop w:val="0"/>
                      <w:marBottom w:val="0"/>
                      <w:divBdr>
                        <w:top w:val="none" w:sz="0" w:space="0" w:color="auto"/>
                        <w:left w:val="none" w:sz="0" w:space="0" w:color="auto"/>
                        <w:bottom w:val="none" w:sz="0" w:space="0" w:color="auto"/>
                        <w:right w:val="none" w:sz="0" w:space="0" w:color="auto"/>
                      </w:divBdr>
                    </w:div>
                  </w:divsChild>
                </w:div>
                <w:div w:id="28193180">
                  <w:marLeft w:val="0"/>
                  <w:marRight w:val="0"/>
                  <w:marTop w:val="0"/>
                  <w:marBottom w:val="0"/>
                  <w:divBdr>
                    <w:top w:val="none" w:sz="0" w:space="0" w:color="auto"/>
                    <w:left w:val="none" w:sz="0" w:space="0" w:color="auto"/>
                    <w:bottom w:val="none" w:sz="0" w:space="0" w:color="auto"/>
                    <w:right w:val="none" w:sz="0" w:space="0" w:color="auto"/>
                  </w:divBdr>
                  <w:divsChild>
                    <w:div w:id="979773052">
                      <w:marLeft w:val="0"/>
                      <w:marRight w:val="0"/>
                      <w:marTop w:val="0"/>
                      <w:marBottom w:val="0"/>
                      <w:divBdr>
                        <w:top w:val="none" w:sz="0" w:space="0" w:color="auto"/>
                        <w:left w:val="none" w:sz="0" w:space="0" w:color="auto"/>
                        <w:bottom w:val="none" w:sz="0" w:space="0" w:color="auto"/>
                        <w:right w:val="none" w:sz="0" w:space="0" w:color="auto"/>
                      </w:divBdr>
                    </w:div>
                  </w:divsChild>
                </w:div>
                <w:div w:id="34618745">
                  <w:marLeft w:val="0"/>
                  <w:marRight w:val="0"/>
                  <w:marTop w:val="0"/>
                  <w:marBottom w:val="0"/>
                  <w:divBdr>
                    <w:top w:val="none" w:sz="0" w:space="0" w:color="auto"/>
                    <w:left w:val="none" w:sz="0" w:space="0" w:color="auto"/>
                    <w:bottom w:val="none" w:sz="0" w:space="0" w:color="auto"/>
                    <w:right w:val="none" w:sz="0" w:space="0" w:color="auto"/>
                  </w:divBdr>
                  <w:divsChild>
                    <w:div w:id="760369004">
                      <w:marLeft w:val="0"/>
                      <w:marRight w:val="0"/>
                      <w:marTop w:val="0"/>
                      <w:marBottom w:val="0"/>
                      <w:divBdr>
                        <w:top w:val="none" w:sz="0" w:space="0" w:color="auto"/>
                        <w:left w:val="none" w:sz="0" w:space="0" w:color="auto"/>
                        <w:bottom w:val="none" w:sz="0" w:space="0" w:color="auto"/>
                        <w:right w:val="none" w:sz="0" w:space="0" w:color="auto"/>
                      </w:divBdr>
                    </w:div>
                  </w:divsChild>
                </w:div>
                <w:div w:id="49772722">
                  <w:marLeft w:val="0"/>
                  <w:marRight w:val="0"/>
                  <w:marTop w:val="0"/>
                  <w:marBottom w:val="0"/>
                  <w:divBdr>
                    <w:top w:val="none" w:sz="0" w:space="0" w:color="auto"/>
                    <w:left w:val="none" w:sz="0" w:space="0" w:color="auto"/>
                    <w:bottom w:val="none" w:sz="0" w:space="0" w:color="auto"/>
                    <w:right w:val="none" w:sz="0" w:space="0" w:color="auto"/>
                  </w:divBdr>
                  <w:divsChild>
                    <w:div w:id="415833327">
                      <w:marLeft w:val="0"/>
                      <w:marRight w:val="0"/>
                      <w:marTop w:val="0"/>
                      <w:marBottom w:val="0"/>
                      <w:divBdr>
                        <w:top w:val="none" w:sz="0" w:space="0" w:color="auto"/>
                        <w:left w:val="none" w:sz="0" w:space="0" w:color="auto"/>
                        <w:bottom w:val="none" w:sz="0" w:space="0" w:color="auto"/>
                        <w:right w:val="none" w:sz="0" w:space="0" w:color="auto"/>
                      </w:divBdr>
                    </w:div>
                  </w:divsChild>
                </w:div>
                <w:div w:id="84039492">
                  <w:marLeft w:val="0"/>
                  <w:marRight w:val="0"/>
                  <w:marTop w:val="0"/>
                  <w:marBottom w:val="0"/>
                  <w:divBdr>
                    <w:top w:val="none" w:sz="0" w:space="0" w:color="auto"/>
                    <w:left w:val="none" w:sz="0" w:space="0" w:color="auto"/>
                    <w:bottom w:val="none" w:sz="0" w:space="0" w:color="auto"/>
                    <w:right w:val="none" w:sz="0" w:space="0" w:color="auto"/>
                  </w:divBdr>
                  <w:divsChild>
                    <w:div w:id="2109543329">
                      <w:marLeft w:val="0"/>
                      <w:marRight w:val="0"/>
                      <w:marTop w:val="0"/>
                      <w:marBottom w:val="0"/>
                      <w:divBdr>
                        <w:top w:val="none" w:sz="0" w:space="0" w:color="auto"/>
                        <w:left w:val="none" w:sz="0" w:space="0" w:color="auto"/>
                        <w:bottom w:val="none" w:sz="0" w:space="0" w:color="auto"/>
                        <w:right w:val="none" w:sz="0" w:space="0" w:color="auto"/>
                      </w:divBdr>
                    </w:div>
                  </w:divsChild>
                </w:div>
                <w:div w:id="84156102">
                  <w:marLeft w:val="0"/>
                  <w:marRight w:val="0"/>
                  <w:marTop w:val="0"/>
                  <w:marBottom w:val="0"/>
                  <w:divBdr>
                    <w:top w:val="none" w:sz="0" w:space="0" w:color="auto"/>
                    <w:left w:val="none" w:sz="0" w:space="0" w:color="auto"/>
                    <w:bottom w:val="none" w:sz="0" w:space="0" w:color="auto"/>
                    <w:right w:val="none" w:sz="0" w:space="0" w:color="auto"/>
                  </w:divBdr>
                  <w:divsChild>
                    <w:div w:id="1319918735">
                      <w:marLeft w:val="0"/>
                      <w:marRight w:val="0"/>
                      <w:marTop w:val="0"/>
                      <w:marBottom w:val="0"/>
                      <w:divBdr>
                        <w:top w:val="none" w:sz="0" w:space="0" w:color="auto"/>
                        <w:left w:val="none" w:sz="0" w:space="0" w:color="auto"/>
                        <w:bottom w:val="none" w:sz="0" w:space="0" w:color="auto"/>
                        <w:right w:val="none" w:sz="0" w:space="0" w:color="auto"/>
                      </w:divBdr>
                    </w:div>
                  </w:divsChild>
                </w:div>
                <w:div w:id="91513562">
                  <w:marLeft w:val="0"/>
                  <w:marRight w:val="0"/>
                  <w:marTop w:val="0"/>
                  <w:marBottom w:val="0"/>
                  <w:divBdr>
                    <w:top w:val="none" w:sz="0" w:space="0" w:color="auto"/>
                    <w:left w:val="none" w:sz="0" w:space="0" w:color="auto"/>
                    <w:bottom w:val="none" w:sz="0" w:space="0" w:color="auto"/>
                    <w:right w:val="none" w:sz="0" w:space="0" w:color="auto"/>
                  </w:divBdr>
                  <w:divsChild>
                    <w:div w:id="2044986311">
                      <w:marLeft w:val="0"/>
                      <w:marRight w:val="0"/>
                      <w:marTop w:val="0"/>
                      <w:marBottom w:val="0"/>
                      <w:divBdr>
                        <w:top w:val="none" w:sz="0" w:space="0" w:color="auto"/>
                        <w:left w:val="none" w:sz="0" w:space="0" w:color="auto"/>
                        <w:bottom w:val="none" w:sz="0" w:space="0" w:color="auto"/>
                        <w:right w:val="none" w:sz="0" w:space="0" w:color="auto"/>
                      </w:divBdr>
                    </w:div>
                  </w:divsChild>
                </w:div>
                <w:div w:id="103771769">
                  <w:marLeft w:val="0"/>
                  <w:marRight w:val="0"/>
                  <w:marTop w:val="0"/>
                  <w:marBottom w:val="0"/>
                  <w:divBdr>
                    <w:top w:val="none" w:sz="0" w:space="0" w:color="auto"/>
                    <w:left w:val="none" w:sz="0" w:space="0" w:color="auto"/>
                    <w:bottom w:val="none" w:sz="0" w:space="0" w:color="auto"/>
                    <w:right w:val="none" w:sz="0" w:space="0" w:color="auto"/>
                  </w:divBdr>
                  <w:divsChild>
                    <w:div w:id="1251310324">
                      <w:marLeft w:val="0"/>
                      <w:marRight w:val="0"/>
                      <w:marTop w:val="0"/>
                      <w:marBottom w:val="0"/>
                      <w:divBdr>
                        <w:top w:val="none" w:sz="0" w:space="0" w:color="auto"/>
                        <w:left w:val="none" w:sz="0" w:space="0" w:color="auto"/>
                        <w:bottom w:val="none" w:sz="0" w:space="0" w:color="auto"/>
                        <w:right w:val="none" w:sz="0" w:space="0" w:color="auto"/>
                      </w:divBdr>
                    </w:div>
                  </w:divsChild>
                </w:div>
                <w:div w:id="112286047">
                  <w:marLeft w:val="0"/>
                  <w:marRight w:val="0"/>
                  <w:marTop w:val="0"/>
                  <w:marBottom w:val="0"/>
                  <w:divBdr>
                    <w:top w:val="none" w:sz="0" w:space="0" w:color="auto"/>
                    <w:left w:val="none" w:sz="0" w:space="0" w:color="auto"/>
                    <w:bottom w:val="none" w:sz="0" w:space="0" w:color="auto"/>
                    <w:right w:val="none" w:sz="0" w:space="0" w:color="auto"/>
                  </w:divBdr>
                  <w:divsChild>
                    <w:div w:id="1610703342">
                      <w:marLeft w:val="0"/>
                      <w:marRight w:val="0"/>
                      <w:marTop w:val="0"/>
                      <w:marBottom w:val="0"/>
                      <w:divBdr>
                        <w:top w:val="none" w:sz="0" w:space="0" w:color="auto"/>
                        <w:left w:val="none" w:sz="0" w:space="0" w:color="auto"/>
                        <w:bottom w:val="none" w:sz="0" w:space="0" w:color="auto"/>
                        <w:right w:val="none" w:sz="0" w:space="0" w:color="auto"/>
                      </w:divBdr>
                    </w:div>
                  </w:divsChild>
                </w:div>
                <w:div w:id="113864157">
                  <w:marLeft w:val="0"/>
                  <w:marRight w:val="0"/>
                  <w:marTop w:val="0"/>
                  <w:marBottom w:val="0"/>
                  <w:divBdr>
                    <w:top w:val="none" w:sz="0" w:space="0" w:color="auto"/>
                    <w:left w:val="none" w:sz="0" w:space="0" w:color="auto"/>
                    <w:bottom w:val="none" w:sz="0" w:space="0" w:color="auto"/>
                    <w:right w:val="none" w:sz="0" w:space="0" w:color="auto"/>
                  </w:divBdr>
                  <w:divsChild>
                    <w:div w:id="1037193842">
                      <w:marLeft w:val="0"/>
                      <w:marRight w:val="0"/>
                      <w:marTop w:val="0"/>
                      <w:marBottom w:val="0"/>
                      <w:divBdr>
                        <w:top w:val="none" w:sz="0" w:space="0" w:color="auto"/>
                        <w:left w:val="none" w:sz="0" w:space="0" w:color="auto"/>
                        <w:bottom w:val="none" w:sz="0" w:space="0" w:color="auto"/>
                        <w:right w:val="none" w:sz="0" w:space="0" w:color="auto"/>
                      </w:divBdr>
                    </w:div>
                  </w:divsChild>
                </w:div>
                <w:div w:id="130755180">
                  <w:marLeft w:val="0"/>
                  <w:marRight w:val="0"/>
                  <w:marTop w:val="0"/>
                  <w:marBottom w:val="0"/>
                  <w:divBdr>
                    <w:top w:val="none" w:sz="0" w:space="0" w:color="auto"/>
                    <w:left w:val="none" w:sz="0" w:space="0" w:color="auto"/>
                    <w:bottom w:val="none" w:sz="0" w:space="0" w:color="auto"/>
                    <w:right w:val="none" w:sz="0" w:space="0" w:color="auto"/>
                  </w:divBdr>
                  <w:divsChild>
                    <w:div w:id="1215197055">
                      <w:marLeft w:val="0"/>
                      <w:marRight w:val="0"/>
                      <w:marTop w:val="0"/>
                      <w:marBottom w:val="0"/>
                      <w:divBdr>
                        <w:top w:val="none" w:sz="0" w:space="0" w:color="auto"/>
                        <w:left w:val="none" w:sz="0" w:space="0" w:color="auto"/>
                        <w:bottom w:val="none" w:sz="0" w:space="0" w:color="auto"/>
                        <w:right w:val="none" w:sz="0" w:space="0" w:color="auto"/>
                      </w:divBdr>
                    </w:div>
                  </w:divsChild>
                </w:div>
                <w:div w:id="139155784">
                  <w:marLeft w:val="0"/>
                  <w:marRight w:val="0"/>
                  <w:marTop w:val="0"/>
                  <w:marBottom w:val="0"/>
                  <w:divBdr>
                    <w:top w:val="none" w:sz="0" w:space="0" w:color="auto"/>
                    <w:left w:val="none" w:sz="0" w:space="0" w:color="auto"/>
                    <w:bottom w:val="none" w:sz="0" w:space="0" w:color="auto"/>
                    <w:right w:val="none" w:sz="0" w:space="0" w:color="auto"/>
                  </w:divBdr>
                  <w:divsChild>
                    <w:div w:id="1648515185">
                      <w:marLeft w:val="0"/>
                      <w:marRight w:val="0"/>
                      <w:marTop w:val="0"/>
                      <w:marBottom w:val="0"/>
                      <w:divBdr>
                        <w:top w:val="none" w:sz="0" w:space="0" w:color="auto"/>
                        <w:left w:val="none" w:sz="0" w:space="0" w:color="auto"/>
                        <w:bottom w:val="none" w:sz="0" w:space="0" w:color="auto"/>
                        <w:right w:val="none" w:sz="0" w:space="0" w:color="auto"/>
                      </w:divBdr>
                    </w:div>
                  </w:divsChild>
                </w:div>
                <w:div w:id="170879271">
                  <w:marLeft w:val="0"/>
                  <w:marRight w:val="0"/>
                  <w:marTop w:val="0"/>
                  <w:marBottom w:val="0"/>
                  <w:divBdr>
                    <w:top w:val="none" w:sz="0" w:space="0" w:color="auto"/>
                    <w:left w:val="none" w:sz="0" w:space="0" w:color="auto"/>
                    <w:bottom w:val="none" w:sz="0" w:space="0" w:color="auto"/>
                    <w:right w:val="none" w:sz="0" w:space="0" w:color="auto"/>
                  </w:divBdr>
                  <w:divsChild>
                    <w:div w:id="1351762348">
                      <w:marLeft w:val="0"/>
                      <w:marRight w:val="0"/>
                      <w:marTop w:val="0"/>
                      <w:marBottom w:val="0"/>
                      <w:divBdr>
                        <w:top w:val="none" w:sz="0" w:space="0" w:color="auto"/>
                        <w:left w:val="none" w:sz="0" w:space="0" w:color="auto"/>
                        <w:bottom w:val="none" w:sz="0" w:space="0" w:color="auto"/>
                        <w:right w:val="none" w:sz="0" w:space="0" w:color="auto"/>
                      </w:divBdr>
                    </w:div>
                  </w:divsChild>
                </w:div>
                <w:div w:id="171527731">
                  <w:marLeft w:val="0"/>
                  <w:marRight w:val="0"/>
                  <w:marTop w:val="0"/>
                  <w:marBottom w:val="0"/>
                  <w:divBdr>
                    <w:top w:val="none" w:sz="0" w:space="0" w:color="auto"/>
                    <w:left w:val="none" w:sz="0" w:space="0" w:color="auto"/>
                    <w:bottom w:val="none" w:sz="0" w:space="0" w:color="auto"/>
                    <w:right w:val="none" w:sz="0" w:space="0" w:color="auto"/>
                  </w:divBdr>
                  <w:divsChild>
                    <w:div w:id="301738210">
                      <w:marLeft w:val="0"/>
                      <w:marRight w:val="0"/>
                      <w:marTop w:val="0"/>
                      <w:marBottom w:val="0"/>
                      <w:divBdr>
                        <w:top w:val="none" w:sz="0" w:space="0" w:color="auto"/>
                        <w:left w:val="none" w:sz="0" w:space="0" w:color="auto"/>
                        <w:bottom w:val="none" w:sz="0" w:space="0" w:color="auto"/>
                        <w:right w:val="none" w:sz="0" w:space="0" w:color="auto"/>
                      </w:divBdr>
                    </w:div>
                  </w:divsChild>
                </w:div>
                <w:div w:id="179903305">
                  <w:marLeft w:val="0"/>
                  <w:marRight w:val="0"/>
                  <w:marTop w:val="0"/>
                  <w:marBottom w:val="0"/>
                  <w:divBdr>
                    <w:top w:val="none" w:sz="0" w:space="0" w:color="auto"/>
                    <w:left w:val="none" w:sz="0" w:space="0" w:color="auto"/>
                    <w:bottom w:val="none" w:sz="0" w:space="0" w:color="auto"/>
                    <w:right w:val="none" w:sz="0" w:space="0" w:color="auto"/>
                  </w:divBdr>
                  <w:divsChild>
                    <w:div w:id="555237130">
                      <w:marLeft w:val="0"/>
                      <w:marRight w:val="0"/>
                      <w:marTop w:val="0"/>
                      <w:marBottom w:val="0"/>
                      <w:divBdr>
                        <w:top w:val="none" w:sz="0" w:space="0" w:color="auto"/>
                        <w:left w:val="none" w:sz="0" w:space="0" w:color="auto"/>
                        <w:bottom w:val="none" w:sz="0" w:space="0" w:color="auto"/>
                        <w:right w:val="none" w:sz="0" w:space="0" w:color="auto"/>
                      </w:divBdr>
                    </w:div>
                  </w:divsChild>
                </w:div>
                <w:div w:id="210583200">
                  <w:marLeft w:val="0"/>
                  <w:marRight w:val="0"/>
                  <w:marTop w:val="0"/>
                  <w:marBottom w:val="0"/>
                  <w:divBdr>
                    <w:top w:val="none" w:sz="0" w:space="0" w:color="auto"/>
                    <w:left w:val="none" w:sz="0" w:space="0" w:color="auto"/>
                    <w:bottom w:val="none" w:sz="0" w:space="0" w:color="auto"/>
                    <w:right w:val="none" w:sz="0" w:space="0" w:color="auto"/>
                  </w:divBdr>
                  <w:divsChild>
                    <w:div w:id="460274062">
                      <w:marLeft w:val="0"/>
                      <w:marRight w:val="0"/>
                      <w:marTop w:val="0"/>
                      <w:marBottom w:val="0"/>
                      <w:divBdr>
                        <w:top w:val="none" w:sz="0" w:space="0" w:color="auto"/>
                        <w:left w:val="none" w:sz="0" w:space="0" w:color="auto"/>
                        <w:bottom w:val="none" w:sz="0" w:space="0" w:color="auto"/>
                        <w:right w:val="none" w:sz="0" w:space="0" w:color="auto"/>
                      </w:divBdr>
                    </w:div>
                  </w:divsChild>
                </w:div>
                <w:div w:id="212935845">
                  <w:marLeft w:val="0"/>
                  <w:marRight w:val="0"/>
                  <w:marTop w:val="0"/>
                  <w:marBottom w:val="0"/>
                  <w:divBdr>
                    <w:top w:val="none" w:sz="0" w:space="0" w:color="auto"/>
                    <w:left w:val="none" w:sz="0" w:space="0" w:color="auto"/>
                    <w:bottom w:val="none" w:sz="0" w:space="0" w:color="auto"/>
                    <w:right w:val="none" w:sz="0" w:space="0" w:color="auto"/>
                  </w:divBdr>
                  <w:divsChild>
                    <w:div w:id="1220823886">
                      <w:marLeft w:val="0"/>
                      <w:marRight w:val="0"/>
                      <w:marTop w:val="0"/>
                      <w:marBottom w:val="0"/>
                      <w:divBdr>
                        <w:top w:val="none" w:sz="0" w:space="0" w:color="auto"/>
                        <w:left w:val="none" w:sz="0" w:space="0" w:color="auto"/>
                        <w:bottom w:val="none" w:sz="0" w:space="0" w:color="auto"/>
                        <w:right w:val="none" w:sz="0" w:space="0" w:color="auto"/>
                      </w:divBdr>
                    </w:div>
                  </w:divsChild>
                </w:div>
                <w:div w:id="216167064">
                  <w:marLeft w:val="0"/>
                  <w:marRight w:val="0"/>
                  <w:marTop w:val="0"/>
                  <w:marBottom w:val="0"/>
                  <w:divBdr>
                    <w:top w:val="none" w:sz="0" w:space="0" w:color="auto"/>
                    <w:left w:val="none" w:sz="0" w:space="0" w:color="auto"/>
                    <w:bottom w:val="none" w:sz="0" w:space="0" w:color="auto"/>
                    <w:right w:val="none" w:sz="0" w:space="0" w:color="auto"/>
                  </w:divBdr>
                  <w:divsChild>
                    <w:div w:id="1334838706">
                      <w:marLeft w:val="0"/>
                      <w:marRight w:val="0"/>
                      <w:marTop w:val="0"/>
                      <w:marBottom w:val="0"/>
                      <w:divBdr>
                        <w:top w:val="none" w:sz="0" w:space="0" w:color="auto"/>
                        <w:left w:val="none" w:sz="0" w:space="0" w:color="auto"/>
                        <w:bottom w:val="none" w:sz="0" w:space="0" w:color="auto"/>
                        <w:right w:val="none" w:sz="0" w:space="0" w:color="auto"/>
                      </w:divBdr>
                    </w:div>
                  </w:divsChild>
                </w:div>
                <w:div w:id="241723139">
                  <w:marLeft w:val="0"/>
                  <w:marRight w:val="0"/>
                  <w:marTop w:val="0"/>
                  <w:marBottom w:val="0"/>
                  <w:divBdr>
                    <w:top w:val="none" w:sz="0" w:space="0" w:color="auto"/>
                    <w:left w:val="none" w:sz="0" w:space="0" w:color="auto"/>
                    <w:bottom w:val="none" w:sz="0" w:space="0" w:color="auto"/>
                    <w:right w:val="none" w:sz="0" w:space="0" w:color="auto"/>
                  </w:divBdr>
                  <w:divsChild>
                    <w:div w:id="159275341">
                      <w:marLeft w:val="0"/>
                      <w:marRight w:val="0"/>
                      <w:marTop w:val="0"/>
                      <w:marBottom w:val="0"/>
                      <w:divBdr>
                        <w:top w:val="none" w:sz="0" w:space="0" w:color="auto"/>
                        <w:left w:val="none" w:sz="0" w:space="0" w:color="auto"/>
                        <w:bottom w:val="none" w:sz="0" w:space="0" w:color="auto"/>
                        <w:right w:val="none" w:sz="0" w:space="0" w:color="auto"/>
                      </w:divBdr>
                    </w:div>
                  </w:divsChild>
                </w:div>
                <w:div w:id="248200690">
                  <w:marLeft w:val="0"/>
                  <w:marRight w:val="0"/>
                  <w:marTop w:val="0"/>
                  <w:marBottom w:val="0"/>
                  <w:divBdr>
                    <w:top w:val="none" w:sz="0" w:space="0" w:color="auto"/>
                    <w:left w:val="none" w:sz="0" w:space="0" w:color="auto"/>
                    <w:bottom w:val="none" w:sz="0" w:space="0" w:color="auto"/>
                    <w:right w:val="none" w:sz="0" w:space="0" w:color="auto"/>
                  </w:divBdr>
                  <w:divsChild>
                    <w:div w:id="1041829622">
                      <w:marLeft w:val="0"/>
                      <w:marRight w:val="0"/>
                      <w:marTop w:val="0"/>
                      <w:marBottom w:val="0"/>
                      <w:divBdr>
                        <w:top w:val="none" w:sz="0" w:space="0" w:color="auto"/>
                        <w:left w:val="none" w:sz="0" w:space="0" w:color="auto"/>
                        <w:bottom w:val="none" w:sz="0" w:space="0" w:color="auto"/>
                        <w:right w:val="none" w:sz="0" w:space="0" w:color="auto"/>
                      </w:divBdr>
                    </w:div>
                  </w:divsChild>
                </w:div>
                <w:div w:id="260843842">
                  <w:marLeft w:val="0"/>
                  <w:marRight w:val="0"/>
                  <w:marTop w:val="0"/>
                  <w:marBottom w:val="0"/>
                  <w:divBdr>
                    <w:top w:val="none" w:sz="0" w:space="0" w:color="auto"/>
                    <w:left w:val="none" w:sz="0" w:space="0" w:color="auto"/>
                    <w:bottom w:val="none" w:sz="0" w:space="0" w:color="auto"/>
                    <w:right w:val="none" w:sz="0" w:space="0" w:color="auto"/>
                  </w:divBdr>
                  <w:divsChild>
                    <w:div w:id="459111006">
                      <w:marLeft w:val="0"/>
                      <w:marRight w:val="0"/>
                      <w:marTop w:val="0"/>
                      <w:marBottom w:val="0"/>
                      <w:divBdr>
                        <w:top w:val="none" w:sz="0" w:space="0" w:color="auto"/>
                        <w:left w:val="none" w:sz="0" w:space="0" w:color="auto"/>
                        <w:bottom w:val="none" w:sz="0" w:space="0" w:color="auto"/>
                        <w:right w:val="none" w:sz="0" w:space="0" w:color="auto"/>
                      </w:divBdr>
                    </w:div>
                  </w:divsChild>
                </w:div>
                <w:div w:id="261424026">
                  <w:marLeft w:val="0"/>
                  <w:marRight w:val="0"/>
                  <w:marTop w:val="0"/>
                  <w:marBottom w:val="0"/>
                  <w:divBdr>
                    <w:top w:val="none" w:sz="0" w:space="0" w:color="auto"/>
                    <w:left w:val="none" w:sz="0" w:space="0" w:color="auto"/>
                    <w:bottom w:val="none" w:sz="0" w:space="0" w:color="auto"/>
                    <w:right w:val="none" w:sz="0" w:space="0" w:color="auto"/>
                  </w:divBdr>
                  <w:divsChild>
                    <w:div w:id="969823895">
                      <w:marLeft w:val="0"/>
                      <w:marRight w:val="0"/>
                      <w:marTop w:val="0"/>
                      <w:marBottom w:val="0"/>
                      <w:divBdr>
                        <w:top w:val="none" w:sz="0" w:space="0" w:color="auto"/>
                        <w:left w:val="none" w:sz="0" w:space="0" w:color="auto"/>
                        <w:bottom w:val="none" w:sz="0" w:space="0" w:color="auto"/>
                        <w:right w:val="none" w:sz="0" w:space="0" w:color="auto"/>
                      </w:divBdr>
                    </w:div>
                  </w:divsChild>
                </w:div>
                <w:div w:id="267352631">
                  <w:marLeft w:val="0"/>
                  <w:marRight w:val="0"/>
                  <w:marTop w:val="0"/>
                  <w:marBottom w:val="0"/>
                  <w:divBdr>
                    <w:top w:val="none" w:sz="0" w:space="0" w:color="auto"/>
                    <w:left w:val="none" w:sz="0" w:space="0" w:color="auto"/>
                    <w:bottom w:val="none" w:sz="0" w:space="0" w:color="auto"/>
                    <w:right w:val="none" w:sz="0" w:space="0" w:color="auto"/>
                  </w:divBdr>
                  <w:divsChild>
                    <w:div w:id="37825409">
                      <w:marLeft w:val="0"/>
                      <w:marRight w:val="0"/>
                      <w:marTop w:val="0"/>
                      <w:marBottom w:val="0"/>
                      <w:divBdr>
                        <w:top w:val="none" w:sz="0" w:space="0" w:color="auto"/>
                        <w:left w:val="none" w:sz="0" w:space="0" w:color="auto"/>
                        <w:bottom w:val="none" w:sz="0" w:space="0" w:color="auto"/>
                        <w:right w:val="none" w:sz="0" w:space="0" w:color="auto"/>
                      </w:divBdr>
                    </w:div>
                  </w:divsChild>
                </w:div>
                <w:div w:id="280693796">
                  <w:marLeft w:val="0"/>
                  <w:marRight w:val="0"/>
                  <w:marTop w:val="0"/>
                  <w:marBottom w:val="0"/>
                  <w:divBdr>
                    <w:top w:val="none" w:sz="0" w:space="0" w:color="auto"/>
                    <w:left w:val="none" w:sz="0" w:space="0" w:color="auto"/>
                    <w:bottom w:val="none" w:sz="0" w:space="0" w:color="auto"/>
                    <w:right w:val="none" w:sz="0" w:space="0" w:color="auto"/>
                  </w:divBdr>
                  <w:divsChild>
                    <w:div w:id="1059213231">
                      <w:marLeft w:val="0"/>
                      <w:marRight w:val="0"/>
                      <w:marTop w:val="0"/>
                      <w:marBottom w:val="0"/>
                      <w:divBdr>
                        <w:top w:val="none" w:sz="0" w:space="0" w:color="auto"/>
                        <w:left w:val="none" w:sz="0" w:space="0" w:color="auto"/>
                        <w:bottom w:val="none" w:sz="0" w:space="0" w:color="auto"/>
                        <w:right w:val="none" w:sz="0" w:space="0" w:color="auto"/>
                      </w:divBdr>
                    </w:div>
                  </w:divsChild>
                </w:div>
                <w:div w:id="283461362">
                  <w:marLeft w:val="0"/>
                  <w:marRight w:val="0"/>
                  <w:marTop w:val="0"/>
                  <w:marBottom w:val="0"/>
                  <w:divBdr>
                    <w:top w:val="none" w:sz="0" w:space="0" w:color="auto"/>
                    <w:left w:val="none" w:sz="0" w:space="0" w:color="auto"/>
                    <w:bottom w:val="none" w:sz="0" w:space="0" w:color="auto"/>
                    <w:right w:val="none" w:sz="0" w:space="0" w:color="auto"/>
                  </w:divBdr>
                  <w:divsChild>
                    <w:div w:id="954870334">
                      <w:marLeft w:val="0"/>
                      <w:marRight w:val="0"/>
                      <w:marTop w:val="0"/>
                      <w:marBottom w:val="0"/>
                      <w:divBdr>
                        <w:top w:val="none" w:sz="0" w:space="0" w:color="auto"/>
                        <w:left w:val="none" w:sz="0" w:space="0" w:color="auto"/>
                        <w:bottom w:val="none" w:sz="0" w:space="0" w:color="auto"/>
                        <w:right w:val="none" w:sz="0" w:space="0" w:color="auto"/>
                      </w:divBdr>
                    </w:div>
                  </w:divsChild>
                </w:div>
                <w:div w:id="316614325">
                  <w:marLeft w:val="0"/>
                  <w:marRight w:val="0"/>
                  <w:marTop w:val="0"/>
                  <w:marBottom w:val="0"/>
                  <w:divBdr>
                    <w:top w:val="none" w:sz="0" w:space="0" w:color="auto"/>
                    <w:left w:val="none" w:sz="0" w:space="0" w:color="auto"/>
                    <w:bottom w:val="none" w:sz="0" w:space="0" w:color="auto"/>
                    <w:right w:val="none" w:sz="0" w:space="0" w:color="auto"/>
                  </w:divBdr>
                  <w:divsChild>
                    <w:div w:id="2021002571">
                      <w:marLeft w:val="0"/>
                      <w:marRight w:val="0"/>
                      <w:marTop w:val="0"/>
                      <w:marBottom w:val="0"/>
                      <w:divBdr>
                        <w:top w:val="none" w:sz="0" w:space="0" w:color="auto"/>
                        <w:left w:val="none" w:sz="0" w:space="0" w:color="auto"/>
                        <w:bottom w:val="none" w:sz="0" w:space="0" w:color="auto"/>
                        <w:right w:val="none" w:sz="0" w:space="0" w:color="auto"/>
                      </w:divBdr>
                    </w:div>
                  </w:divsChild>
                </w:div>
                <w:div w:id="329258325">
                  <w:marLeft w:val="0"/>
                  <w:marRight w:val="0"/>
                  <w:marTop w:val="0"/>
                  <w:marBottom w:val="0"/>
                  <w:divBdr>
                    <w:top w:val="none" w:sz="0" w:space="0" w:color="auto"/>
                    <w:left w:val="none" w:sz="0" w:space="0" w:color="auto"/>
                    <w:bottom w:val="none" w:sz="0" w:space="0" w:color="auto"/>
                    <w:right w:val="none" w:sz="0" w:space="0" w:color="auto"/>
                  </w:divBdr>
                  <w:divsChild>
                    <w:div w:id="290937556">
                      <w:marLeft w:val="0"/>
                      <w:marRight w:val="0"/>
                      <w:marTop w:val="0"/>
                      <w:marBottom w:val="0"/>
                      <w:divBdr>
                        <w:top w:val="none" w:sz="0" w:space="0" w:color="auto"/>
                        <w:left w:val="none" w:sz="0" w:space="0" w:color="auto"/>
                        <w:bottom w:val="none" w:sz="0" w:space="0" w:color="auto"/>
                        <w:right w:val="none" w:sz="0" w:space="0" w:color="auto"/>
                      </w:divBdr>
                    </w:div>
                  </w:divsChild>
                </w:div>
                <w:div w:id="362173301">
                  <w:marLeft w:val="0"/>
                  <w:marRight w:val="0"/>
                  <w:marTop w:val="0"/>
                  <w:marBottom w:val="0"/>
                  <w:divBdr>
                    <w:top w:val="none" w:sz="0" w:space="0" w:color="auto"/>
                    <w:left w:val="none" w:sz="0" w:space="0" w:color="auto"/>
                    <w:bottom w:val="none" w:sz="0" w:space="0" w:color="auto"/>
                    <w:right w:val="none" w:sz="0" w:space="0" w:color="auto"/>
                  </w:divBdr>
                  <w:divsChild>
                    <w:div w:id="1635403358">
                      <w:marLeft w:val="0"/>
                      <w:marRight w:val="0"/>
                      <w:marTop w:val="0"/>
                      <w:marBottom w:val="0"/>
                      <w:divBdr>
                        <w:top w:val="none" w:sz="0" w:space="0" w:color="auto"/>
                        <w:left w:val="none" w:sz="0" w:space="0" w:color="auto"/>
                        <w:bottom w:val="none" w:sz="0" w:space="0" w:color="auto"/>
                        <w:right w:val="none" w:sz="0" w:space="0" w:color="auto"/>
                      </w:divBdr>
                    </w:div>
                  </w:divsChild>
                </w:div>
                <w:div w:id="369380814">
                  <w:marLeft w:val="0"/>
                  <w:marRight w:val="0"/>
                  <w:marTop w:val="0"/>
                  <w:marBottom w:val="0"/>
                  <w:divBdr>
                    <w:top w:val="none" w:sz="0" w:space="0" w:color="auto"/>
                    <w:left w:val="none" w:sz="0" w:space="0" w:color="auto"/>
                    <w:bottom w:val="none" w:sz="0" w:space="0" w:color="auto"/>
                    <w:right w:val="none" w:sz="0" w:space="0" w:color="auto"/>
                  </w:divBdr>
                  <w:divsChild>
                    <w:div w:id="1044331435">
                      <w:marLeft w:val="0"/>
                      <w:marRight w:val="0"/>
                      <w:marTop w:val="0"/>
                      <w:marBottom w:val="0"/>
                      <w:divBdr>
                        <w:top w:val="none" w:sz="0" w:space="0" w:color="auto"/>
                        <w:left w:val="none" w:sz="0" w:space="0" w:color="auto"/>
                        <w:bottom w:val="none" w:sz="0" w:space="0" w:color="auto"/>
                        <w:right w:val="none" w:sz="0" w:space="0" w:color="auto"/>
                      </w:divBdr>
                    </w:div>
                  </w:divsChild>
                </w:div>
                <w:div w:id="402920571">
                  <w:marLeft w:val="0"/>
                  <w:marRight w:val="0"/>
                  <w:marTop w:val="0"/>
                  <w:marBottom w:val="0"/>
                  <w:divBdr>
                    <w:top w:val="none" w:sz="0" w:space="0" w:color="auto"/>
                    <w:left w:val="none" w:sz="0" w:space="0" w:color="auto"/>
                    <w:bottom w:val="none" w:sz="0" w:space="0" w:color="auto"/>
                    <w:right w:val="none" w:sz="0" w:space="0" w:color="auto"/>
                  </w:divBdr>
                  <w:divsChild>
                    <w:div w:id="1721590218">
                      <w:marLeft w:val="0"/>
                      <w:marRight w:val="0"/>
                      <w:marTop w:val="0"/>
                      <w:marBottom w:val="0"/>
                      <w:divBdr>
                        <w:top w:val="none" w:sz="0" w:space="0" w:color="auto"/>
                        <w:left w:val="none" w:sz="0" w:space="0" w:color="auto"/>
                        <w:bottom w:val="none" w:sz="0" w:space="0" w:color="auto"/>
                        <w:right w:val="none" w:sz="0" w:space="0" w:color="auto"/>
                      </w:divBdr>
                    </w:div>
                  </w:divsChild>
                </w:div>
                <w:div w:id="414059618">
                  <w:marLeft w:val="0"/>
                  <w:marRight w:val="0"/>
                  <w:marTop w:val="0"/>
                  <w:marBottom w:val="0"/>
                  <w:divBdr>
                    <w:top w:val="none" w:sz="0" w:space="0" w:color="auto"/>
                    <w:left w:val="none" w:sz="0" w:space="0" w:color="auto"/>
                    <w:bottom w:val="none" w:sz="0" w:space="0" w:color="auto"/>
                    <w:right w:val="none" w:sz="0" w:space="0" w:color="auto"/>
                  </w:divBdr>
                  <w:divsChild>
                    <w:div w:id="349183656">
                      <w:marLeft w:val="0"/>
                      <w:marRight w:val="0"/>
                      <w:marTop w:val="0"/>
                      <w:marBottom w:val="0"/>
                      <w:divBdr>
                        <w:top w:val="none" w:sz="0" w:space="0" w:color="auto"/>
                        <w:left w:val="none" w:sz="0" w:space="0" w:color="auto"/>
                        <w:bottom w:val="none" w:sz="0" w:space="0" w:color="auto"/>
                        <w:right w:val="none" w:sz="0" w:space="0" w:color="auto"/>
                      </w:divBdr>
                    </w:div>
                  </w:divsChild>
                </w:div>
                <w:div w:id="416289301">
                  <w:marLeft w:val="0"/>
                  <w:marRight w:val="0"/>
                  <w:marTop w:val="0"/>
                  <w:marBottom w:val="0"/>
                  <w:divBdr>
                    <w:top w:val="none" w:sz="0" w:space="0" w:color="auto"/>
                    <w:left w:val="none" w:sz="0" w:space="0" w:color="auto"/>
                    <w:bottom w:val="none" w:sz="0" w:space="0" w:color="auto"/>
                    <w:right w:val="none" w:sz="0" w:space="0" w:color="auto"/>
                  </w:divBdr>
                  <w:divsChild>
                    <w:div w:id="502479506">
                      <w:marLeft w:val="0"/>
                      <w:marRight w:val="0"/>
                      <w:marTop w:val="0"/>
                      <w:marBottom w:val="0"/>
                      <w:divBdr>
                        <w:top w:val="none" w:sz="0" w:space="0" w:color="auto"/>
                        <w:left w:val="none" w:sz="0" w:space="0" w:color="auto"/>
                        <w:bottom w:val="none" w:sz="0" w:space="0" w:color="auto"/>
                        <w:right w:val="none" w:sz="0" w:space="0" w:color="auto"/>
                      </w:divBdr>
                    </w:div>
                  </w:divsChild>
                </w:div>
                <w:div w:id="419329399">
                  <w:marLeft w:val="0"/>
                  <w:marRight w:val="0"/>
                  <w:marTop w:val="0"/>
                  <w:marBottom w:val="0"/>
                  <w:divBdr>
                    <w:top w:val="none" w:sz="0" w:space="0" w:color="auto"/>
                    <w:left w:val="none" w:sz="0" w:space="0" w:color="auto"/>
                    <w:bottom w:val="none" w:sz="0" w:space="0" w:color="auto"/>
                    <w:right w:val="none" w:sz="0" w:space="0" w:color="auto"/>
                  </w:divBdr>
                  <w:divsChild>
                    <w:div w:id="468016062">
                      <w:marLeft w:val="0"/>
                      <w:marRight w:val="0"/>
                      <w:marTop w:val="0"/>
                      <w:marBottom w:val="0"/>
                      <w:divBdr>
                        <w:top w:val="none" w:sz="0" w:space="0" w:color="auto"/>
                        <w:left w:val="none" w:sz="0" w:space="0" w:color="auto"/>
                        <w:bottom w:val="none" w:sz="0" w:space="0" w:color="auto"/>
                        <w:right w:val="none" w:sz="0" w:space="0" w:color="auto"/>
                      </w:divBdr>
                    </w:div>
                  </w:divsChild>
                </w:div>
                <w:div w:id="452334047">
                  <w:marLeft w:val="0"/>
                  <w:marRight w:val="0"/>
                  <w:marTop w:val="0"/>
                  <w:marBottom w:val="0"/>
                  <w:divBdr>
                    <w:top w:val="none" w:sz="0" w:space="0" w:color="auto"/>
                    <w:left w:val="none" w:sz="0" w:space="0" w:color="auto"/>
                    <w:bottom w:val="none" w:sz="0" w:space="0" w:color="auto"/>
                    <w:right w:val="none" w:sz="0" w:space="0" w:color="auto"/>
                  </w:divBdr>
                  <w:divsChild>
                    <w:div w:id="1462572398">
                      <w:marLeft w:val="0"/>
                      <w:marRight w:val="0"/>
                      <w:marTop w:val="0"/>
                      <w:marBottom w:val="0"/>
                      <w:divBdr>
                        <w:top w:val="none" w:sz="0" w:space="0" w:color="auto"/>
                        <w:left w:val="none" w:sz="0" w:space="0" w:color="auto"/>
                        <w:bottom w:val="none" w:sz="0" w:space="0" w:color="auto"/>
                        <w:right w:val="none" w:sz="0" w:space="0" w:color="auto"/>
                      </w:divBdr>
                    </w:div>
                  </w:divsChild>
                </w:div>
                <w:div w:id="456921011">
                  <w:marLeft w:val="0"/>
                  <w:marRight w:val="0"/>
                  <w:marTop w:val="0"/>
                  <w:marBottom w:val="0"/>
                  <w:divBdr>
                    <w:top w:val="none" w:sz="0" w:space="0" w:color="auto"/>
                    <w:left w:val="none" w:sz="0" w:space="0" w:color="auto"/>
                    <w:bottom w:val="none" w:sz="0" w:space="0" w:color="auto"/>
                    <w:right w:val="none" w:sz="0" w:space="0" w:color="auto"/>
                  </w:divBdr>
                  <w:divsChild>
                    <w:div w:id="2051879613">
                      <w:marLeft w:val="0"/>
                      <w:marRight w:val="0"/>
                      <w:marTop w:val="0"/>
                      <w:marBottom w:val="0"/>
                      <w:divBdr>
                        <w:top w:val="none" w:sz="0" w:space="0" w:color="auto"/>
                        <w:left w:val="none" w:sz="0" w:space="0" w:color="auto"/>
                        <w:bottom w:val="none" w:sz="0" w:space="0" w:color="auto"/>
                        <w:right w:val="none" w:sz="0" w:space="0" w:color="auto"/>
                      </w:divBdr>
                    </w:div>
                  </w:divsChild>
                </w:div>
                <w:div w:id="466968836">
                  <w:marLeft w:val="0"/>
                  <w:marRight w:val="0"/>
                  <w:marTop w:val="0"/>
                  <w:marBottom w:val="0"/>
                  <w:divBdr>
                    <w:top w:val="none" w:sz="0" w:space="0" w:color="auto"/>
                    <w:left w:val="none" w:sz="0" w:space="0" w:color="auto"/>
                    <w:bottom w:val="none" w:sz="0" w:space="0" w:color="auto"/>
                    <w:right w:val="none" w:sz="0" w:space="0" w:color="auto"/>
                  </w:divBdr>
                  <w:divsChild>
                    <w:div w:id="1824077712">
                      <w:marLeft w:val="0"/>
                      <w:marRight w:val="0"/>
                      <w:marTop w:val="0"/>
                      <w:marBottom w:val="0"/>
                      <w:divBdr>
                        <w:top w:val="none" w:sz="0" w:space="0" w:color="auto"/>
                        <w:left w:val="none" w:sz="0" w:space="0" w:color="auto"/>
                        <w:bottom w:val="none" w:sz="0" w:space="0" w:color="auto"/>
                        <w:right w:val="none" w:sz="0" w:space="0" w:color="auto"/>
                      </w:divBdr>
                    </w:div>
                  </w:divsChild>
                </w:div>
                <w:div w:id="487135809">
                  <w:marLeft w:val="0"/>
                  <w:marRight w:val="0"/>
                  <w:marTop w:val="0"/>
                  <w:marBottom w:val="0"/>
                  <w:divBdr>
                    <w:top w:val="none" w:sz="0" w:space="0" w:color="auto"/>
                    <w:left w:val="none" w:sz="0" w:space="0" w:color="auto"/>
                    <w:bottom w:val="none" w:sz="0" w:space="0" w:color="auto"/>
                    <w:right w:val="none" w:sz="0" w:space="0" w:color="auto"/>
                  </w:divBdr>
                  <w:divsChild>
                    <w:div w:id="2093509036">
                      <w:marLeft w:val="0"/>
                      <w:marRight w:val="0"/>
                      <w:marTop w:val="0"/>
                      <w:marBottom w:val="0"/>
                      <w:divBdr>
                        <w:top w:val="none" w:sz="0" w:space="0" w:color="auto"/>
                        <w:left w:val="none" w:sz="0" w:space="0" w:color="auto"/>
                        <w:bottom w:val="none" w:sz="0" w:space="0" w:color="auto"/>
                        <w:right w:val="none" w:sz="0" w:space="0" w:color="auto"/>
                      </w:divBdr>
                    </w:div>
                  </w:divsChild>
                </w:div>
                <w:div w:id="510923191">
                  <w:marLeft w:val="0"/>
                  <w:marRight w:val="0"/>
                  <w:marTop w:val="0"/>
                  <w:marBottom w:val="0"/>
                  <w:divBdr>
                    <w:top w:val="none" w:sz="0" w:space="0" w:color="auto"/>
                    <w:left w:val="none" w:sz="0" w:space="0" w:color="auto"/>
                    <w:bottom w:val="none" w:sz="0" w:space="0" w:color="auto"/>
                    <w:right w:val="none" w:sz="0" w:space="0" w:color="auto"/>
                  </w:divBdr>
                  <w:divsChild>
                    <w:div w:id="806515277">
                      <w:marLeft w:val="0"/>
                      <w:marRight w:val="0"/>
                      <w:marTop w:val="0"/>
                      <w:marBottom w:val="0"/>
                      <w:divBdr>
                        <w:top w:val="none" w:sz="0" w:space="0" w:color="auto"/>
                        <w:left w:val="none" w:sz="0" w:space="0" w:color="auto"/>
                        <w:bottom w:val="none" w:sz="0" w:space="0" w:color="auto"/>
                        <w:right w:val="none" w:sz="0" w:space="0" w:color="auto"/>
                      </w:divBdr>
                    </w:div>
                  </w:divsChild>
                </w:div>
                <w:div w:id="512688621">
                  <w:marLeft w:val="0"/>
                  <w:marRight w:val="0"/>
                  <w:marTop w:val="0"/>
                  <w:marBottom w:val="0"/>
                  <w:divBdr>
                    <w:top w:val="none" w:sz="0" w:space="0" w:color="auto"/>
                    <w:left w:val="none" w:sz="0" w:space="0" w:color="auto"/>
                    <w:bottom w:val="none" w:sz="0" w:space="0" w:color="auto"/>
                    <w:right w:val="none" w:sz="0" w:space="0" w:color="auto"/>
                  </w:divBdr>
                  <w:divsChild>
                    <w:div w:id="1320160014">
                      <w:marLeft w:val="0"/>
                      <w:marRight w:val="0"/>
                      <w:marTop w:val="0"/>
                      <w:marBottom w:val="0"/>
                      <w:divBdr>
                        <w:top w:val="none" w:sz="0" w:space="0" w:color="auto"/>
                        <w:left w:val="none" w:sz="0" w:space="0" w:color="auto"/>
                        <w:bottom w:val="none" w:sz="0" w:space="0" w:color="auto"/>
                        <w:right w:val="none" w:sz="0" w:space="0" w:color="auto"/>
                      </w:divBdr>
                    </w:div>
                  </w:divsChild>
                </w:div>
                <w:div w:id="523785724">
                  <w:marLeft w:val="0"/>
                  <w:marRight w:val="0"/>
                  <w:marTop w:val="0"/>
                  <w:marBottom w:val="0"/>
                  <w:divBdr>
                    <w:top w:val="none" w:sz="0" w:space="0" w:color="auto"/>
                    <w:left w:val="none" w:sz="0" w:space="0" w:color="auto"/>
                    <w:bottom w:val="none" w:sz="0" w:space="0" w:color="auto"/>
                    <w:right w:val="none" w:sz="0" w:space="0" w:color="auto"/>
                  </w:divBdr>
                  <w:divsChild>
                    <w:div w:id="1691249772">
                      <w:marLeft w:val="0"/>
                      <w:marRight w:val="0"/>
                      <w:marTop w:val="0"/>
                      <w:marBottom w:val="0"/>
                      <w:divBdr>
                        <w:top w:val="none" w:sz="0" w:space="0" w:color="auto"/>
                        <w:left w:val="none" w:sz="0" w:space="0" w:color="auto"/>
                        <w:bottom w:val="none" w:sz="0" w:space="0" w:color="auto"/>
                        <w:right w:val="none" w:sz="0" w:space="0" w:color="auto"/>
                      </w:divBdr>
                    </w:div>
                  </w:divsChild>
                </w:div>
                <w:div w:id="576325967">
                  <w:marLeft w:val="0"/>
                  <w:marRight w:val="0"/>
                  <w:marTop w:val="0"/>
                  <w:marBottom w:val="0"/>
                  <w:divBdr>
                    <w:top w:val="none" w:sz="0" w:space="0" w:color="auto"/>
                    <w:left w:val="none" w:sz="0" w:space="0" w:color="auto"/>
                    <w:bottom w:val="none" w:sz="0" w:space="0" w:color="auto"/>
                    <w:right w:val="none" w:sz="0" w:space="0" w:color="auto"/>
                  </w:divBdr>
                  <w:divsChild>
                    <w:div w:id="408501954">
                      <w:marLeft w:val="0"/>
                      <w:marRight w:val="0"/>
                      <w:marTop w:val="0"/>
                      <w:marBottom w:val="0"/>
                      <w:divBdr>
                        <w:top w:val="none" w:sz="0" w:space="0" w:color="auto"/>
                        <w:left w:val="none" w:sz="0" w:space="0" w:color="auto"/>
                        <w:bottom w:val="none" w:sz="0" w:space="0" w:color="auto"/>
                        <w:right w:val="none" w:sz="0" w:space="0" w:color="auto"/>
                      </w:divBdr>
                    </w:div>
                  </w:divsChild>
                </w:div>
                <w:div w:id="603419961">
                  <w:marLeft w:val="0"/>
                  <w:marRight w:val="0"/>
                  <w:marTop w:val="0"/>
                  <w:marBottom w:val="0"/>
                  <w:divBdr>
                    <w:top w:val="none" w:sz="0" w:space="0" w:color="auto"/>
                    <w:left w:val="none" w:sz="0" w:space="0" w:color="auto"/>
                    <w:bottom w:val="none" w:sz="0" w:space="0" w:color="auto"/>
                    <w:right w:val="none" w:sz="0" w:space="0" w:color="auto"/>
                  </w:divBdr>
                  <w:divsChild>
                    <w:div w:id="810557013">
                      <w:marLeft w:val="0"/>
                      <w:marRight w:val="0"/>
                      <w:marTop w:val="0"/>
                      <w:marBottom w:val="0"/>
                      <w:divBdr>
                        <w:top w:val="none" w:sz="0" w:space="0" w:color="auto"/>
                        <w:left w:val="none" w:sz="0" w:space="0" w:color="auto"/>
                        <w:bottom w:val="none" w:sz="0" w:space="0" w:color="auto"/>
                        <w:right w:val="none" w:sz="0" w:space="0" w:color="auto"/>
                      </w:divBdr>
                    </w:div>
                  </w:divsChild>
                </w:div>
                <w:div w:id="605770385">
                  <w:marLeft w:val="0"/>
                  <w:marRight w:val="0"/>
                  <w:marTop w:val="0"/>
                  <w:marBottom w:val="0"/>
                  <w:divBdr>
                    <w:top w:val="none" w:sz="0" w:space="0" w:color="auto"/>
                    <w:left w:val="none" w:sz="0" w:space="0" w:color="auto"/>
                    <w:bottom w:val="none" w:sz="0" w:space="0" w:color="auto"/>
                    <w:right w:val="none" w:sz="0" w:space="0" w:color="auto"/>
                  </w:divBdr>
                  <w:divsChild>
                    <w:div w:id="928779586">
                      <w:marLeft w:val="0"/>
                      <w:marRight w:val="0"/>
                      <w:marTop w:val="0"/>
                      <w:marBottom w:val="0"/>
                      <w:divBdr>
                        <w:top w:val="none" w:sz="0" w:space="0" w:color="auto"/>
                        <w:left w:val="none" w:sz="0" w:space="0" w:color="auto"/>
                        <w:bottom w:val="none" w:sz="0" w:space="0" w:color="auto"/>
                        <w:right w:val="none" w:sz="0" w:space="0" w:color="auto"/>
                      </w:divBdr>
                    </w:div>
                  </w:divsChild>
                </w:div>
                <w:div w:id="607469539">
                  <w:marLeft w:val="0"/>
                  <w:marRight w:val="0"/>
                  <w:marTop w:val="0"/>
                  <w:marBottom w:val="0"/>
                  <w:divBdr>
                    <w:top w:val="none" w:sz="0" w:space="0" w:color="auto"/>
                    <w:left w:val="none" w:sz="0" w:space="0" w:color="auto"/>
                    <w:bottom w:val="none" w:sz="0" w:space="0" w:color="auto"/>
                    <w:right w:val="none" w:sz="0" w:space="0" w:color="auto"/>
                  </w:divBdr>
                  <w:divsChild>
                    <w:div w:id="1992059902">
                      <w:marLeft w:val="0"/>
                      <w:marRight w:val="0"/>
                      <w:marTop w:val="0"/>
                      <w:marBottom w:val="0"/>
                      <w:divBdr>
                        <w:top w:val="none" w:sz="0" w:space="0" w:color="auto"/>
                        <w:left w:val="none" w:sz="0" w:space="0" w:color="auto"/>
                        <w:bottom w:val="none" w:sz="0" w:space="0" w:color="auto"/>
                        <w:right w:val="none" w:sz="0" w:space="0" w:color="auto"/>
                      </w:divBdr>
                    </w:div>
                  </w:divsChild>
                </w:div>
                <w:div w:id="613247095">
                  <w:marLeft w:val="0"/>
                  <w:marRight w:val="0"/>
                  <w:marTop w:val="0"/>
                  <w:marBottom w:val="0"/>
                  <w:divBdr>
                    <w:top w:val="none" w:sz="0" w:space="0" w:color="auto"/>
                    <w:left w:val="none" w:sz="0" w:space="0" w:color="auto"/>
                    <w:bottom w:val="none" w:sz="0" w:space="0" w:color="auto"/>
                    <w:right w:val="none" w:sz="0" w:space="0" w:color="auto"/>
                  </w:divBdr>
                  <w:divsChild>
                    <w:div w:id="1090617324">
                      <w:marLeft w:val="0"/>
                      <w:marRight w:val="0"/>
                      <w:marTop w:val="0"/>
                      <w:marBottom w:val="0"/>
                      <w:divBdr>
                        <w:top w:val="none" w:sz="0" w:space="0" w:color="auto"/>
                        <w:left w:val="none" w:sz="0" w:space="0" w:color="auto"/>
                        <w:bottom w:val="none" w:sz="0" w:space="0" w:color="auto"/>
                        <w:right w:val="none" w:sz="0" w:space="0" w:color="auto"/>
                      </w:divBdr>
                    </w:div>
                  </w:divsChild>
                </w:div>
                <w:div w:id="643315978">
                  <w:marLeft w:val="0"/>
                  <w:marRight w:val="0"/>
                  <w:marTop w:val="0"/>
                  <w:marBottom w:val="0"/>
                  <w:divBdr>
                    <w:top w:val="none" w:sz="0" w:space="0" w:color="auto"/>
                    <w:left w:val="none" w:sz="0" w:space="0" w:color="auto"/>
                    <w:bottom w:val="none" w:sz="0" w:space="0" w:color="auto"/>
                    <w:right w:val="none" w:sz="0" w:space="0" w:color="auto"/>
                  </w:divBdr>
                  <w:divsChild>
                    <w:div w:id="1410232118">
                      <w:marLeft w:val="0"/>
                      <w:marRight w:val="0"/>
                      <w:marTop w:val="0"/>
                      <w:marBottom w:val="0"/>
                      <w:divBdr>
                        <w:top w:val="none" w:sz="0" w:space="0" w:color="auto"/>
                        <w:left w:val="none" w:sz="0" w:space="0" w:color="auto"/>
                        <w:bottom w:val="none" w:sz="0" w:space="0" w:color="auto"/>
                        <w:right w:val="none" w:sz="0" w:space="0" w:color="auto"/>
                      </w:divBdr>
                    </w:div>
                  </w:divsChild>
                </w:div>
                <w:div w:id="651376576">
                  <w:marLeft w:val="0"/>
                  <w:marRight w:val="0"/>
                  <w:marTop w:val="0"/>
                  <w:marBottom w:val="0"/>
                  <w:divBdr>
                    <w:top w:val="none" w:sz="0" w:space="0" w:color="auto"/>
                    <w:left w:val="none" w:sz="0" w:space="0" w:color="auto"/>
                    <w:bottom w:val="none" w:sz="0" w:space="0" w:color="auto"/>
                    <w:right w:val="none" w:sz="0" w:space="0" w:color="auto"/>
                  </w:divBdr>
                  <w:divsChild>
                    <w:div w:id="419832302">
                      <w:marLeft w:val="0"/>
                      <w:marRight w:val="0"/>
                      <w:marTop w:val="0"/>
                      <w:marBottom w:val="0"/>
                      <w:divBdr>
                        <w:top w:val="none" w:sz="0" w:space="0" w:color="auto"/>
                        <w:left w:val="none" w:sz="0" w:space="0" w:color="auto"/>
                        <w:bottom w:val="none" w:sz="0" w:space="0" w:color="auto"/>
                        <w:right w:val="none" w:sz="0" w:space="0" w:color="auto"/>
                      </w:divBdr>
                    </w:div>
                  </w:divsChild>
                </w:div>
                <w:div w:id="666905884">
                  <w:marLeft w:val="0"/>
                  <w:marRight w:val="0"/>
                  <w:marTop w:val="0"/>
                  <w:marBottom w:val="0"/>
                  <w:divBdr>
                    <w:top w:val="none" w:sz="0" w:space="0" w:color="auto"/>
                    <w:left w:val="none" w:sz="0" w:space="0" w:color="auto"/>
                    <w:bottom w:val="none" w:sz="0" w:space="0" w:color="auto"/>
                    <w:right w:val="none" w:sz="0" w:space="0" w:color="auto"/>
                  </w:divBdr>
                  <w:divsChild>
                    <w:div w:id="156188868">
                      <w:marLeft w:val="0"/>
                      <w:marRight w:val="0"/>
                      <w:marTop w:val="0"/>
                      <w:marBottom w:val="0"/>
                      <w:divBdr>
                        <w:top w:val="none" w:sz="0" w:space="0" w:color="auto"/>
                        <w:left w:val="none" w:sz="0" w:space="0" w:color="auto"/>
                        <w:bottom w:val="none" w:sz="0" w:space="0" w:color="auto"/>
                        <w:right w:val="none" w:sz="0" w:space="0" w:color="auto"/>
                      </w:divBdr>
                    </w:div>
                  </w:divsChild>
                </w:div>
                <w:div w:id="668947899">
                  <w:marLeft w:val="0"/>
                  <w:marRight w:val="0"/>
                  <w:marTop w:val="0"/>
                  <w:marBottom w:val="0"/>
                  <w:divBdr>
                    <w:top w:val="none" w:sz="0" w:space="0" w:color="auto"/>
                    <w:left w:val="none" w:sz="0" w:space="0" w:color="auto"/>
                    <w:bottom w:val="none" w:sz="0" w:space="0" w:color="auto"/>
                    <w:right w:val="none" w:sz="0" w:space="0" w:color="auto"/>
                  </w:divBdr>
                  <w:divsChild>
                    <w:div w:id="495649433">
                      <w:marLeft w:val="0"/>
                      <w:marRight w:val="0"/>
                      <w:marTop w:val="0"/>
                      <w:marBottom w:val="0"/>
                      <w:divBdr>
                        <w:top w:val="none" w:sz="0" w:space="0" w:color="auto"/>
                        <w:left w:val="none" w:sz="0" w:space="0" w:color="auto"/>
                        <w:bottom w:val="none" w:sz="0" w:space="0" w:color="auto"/>
                        <w:right w:val="none" w:sz="0" w:space="0" w:color="auto"/>
                      </w:divBdr>
                    </w:div>
                  </w:divsChild>
                </w:div>
                <w:div w:id="676348097">
                  <w:marLeft w:val="0"/>
                  <w:marRight w:val="0"/>
                  <w:marTop w:val="0"/>
                  <w:marBottom w:val="0"/>
                  <w:divBdr>
                    <w:top w:val="none" w:sz="0" w:space="0" w:color="auto"/>
                    <w:left w:val="none" w:sz="0" w:space="0" w:color="auto"/>
                    <w:bottom w:val="none" w:sz="0" w:space="0" w:color="auto"/>
                    <w:right w:val="none" w:sz="0" w:space="0" w:color="auto"/>
                  </w:divBdr>
                  <w:divsChild>
                    <w:div w:id="1333529989">
                      <w:marLeft w:val="0"/>
                      <w:marRight w:val="0"/>
                      <w:marTop w:val="0"/>
                      <w:marBottom w:val="0"/>
                      <w:divBdr>
                        <w:top w:val="none" w:sz="0" w:space="0" w:color="auto"/>
                        <w:left w:val="none" w:sz="0" w:space="0" w:color="auto"/>
                        <w:bottom w:val="none" w:sz="0" w:space="0" w:color="auto"/>
                        <w:right w:val="none" w:sz="0" w:space="0" w:color="auto"/>
                      </w:divBdr>
                    </w:div>
                  </w:divsChild>
                </w:div>
                <w:div w:id="686054140">
                  <w:marLeft w:val="0"/>
                  <w:marRight w:val="0"/>
                  <w:marTop w:val="0"/>
                  <w:marBottom w:val="0"/>
                  <w:divBdr>
                    <w:top w:val="none" w:sz="0" w:space="0" w:color="auto"/>
                    <w:left w:val="none" w:sz="0" w:space="0" w:color="auto"/>
                    <w:bottom w:val="none" w:sz="0" w:space="0" w:color="auto"/>
                    <w:right w:val="none" w:sz="0" w:space="0" w:color="auto"/>
                  </w:divBdr>
                  <w:divsChild>
                    <w:div w:id="2105951378">
                      <w:marLeft w:val="0"/>
                      <w:marRight w:val="0"/>
                      <w:marTop w:val="0"/>
                      <w:marBottom w:val="0"/>
                      <w:divBdr>
                        <w:top w:val="none" w:sz="0" w:space="0" w:color="auto"/>
                        <w:left w:val="none" w:sz="0" w:space="0" w:color="auto"/>
                        <w:bottom w:val="none" w:sz="0" w:space="0" w:color="auto"/>
                        <w:right w:val="none" w:sz="0" w:space="0" w:color="auto"/>
                      </w:divBdr>
                    </w:div>
                  </w:divsChild>
                </w:div>
                <w:div w:id="705763931">
                  <w:marLeft w:val="0"/>
                  <w:marRight w:val="0"/>
                  <w:marTop w:val="0"/>
                  <w:marBottom w:val="0"/>
                  <w:divBdr>
                    <w:top w:val="none" w:sz="0" w:space="0" w:color="auto"/>
                    <w:left w:val="none" w:sz="0" w:space="0" w:color="auto"/>
                    <w:bottom w:val="none" w:sz="0" w:space="0" w:color="auto"/>
                    <w:right w:val="none" w:sz="0" w:space="0" w:color="auto"/>
                  </w:divBdr>
                  <w:divsChild>
                    <w:div w:id="488323974">
                      <w:marLeft w:val="0"/>
                      <w:marRight w:val="0"/>
                      <w:marTop w:val="0"/>
                      <w:marBottom w:val="0"/>
                      <w:divBdr>
                        <w:top w:val="none" w:sz="0" w:space="0" w:color="auto"/>
                        <w:left w:val="none" w:sz="0" w:space="0" w:color="auto"/>
                        <w:bottom w:val="none" w:sz="0" w:space="0" w:color="auto"/>
                        <w:right w:val="none" w:sz="0" w:space="0" w:color="auto"/>
                      </w:divBdr>
                    </w:div>
                  </w:divsChild>
                </w:div>
                <w:div w:id="728918666">
                  <w:marLeft w:val="0"/>
                  <w:marRight w:val="0"/>
                  <w:marTop w:val="0"/>
                  <w:marBottom w:val="0"/>
                  <w:divBdr>
                    <w:top w:val="none" w:sz="0" w:space="0" w:color="auto"/>
                    <w:left w:val="none" w:sz="0" w:space="0" w:color="auto"/>
                    <w:bottom w:val="none" w:sz="0" w:space="0" w:color="auto"/>
                    <w:right w:val="none" w:sz="0" w:space="0" w:color="auto"/>
                  </w:divBdr>
                  <w:divsChild>
                    <w:div w:id="1045177121">
                      <w:marLeft w:val="0"/>
                      <w:marRight w:val="0"/>
                      <w:marTop w:val="0"/>
                      <w:marBottom w:val="0"/>
                      <w:divBdr>
                        <w:top w:val="none" w:sz="0" w:space="0" w:color="auto"/>
                        <w:left w:val="none" w:sz="0" w:space="0" w:color="auto"/>
                        <w:bottom w:val="none" w:sz="0" w:space="0" w:color="auto"/>
                        <w:right w:val="none" w:sz="0" w:space="0" w:color="auto"/>
                      </w:divBdr>
                    </w:div>
                  </w:divsChild>
                </w:div>
                <w:div w:id="732656989">
                  <w:marLeft w:val="0"/>
                  <w:marRight w:val="0"/>
                  <w:marTop w:val="0"/>
                  <w:marBottom w:val="0"/>
                  <w:divBdr>
                    <w:top w:val="none" w:sz="0" w:space="0" w:color="auto"/>
                    <w:left w:val="none" w:sz="0" w:space="0" w:color="auto"/>
                    <w:bottom w:val="none" w:sz="0" w:space="0" w:color="auto"/>
                    <w:right w:val="none" w:sz="0" w:space="0" w:color="auto"/>
                  </w:divBdr>
                  <w:divsChild>
                    <w:div w:id="925266680">
                      <w:marLeft w:val="0"/>
                      <w:marRight w:val="0"/>
                      <w:marTop w:val="0"/>
                      <w:marBottom w:val="0"/>
                      <w:divBdr>
                        <w:top w:val="none" w:sz="0" w:space="0" w:color="auto"/>
                        <w:left w:val="none" w:sz="0" w:space="0" w:color="auto"/>
                        <w:bottom w:val="none" w:sz="0" w:space="0" w:color="auto"/>
                        <w:right w:val="none" w:sz="0" w:space="0" w:color="auto"/>
                      </w:divBdr>
                    </w:div>
                  </w:divsChild>
                </w:div>
                <w:div w:id="754865575">
                  <w:marLeft w:val="0"/>
                  <w:marRight w:val="0"/>
                  <w:marTop w:val="0"/>
                  <w:marBottom w:val="0"/>
                  <w:divBdr>
                    <w:top w:val="none" w:sz="0" w:space="0" w:color="auto"/>
                    <w:left w:val="none" w:sz="0" w:space="0" w:color="auto"/>
                    <w:bottom w:val="none" w:sz="0" w:space="0" w:color="auto"/>
                    <w:right w:val="none" w:sz="0" w:space="0" w:color="auto"/>
                  </w:divBdr>
                  <w:divsChild>
                    <w:div w:id="704215934">
                      <w:marLeft w:val="0"/>
                      <w:marRight w:val="0"/>
                      <w:marTop w:val="0"/>
                      <w:marBottom w:val="0"/>
                      <w:divBdr>
                        <w:top w:val="none" w:sz="0" w:space="0" w:color="auto"/>
                        <w:left w:val="none" w:sz="0" w:space="0" w:color="auto"/>
                        <w:bottom w:val="none" w:sz="0" w:space="0" w:color="auto"/>
                        <w:right w:val="none" w:sz="0" w:space="0" w:color="auto"/>
                      </w:divBdr>
                    </w:div>
                  </w:divsChild>
                </w:div>
                <w:div w:id="767695740">
                  <w:marLeft w:val="0"/>
                  <w:marRight w:val="0"/>
                  <w:marTop w:val="0"/>
                  <w:marBottom w:val="0"/>
                  <w:divBdr>
                    <w:top w:val="none" w:sz="0" w:space="0" w:color="auto"/>
                    <w:left w:val="none" w:sz="0" w:space="0" w:color="auto"/>
                    <w:bottom w:val="none" w:sz="0" w:space="0" w:color="auto"/>
                    <w:right w:val="none" w:sz="0" w:space="0" w:color="auto"/>
                  </w:divBdr>
                  <w:divsChild>
                    <w:div w:id="934244478">
                      <w:marLeft w:val="0"/>
                      <w:marRight w:val="0"/>
                      <w:marTop w:val="0"/>
                      <w:marBottom w:val="0"/>
                      <w:divBdr>
                        <w:top w:val="none" w:sz="0" w:space="0" w:color="auto"/>
                        <w:left w:val="none" w:sz="0" w:space="0" w:color="auto"/>
                        <w:bottom w:val="none" w:sz="0" w:space="0" w:color="auto"/>
                        <w:right w:val="none" w:sz="0" w:space="0" w:color="auto"/>
                      </w:divBdr>
                    </w:div>
                  </w:divsChild>
                </w:div>
                <w:div w:id="770660616">
                  <w:marLeft w:val="0"/>
                  <w:marRight w:val="0"/>
                  <w:marTop w:val="0"/>
                  <w:marBottom w:val="0"/>
                  <w:divBdr>
                    <w:top w:val="none" w:sz="0" w:space="0" w:color="auto"/>
                    <w:left w:val="none" w:sz="0" w:space="0" w:color="auto"/>
                    <w:bottom w:val="none" w:sz="0" w:space="0" w:color="auto"/>
                    <w:right w:val="none" w:sz="0" w:space="0" w:color="auto"/>
                  </w:divBdr>
                  <w:divsChild>
                    <w:div w:id="1999110826">
                      <w:marLeft w:val="0"/>
                      <w:marRight w:val="0"/>
                      <w:marTop w:val="0"/>
                      <w:marBottom w:val="0"/>
                      <w:divBdr>
                        <w:top w:val="none" w:sz="0" w:space="0" w:color="auto"/>
                        <w:left w:val="none" w:sz="0" w:space="0" w:color="auto"/>
                        <w:bottom w:val="none" w:sz="0" w:space="0" w:color="auto"/>
                        <w:right w:val="none" w:sz="0" w:space="0" w:color="auto"/>
                      </w:divBdr>
                    </w:div>
                  </w:divsChild>
                </w:div>
                <w:div w:id="774667980">
                  <w:marLeft w:val="0"/>
                  <w:marRight w:val="0"/>
                  <w:marTop w:val="0"/>
                  <w:marBottom w:val="0"/>
                  <w:divBdr>
                    <w:top w:val="none" w:sz="0" w:space="0" w:color="auto"/>
                    <w:left w:val="none" w:sz="0" w:space="0" w:color="auto"/>
                    <w:bottom w:val="none" w:sz="0" w:space="0" w:color="auto"/>
                    <w:right w:val="none" w:sz="0" w:space="0" w:color="auto"/>
                  </w:divBdr>
                  <w:divsChild>
                    <w:div w:id="811484776">
                      <w:marLeft w:val="0"/>
                      <w:marRight w:val="0"/>
                      <w:marTop w:val="0"/>
                      <w:marBottom w:val="0"/>
                      <w:divBdr>
                        <w:top w:val="none" w:sz="0" w:space="0" w:color="auto"/>
                        <w:left w:val="none" w:sz="0" w:space="0" w:color="auto"/>
                        <w:bottom w:val="none" w:sz="0" w:space="0" w:color="auto"/>
                        <w:right w:val="none" w:sz="0" w:space="0" w:color="auto"/>
                      </w:divBdr>
                    </w:div>
                  </w:divsChild>
                </w:div>
                <w:div w:id="845679155">
                  <w:marLeft w:val="0"/>
                  <w:marRight w:val="0"/>
                  <w:marTop w:val="0"/>
                  <w:marBottom w:val="0"/>
                  <w:divBdr>
                    <w:top w:val="none" w:sz="0" w:space="0" w:color="auto"/>
                    <w:left w:val="none" w:sz="0" w:space="0" w:color="auto"/>
                    <w:bottom w:val="none" w:sz="0" w:space="0" w:color="auto"/>
                    <w:right w:val="none" w:sz="0" w:space="0" w:color="auto"/>
                  </w:divBdr>
                  <w:divsChild>
                    <w:div w:id="777914867">
                      <w:marLeft w:val="0"/>
                      <w:marRight w:val="0"/>
                      <w:marTop w:val="0"/>
                      <w:marBottom w:val="0"/>
                      <w:divBdr>
                        <w:top w:val="none" w:sz="0" w:space="0" w:color="auto"/>
                        <w:left w:val="none" w:sz="0" w:space="0" w:color="auto"/>
                        <w:bottom w:val="none" w:sz="0" w:space="0" w:color="auto"/>
                        <w:right w:val="none" w:sz="0" w:space="0" w:color="auto"/>
                      </w:divBdr>
                    </w:div>
                  </w:divsChild>
                </w:div>
                <w:div w:id="857692731">
                  <w:marLeft w:val="0"/>
                  <w:marRight w:val="0"/>
                  <w:marTop w:val="0"/>
                  <w:marBottom w:val="0"/>
                  <w:divBdr>
                    <w:top w:val="none" w:sz="0" w:space="0" w:color="auto"/>
                    <w:left w:val="none" w:sz="0" w:space="0" w:color="auto"/>
                    <w:bottom w:val="none" w:sz="0" w:space="0" w:color="auto"/>
                    <w:right w:val="none" w:sz="0" w:space="0" w:color="auto"/>
                  </w:divBdr>
                  <w:divsChild>
                    <w:div w:id="659315613">
                      <w:marLeft w:val="0"/>
                      <w:marRight w:val="0"/>
                      <w:marTop w:val="0"/>
                      <w:marBottom w:val="0"/>
                      <w:divBdr>
                        <w:top w:val="none" w:sz="0" w:space="0" w:color="auto"/>
                        <w:left w:val="none" w:sz="0" w:space="0" w:color="auto"/>
                        <w:bottom w:val="none" w:sz="0" w:space="0" w:color="auto"/>
                        <w:right w:val="none" w:sz="0" w:space="0" w:color="auto"/>
                      </w:divBdr>
                    </w:div>
                  </w:divsChild>
                </w:div>
                <w:div w:id="866649149">
                  <w:marLeft w:val="0"/>
                  <w:marRight w:val="0"/>
                  <w:marTop w:val="0"/>
                  <w:marBottom w:val="0"/>
                  <w:divBdr>
                    <w:top w:val="none" w:sz="0" w:space="0" w:color="auto"/>
                    <w:left w:val="none" w:sz="0" w:space="0" w:color="auto"/>
                    <w:bottom w:val="none" w:sz="0" w:space="0" w:color="auto"/>
                    <w:right w:val="none" w:sz="0" w:space="0" w:color="auto"/>
                  </w:divBdr>
                  <w:divsChild>
                    <w:div w:id="1625192421">
                      <w:marLeft w:val="0"/>
                      <w:marRight w:val="0"/>
                      <w:marTop w:val="0"/>
                      <w:marBottom w:val="0"/>
                      <w:divBdr>
                        <w:top w:val="none" w:sz="0" w:space="0" w:color="auto"/>
                        <w:left w:val="none" w:sz="0" w:space="0" w:color="auto"/>
                        <w:bottom w:val="none" w:sz="0" w:space="0" w:color="auto"/>
                        <w:right w:val="none" w:sz="0" w:space="0" w:color="auto"/>
                      </w:divBdr>
                    </w:div>
                  </w:divsChild>
                </w:div>
                <w:div w:id="870189015">
                  <w:marLeft w:val="0"/>
                  <w:marRight w:val="0"/>
                  <w:marTop w:val="0"/>
                  <w:marBottom w:val="0"/>
                  <w:divBdr>
                    <w:top w:val="none" w:sz="0" w:space="0" w:color="auto"/>
                    <w:left w:val="none" w:sz="0" w:space="0" w:color="auto"/>
                    <w:bottom w:val="none" w:sz="0" w:space="0" w:color="auto"/>
                    <w:right w:val="none" w:sz="0" w:space="0" w:color="auto"/>
                  </w:divBdr>
                  <w:divsChild>
                    <w:div w:id="321399058">
                      <w:marLeft w:val="0"/>
                      <w:marRight w:val="0"/>
                      <w:marTop w:val="0"/>
                      <w:marBottom w:val="0"/>
                      <w:divBdr>
                        <w:top w:val="none" w:sz="0" w:space="0" w:color="auto"/>
                        <w:left w:val="none" w:sz="0" w:space="0" w:color="auto"/>
                        <w:bottom w:val="none" w:sz="0" w:space="0" w:color="auto"/>
                        <w:right w:val="none" w:sz="0" w:space="0" w:color="auto"/>
                      </w:divBdr>
                    </w:div>
                  </w:divsChild>
                </w:div>
                <w:div w:id="878517875">
                  <w:marLeft w:val="0"/>
                  <w:marRight w:val="0"/>
                  <w:marTop w:val="0"/>
                  <w:marBottom w:val="0"/>
                  <w:divBdr>
                    <w:top w:val="none" w:sz="0" w:space="0" w:color="auto"/>
                    <w:left w:val="none" w:sz="0" w:space="0" w:color="auto"/>
                    <w:bottom w:val="none" w:sz="0" w:space="0" w:color="auto"/>
                    <w:right w:val="none" w:sz="0" w:space="0" w:color="auto"/>
                  </w:divBdr>
                  <w:divsChild>
                    <w:div w:id="999847442">
                      <w:marLeft w:val="0"/>
                      <w:marRight w:val="0"/>
                      <w:marTop w:val="0"/>
                      <w:marBottom w:val="0"/>
                      <w:divBdr>
                        <w:top w:val="none" w:sz="0" w:space="0" w:color="auto"/>
                        <w:left w:val="none" w:sz="0" w:space="0" w:color="auto"/>
                        <w:bottom w:val="none" w:sz="0" w:space="0" w:color="auto"/>
                        <w:right w:val="none" w:sz="0" w:space="0" w:color="auto"/>
                      </w:divBdr>
                    </w:div>
                  </w:divsChild>
                </w:div>
                <w:div w:id="882137523">
                  <w:marLeft w:val="0"/>
                  <w:marRight w:val="0"/>
                  <w:marTop w:val="0"/>
                  <w:marBottom w:val="0"/>
                  <w:divBdr>
                    <w:top w:val="none" w:sz="0" w:space="0" w:color="auto"/>
                    <w:left w:val="none" w:sz="0" w:space="0" w:color="auto"/>
                    <w:bottom w:val="none" w:sz="0" w:space="0" w:color="auto"/>
                    <w:right w:val="none" w:sz="0" w:space="0" w:color="auto"/>
                  </w:divBdr>
                  <w:divsChild>
                    <w:div w:id="201329349">
                      <w:marLeft w:val="0"/>
                      <w:marRight w:val="0"/>
                      <w:marTop w:val="0"/>
                      <w:marBottom w:val="0"/>
                      <w:divBdr>
                        <w:top w:val="none" w:sz="0" w:space="0" w:color="auto"/>
                        <w:left w:val="none" w:sz="0" w:space="0" w:color="auto"/>
                        <w:bottom w:val="none" w:sz="0" w:space="0" w:color="auto"/>
                        <w:right w:val="none" w:sz="0" w:space="0" w:color="auto"/>
                      </w:divBdr>
                    </w:div>
                  </w:divsChild>
                </w:div>
                <w:div w:id="899437626">
                  <w:marLeft w:val="0"/>
                  <w:marRight w:val="0"/>
                  <w:marTop w:val="0"/>
                  <w:marBottom w:val="0"/>
                  <w:divBdr>
                    <w:top w:val="none" w:sz="0" w:space="0" w:color="auto"/>
                    <w:left w:val="none" w:sz="0" w:space="0" w:color="auto"/>
                    <w:bottom w:val="none" w:sz="0" w:space="0" w:color="auto"/>
                    <w:right w:val="none" w:sz="0" w:space="0" w:color="auto"/>
                  </w:divBdr>
                  <w:divsChild>
                    <w:div w:id="1995987135">
                      <w:marLeft w:val="0"/>
                      <w:marRight w:val="0"/>
                      <w:marTop w:val="0"/>
                      <w:marBottom w:val="0"/>
                      <w:divBdr>
                        <w:top w:val="none" w:sz="0" w:space="0" w:color="auto"/>
                        <w:left w:val="none" w:sz="0" w:space="0" w:color="auto"/>
                        <w:bottom w:val="none" w:sz="0" w:space="0" w:color="auto"/>
                        <w:right w:val="none" w:sz="0" w:space="0" w:color="auto"/>
                      </w:divBdr>
                    </w:div>
                  </w:divsChild>
                </w:div>
                <w:div w:id="917635788">
                  <w:marLeft w:val="0"/>
                  <w:marRight w:val="0"/>
                  <w:marTop w:val="0"/>
                  <w:marBottom w:val="0"/>
                  <w:divBdr>
                    <w:top w:val="none" w:sz="0" w:space="0" w:color="auto"/>
                    <w:left w:val="none" w:sz="0" w:space="0" w:color="auto"/>
                    <w:bottom w:val="none" w:sz="0" w:space="0" w:color="auto"/>
                    <w:right w:val="none" w:sz="0" w:space="0" w:color="auto"/>
                  </w:divBdr>
                  <w:divsChild>
                    <w:div w:id="1662807606">
                      <w:marLeft w:val="0"/>
                      <w:marRight w:val="0"/>
                      <w:marTop w:val="0"/>
                      <w:marBottom w:val="0"/>
                      <w:divBdr>
                        <w:top w:val="none" w:sz="0" w:space="0" w:color="auto"/>
                        <w:left w:val="none" w:sz="0" w:space="0" w:color="auto"/>
                        <w:bottom w:val="none" w:sz="0" w:space="0" w:color="auto"/>
                        <w:right w:val="none" w:sz="0" w:space="0" w:color="auto"/>
                      </w:divBdr>
                    </w:div>
                  </w:divsChild>
                </w:div>
                <w:div w:id="931667806">
                  <w:marLeft w:val="0"/>
                  <w:marRight w:val="0"/>
                  <w:marTop w:val="0"/>
                  <w:marBottom w:val="0"/>
                  <w:divBdr>
                    <w:top w:val="none" w:sz="0" w:space="0" w:color="auto"/>
                    <w:left w:val="none" w:sz="0" w:space="0" w:color="auto"/>
                    <w:bottom w:val="none" w:sz="0" w:space="0" w:color="auto"/>
                    <w:right w:val="none" w:sz="0" w:space="0" w:color="auto"/>
                  </w:divBdr>
                  <w:divsChild>
                    <w:div w:id="577179467">
                      <w:marLeft w:val="0"/>
                      <w:marRight w:val="0"/>
                      <w:marTop w:val="0"/>
                      <w:marBottom w:val="0"/>
                      <w:divBdr>
                        <w:top w:val="none" w:sz="0" w:space="0" w:color="auto"/>
                        <w:left w:val="none" w:sz="0" w:space="0" w:color="auto"/>
                        <w:bottom w:val="none" w:sz="0" w:space="0" w:color="auto"/>
                        <w:right w:val="none" w:sz="0" w:space="0" w:color="auto"/>
                      </w:divBdr>
                    </w:div>
                  </w:divsChild>
                </w:div>
                <w:div w:id="935288494">
                  <w:marLeft w:val="0"/>
                  <w:marRight w:val="0"/>
                  <w:marTop w:val="0"/>
                  <w:marBottom w:val="0"/>
                  <w:divBdr>
                    <w:top w:val="none" w:sz="0" w:space="0" w:color="auto"/>
                    <w:left w:val="none" w:sz="0" w:space="0" w:color="auto"/>
                    <w:bottom w:val="none" w:sz="0" w:space="0" w:color="auto"/>
                    <w:right w:val="none" w:sz="0" w:space="0" w:color="auto"/>
                  </w:divBdr>
                  <w:divsChild>
                    <w:div w:id="1105077922">
                      <w:marLeft w:val="0"/>
                      <w:marRight w:val="0"/>
                      <w:marTop w:val="0"/>
                      <w:marBottom w:val="0"/>
                      <w:divBdr>
                        <w:top w:val="none" w:sz="0" w:space="0" w:color="auto"/>
                        <w:left w:val="none" w:sz="0" w:space="0" w:color="auto"/>
                        <w:bottom w:val="none" w:sz="0" w:space="0" w:color="auto"/>
                        <w:right w:val="none" w:sz="0" w:space="0" w:color="auto"/>
                      </w:divBdr>
                    </w:div>
                  </w:divsChild>
                </w:div>
                <w:div w:id="945504378">
                  <w:marLeft w:val="0"/>
                  <w:marRight w:val="0"/>
                  <w:marTop w:val="0"/>
                  <w:marBottom w:val="0"/>
                  <w:divBdr>
                    <w:top w:val="none" w:sz="0" w:space="0" w:color="auto"/>
                    <w:left w:val="none" w:sz="0" w:space="0" w:color="auto"/>
                    <w:bottom w:val="none" w:sz="0" w:space="0" w:color="auto"/>
                    <w:right w:val="none" w:sz="0" w:space="0" w:color="auto"/>
                  </w:divBdr>
                  <w:divsChild>
                    <w:div w:id="926109479">
                      <w:marLeft w:val="0"/>
                      <w:marRight w:val="0"/>
                      <w:marTop w:val="0"/>
                      <w:marBottom w:val="0"/>
                      <w:divBdr>
                        <w:top w:val="none" w:sz="0" w:space="0" w:color="auto"/>
                        <w:left w:val="none" w:sz="0" w:space="0" w:color="auto"/>
                        <w:bottom w:val="none" w:sz="0" w:space="0" w:color="auto"/>
                        <w:right w:val="none" w:sz="0" w:space="0" w:color="auto"/>
                      </w:divBdr>
                    </w:div>
                  </w:divsChild>
                </w:div>
                <w:div w:id="1024942820">
                  <w:marLeft w:val="0"/>
                  <w:marRight w:val="0"/>
                  <w:marTop w:val="0"/>
                  <w:marBottom w:val="0"/>
                  <w:divBdr>
                    <w:top w:val="none" w:sz="0" w:space="0" w:color="auto"/>
                    <w:left w:val="none" w:sz="0" w:space="0" w:color="auto"/>
                    <w:bottom w:val="none" w:sz="0" w:space="0" w:color="auto"/>
                    <w:right w:val="none" w:sz="0" w:space="0" w:color="auto"/>
                  </w:divBdr>
                  <w:divsChild>
                    <w:div w:id="1314334741">
                      <w:marLeft w:val="0"/>
                      <w:marRight w:val="0"/>
                      <w:marTop w:val="0"/>
                      <w:marBottom w:val="0"/>
                      <w:divBdr>
                        <w:top w:val="none" w:sz="0" w:space="0" w:color="auto"/>
                        <w:left w:val="none" w:sz="0" w:space="0" w:color="auto"/>
                        <w:bottom w:val="none" w:sz="0" w:space="0" w:color="auto"/>
                        <w:right w:val="none" w:sz="0" w:space="0" w:color="auto"/>
                      </w:divBdr>
                    </w:div>
                  </w:divsChild>
                </w:div>
                <w:div w:id="1037658341">
                  <w:marLeft w:val="0"/>
                  <w:marRight w:val="0"/>
                  <w:marTop w:val="0"/>
                  <w:marBottom w:val="0"/>
                  <w:divBdr>
                    <w:top w:val="none" w:sz="0" w:space="0" w:color="auto"/>
                    <w:left w:val="none" w:sz="0" w:space="0" w:color="auto"/>
                    <w:bottom w:val="none" w:sz="0" w:space="0" w:color="auto"/>
                    <w:right w:val="none" w:sz="0" w:space="0" w:color="auto"/>
                  </w:divBdr>
                  <w:divsChild>
                    <w:div w:id="2016106270">
                      <w:marLeft w:val="0"/>
                      <w:marRight w:val="0"/>
                      <w:marTop w:val="0"/>
                      <w:marBottom w:val="0"/>
                      <w:divBdr>
                        <w:top w:val="none" w:sz="0" w:space="0" w:color="auto"/>
                        <w:left w:val="none" w:sz="0" w:space="0" w:color="auto"/>
                        <w:bottom w:val="none" w:sz="0" w:space="0" w:color="auto"/>
                        <w:right w:val="none" w:sz="0" w:space="0" w:color="auto"/>
                      </w:divBdr>
                    </w:div>
                  </w:divsChild>
                </w:div>
                <w:div w:id="1058939974">
                  <w:marLeft w:val="0"/>
                  <w:marRight w:val="0"/>
                  <w:marTop w:val="0"/>
                  <w:marBottom w:val="0"/>
                  <w:divBdr>
                    <w:top w:val="none" w:sz="0" w:space="0" w:color="auto"/>
                    <w:left w:val="none" w:sz="0" w:space="0" w:color="auto"/>
                    <w:bottom w:val="none" w:sz="0" w:space="0" w:color="auto"/>
                    <w:right w:val="none" w:sz="0" w:space="0" w:color="auto"/>
                  </w:divBdr>
                  <w:divsChild>
                    <w:div w:id="1647931895">
                      <w:marLeft w:val="0"/>
                      <w:marRight w:val="0"/>
                      <w:marTop w:val="0"/>
                      <w:marBottom w:val="0"/>
                      <w:divBdr>
                        <w:top w:val="none" w:sz="0" w:space="0" w:color="auto"/>
                        <w:left w:val="none" w:sz="0" w:space="0" w:color="auto"/>
                        <w:bottom w:val="none" w:sz="0" w:space="0" w:color="auto"/>
                        <w:right w:val="none" w:sz="0" w:space="0" w:color="auto"/>
                      </w:divBdr>
                    </w:div>
                  </w:divsChild>
                </w:div>
                <w:div w:id="1061560654">
                  <w:marLeft w:val="0"/>
                  <w:marRight w:val="0"/>
                  <w:marTop w:val="0"/>
                  <w:marBottom w:val="0"/>
                  <w:divBdr>
                    <w:top w:val="none" w:sz="0" w:space="0" w:color="auto"/>
                    <w:left w:val="none" w:sz="0" w:space="0" w:color="auto"/>
                    <w:bottom w:val="none" w:sz="0" w:space="0" w:color="auto"/>
                    <w:right w:val="none" w:sz="0" w:space="0" w:color="auto"/>
                  </w:divBdr>
                  <w:divsChild>
                    <w:div w:id="1332290300">
                      <w:marLeft w:val="0"/>
                      <w:marRight w:val="0"/>
                      <w:marTop w:val="0"/>
                      <w:marBottom w:val="0"/>
                      <w:divBdr>
                        <w:top w:val="none" w:sz="0" w:space="0" w:color="auto"/>
                        <w:left w:val="none" w:sz="0" w:space="0" w:color="auto"/>
                        <w:bottom w:val="none" w:sz="0" w:space="0" w:color="auto"/>
                        <w:right w:val="none" w:sz="0" w:space="0" w:color="auto"/>
                      </w:divBdr>
                    </w:div>
                  </w:divsChild>
                </w:div>
                <w:div w:id="1069186712">
                  <w:marLeft w:val="0"/>
                  <w:marRight w:val="0"/>
                  <w:marTop w:val="0"/>
                  <w:marBottom w:val="0"/>
                  <w:divBdr>
                    <w:top w:val="none" w:sz="0" w:space="0" w:color="auto"/>
                    <w:left w:val="none" w:sz="0" w:space="0" w:color="auto"/>
                    <w:bottom w:val="none" w:sz="0" w:space="0" w:color="auto"/>
                    <w:right w:val="none" w:sz="0" w:space="0" w:color="auto"/>
                  </w:divBdr>
                  <w:divsChild>
                    <w:div w:id="1670711338">
                      <w:marLeft w:val="0"/>
                      <w:marRight w:val="0"/>
                      <w:marTop w:val="0"/>
                      <w:marBottom w:val="0"/>
                      <w:divBdr>
                        <w:top w:val="none" w:sz="0" w:space="0" w:color="auto"/>
                        <w:left w:val="none" w:sz="0" w:space="0" w:color="auto"/>
                        <w:bottom w:val="none" w:sz="0" w:space="0" w:color="auto"/>
                        <w:right w:val="none" w:sz="0" w:space="0" w:color="auto"/>
                      </w:divBdr>
                    </w:div>
                  </w:divsChild>
                </w:div>
                <w:div w:id="1103379670">
                  <w:marLeft w:val="0"/>
                  <w:marRight w:val="0"/>
                  <w:marTop w:val="0"/>
                  <w:marBottom w:val="0"/>
                  <w:divBdr>
                    <w:top w:val="none" w:sz="0" w:space="0" w:color="auto"/>
                    <w:left w:val="none" w:sz="0" w:space="0" w:color="auto"/>
                    <w:bottom w:val="none" w:sz="0" w:space="0" w:color="auto"/>
                    <w:right w:val="none" w:sz="0" w:space="0" w:color="auto"/>
                  </w:divBdr>
                  <w:divsChild>
                    <w:div w:id="743648668">
                      <w:marLeft w:val="0"/>
                      <w:marRight w:val="0"/>
                      <w:marTop w:val="0"/>
                      <w:marBottom w:val="0"/>
                      <w:divBdr>
                        <w:top w:val="none" w:sz="0" w:space="0" w:color="auto"/>
                        <w:left w:val="none" w:sz="0" w:space="0" w:color="auto"/>
                        <w:bottom w:val="none" w:sz="0" w:space="0" w:color="auto"/>
                        <w:right w:val="none" w:sz="0" w:space="0" w:color="auto"/>
                      </w:divBdr>
                    </w:div>
                  </w:divsChild>
                </w:div>
                <w:div w:id="1148521677">
                  <w:marLeft w:val="0"/>
                  <w:marRight w:val="0"/>
                  <w:marTop w:val="0"/>
                  <w:marBottom w:val="0"/>
                  <w:divBdr>
                    <w:top w:val="none" w:sz="0" w:space="0" w:color="auto"/>
                    <w:left w:val="none" w:sz="0" w:space="0" w:color="auto"/>
                    <w:bottom w:val="none" w:sz="0" w:space="0" w:color="auto"/>
                    <w:right w:val="none" w:sz="0" w:space="0" w:color="auto"/>
                  </w:divBdr>
                  <w:divsChild>
                    <w:div w:id="785932987">
                      <w:marLeft w:val="0"/>
                      <w:marRight w:val="0"/>
                      <w:marTop w:val="0"/>
                      <w:marBottom w:val="0"/>
                      <w:divBdr>
                        <w:top w:val="none" w:sz="0" w:space="0" w:color="auto"/>
                        <w:left w:val="none" w:sz="0" w:space="0" w:color="auto"/>
                        <w:bottom w:val="none" w:sz="0" w:space="0" w:color="auto"/>
                        <w:right w:val="none" w:sz="0" w:space="0" w:color="auto"/>
                      </w:divBdr>
                    </w:div>
                  </w:divsChild>
                </w:div>
                <w:div w:id="1181243934">
                  <w:marLeft w:val="0"/>
                  <w:marRight w:val="0"/>
                  <w:marTop w:val="0"/>
                  <w:marBottom w:val="0"/>
                  <w:divBdr>
                    <w:top w:val="none" w:sz="0" w:space="0" w:color="auto"/>
                    <w:left w:val="none" w:sz="0" w:space="0" w:color="auto"/>
                    <w:bottom w:val="none" w:sz="0" w:space="0" w:color="auto"/>
                    <w:right w:val="none" w:sz="0" w:space="0" w:color="auto"/>
                  </w:divBdr>
                  <w:divsChild>
                    <w:div w:id="800348505">
                      <w:marLeft w:val="0"/>
                      <w:marRight w:val="0"/>
                      <w:marTop w:val="0"/>
                      <w:marBottom w:val="0"/>
                      <w:divBdr>
                        <w:top w:val="none" w:sz="0" w:space="0" w:color="auto"/>
                        <w:left w:val="none" w:sz="0" w:space="0" w:color="auto"/>
                        <w:bottom w:val="none" w:sz="0" w:space="0" w:color="auto"/>
                        <w:right w:val="none" w:sz="0" w:space="0" w:color="auto"/>
                      </w:divBdr>
                    </w:div>
                  </w:divsChild>
                </w:div>
                <w:div w:id="1202473534">
                  <w:marLeft w:val="0"/>
                  <w:marRight w:val="0"/>
                  <w:marTop w:val="0"/>
                  <w:marBottom w:val="0"/>
                  <w:divBdr>
                    <w:top w:val="none" w:sz="0" w:space="0" w:color="auto"/>
                    <w:left w:val="none" w:sz="0" w:space="0" w:color="auto"/>
                    <w:bottom w:val="none" w:sz="0" w:space="0" w:color="auto"/>
                    <w:right w:val="none" w:sz="0" w:space="0" w:color="auto"/>
                  </w:divBdr>
                  <w:divsChild>
                    <w:div w:id="913973812">
                      <w:marLeft w:val="0"/>
                      <w:marRight w:val="0"/>
                      <w:marTop w:val="0"/>
                      <w:marBottom w:val="0"/>
                      <w:divBdr>
                        <w:top w:val="none" w:sz="0" w:space="0" w:color="auto"/>
                        <w:left w:val="none" w:sz="0" w:space="0" w:color="auto"/>
                        <w:bottom w:val="none" w:sz="0" w:space="0" w:color="auto"/>
                        <w:right w:val="none" w:sz="0" w:space="0" w:color="auto"/>
                      </w:divBdr>
                    </w:div>
                  </w:divsChild>
                </w:div>
                <w:div w:id="1208908703">
                  <w:marLeft w:val="0"/>
                  <w:marRight w:val="0"/>
                  <w:marTop w:val="0"/>
                  <w:marBottom w:val="0"/>
                  <w:divBdr>
                    <w:top w:val="none" w:sz="0" w:space="0" w:color="auto"/>
                    <w:left w:val="none" w:sz="0" w:space="0" w:color="auto"/>
                    <w:bottom w:val="none" w:sz="0" w:space="0" w:color="auto"/>
                    <w:right w:val="none" w:sz="0" w:space="0" w:color="auto"/>
                  </w:divBdr>
                  <w:divsChild>
                    <w:div w:id="363555219">
                      <w:marLeft w:val="0"/>
                      <w:marRight w:val="0"/>
                      <w:marTop w:val="0"/>
                      <w:marBottom w:val="0"/>
                      <w:divBdr>
                        <w:top w:val="none" w:sz="0" w:space="0" w:color="auto"/>
                        <w:left w:val="none" w:sz="0" w:space="0" w:color="auto"/>
                        <w:bottom w:val="none" w:sz="0" w:space="0" w:color="auto"/>
                        <w:right w:val="none" w:sz="0" w:space="0" w:color="auto"/>
                      </w:divBdr>
                    </w:div>
                  </w:divsChild>
                </w:div>
                <w:div w:id="1249970334">
                  <w:marLeft w:val="0"/>
                  <w:marRight w:val="0"/>
                  <w:marTop w:val="0"/>
                  <w:marBottom w:val="0"/>
                  <w:divBdr>
                    <w:top w:val="none" w:sz="0" w:space="0" w:color="auto"/>
                    <w:left w:val="none" w:sz="0" w:space="0" w:color="auto"/>
                    <w:bottom w:val="none" w:sz="0" w:space="0" w:color="auto"/>
                    <w:right w:val="none" w:sz="0" w:space="0" w:color="auto"/>
                  </w:divBdr>
                  <w:divsChild>
                    <w:div w:id="1936864321">
                      <w:marLeft w:val="0"/>
                      <w:marRight w:val="0"/>
                      <w:marTop w:val="0"/>
                      <w:marBottom w:val="0"/>
                      <w:divBdr>
                        <w:top w:val="none" w:sz="0" w:space="0" w:color="auto"/>
                        <w:left w:val="none" w:sz="0" w:space="0" w:color="auto"/>
                        <w:bottom w:val="none" w:sz="0" w:space="0" w:color="auto"/>
                        <w:right w:val="none" w:sz="0" w:space="0" w:color="auto"/>
                      </w:divBdr>
                    </w:div>
                  </w:divsChild>
                </w:div>
                <w:div w:id="1274941887">
                  <w:marLeft w:val="0"/>
                  <w:marRight w:val="0"/>
                  <w:marTop w:val="0"/>
                  <w:marBottom w:val="0"/>
                  <w:divBdr>
                    <w:top w:val="none" w:sz="0" w:space="0" w:color="auto"/>
                    <w:left w:val="none" w:sz="0" w:space="0" w:color="auto"/>
                    <w:bottom w:val="none" w:sz="0" w:space="0" w:color="auto"/>
                    <w:right w:val="none" w:sz="0" w:space="0" w:color="auto"/>
                  </w:divBdr>
                  <w:divsChild>
                    <w:div w:id="1560166106">
                      <w:marLeft w:val="0"/>
                      <w:marRight w:val="0"/>
                      <w:marTop w:val="0"/>
                      <w:marBottom w:val="0"/>
                      <w:divBdr>
                        <w:top w:val="none" w:sz="0" w:space="0" w:color="auto"/>
                        <w:left w:val="none" w:sz="0" w:space="0" w:color="auto"/>
                        <w:bottom w:val="none" w:sz="0" w:space="0" w:color="auto"/>
                        <w:right w:val="none" w:sz="0" w:space="0" w:color="auto"/>
                      </w:divBdr>
                    </w:div>
                  </w:divsChild>
                </w:div>
                <w:div w:id="1321931722">
                  <w:marLeft w:val="0"/>
                  <w:marRight w:val="0"/>
                  <w:marTop w:val="0"/>
                  <w:marBottom w:val="0"/>
                  <w:divBdr>
                    <w:top w:val="none" w:sz="0" w:space="0" w:color="auto"/>
                    <w:left w:val="none" w:sz="0" w:space="0" w:color="auto"/>
                    <w:bottom w:val="none" w:sz="0" w:space="0" w:color="auto"/>
                    <w:right w:val="none" w:sz="0" w:space="0" w:color="auto"/>
                  </w:divBdr>
                  <w:divsChild>
                    <w:div w:id="138575849">
                      <w:marLeft w:val="0"/>
                      <w:marRight w:val="0"/>
                      <w:marTop w:val="0"/>
                      <w:marBottom w:val="0"/>
                      <w:divBdr>
                        <w:top w:val="none" w:sz="0" w:space="0" w:color="auto"/>
                        <w:left w:val="none" w:sz="0" w:space="0" w:color="auto"/>
                        <w:bottom w:val="none" w:sz="0" w:space="0" w:color="auto"/>
                        <w:right w:val="none" w:sz="0" w:space="0" w:color="auto"/>
                      </w:divBdr>
                    </w:div>
                  </w:divsChild>
                </w:div>
                <w:div w:id="1345397630">
                  <w:marLeft w:val="0"/>
                  <w:marRight w:val="0"/>
                  <w:marTop w:val="0"/>
                  <w:marBottom w:val="0"/>
                  <w:divBdr>
                    <w:top w:val="none" w:sz="0" w:space="0" w:color="auto"/>
                    <w:left w:val="none" w:sz="0" w:space="0" w:color="auto"/>
                    <w:bottom w:val="none" w:sz="0" w:space="0" w:color="auto"/>
                    <w:right w:val="none" w:sz="0" w:space="0" w:color="auto"/>
                  </w:divBdr>
                  <w:divsChild>
                    <w:div w:id="1794789744">
                      <w:marLeft w:val="0"/>
                      <w:marRight w:val="0"/>
                      <w:marTop w:val="0"/>
                      <w:marBottom w:val="0"/>
                      <w:divBdr>
                        <w:top w:val="none" w:sz="0" w:space="0" w:color="auto"/>
                        <w:left w:val="none" w:sz="0" w:space="0" w:color="auto"/>
                        <w:bottom w:val="none" w:sz="0" w:space="0" w:color="auto"/>
                        <w:right w:val="none" w:sz="0" w:space="0" w:color="auto"/>
                      </w:divBdr>
                    </w:div>
                  </w:divsChild>
                </w:div>
                <w:div w:id="1380519407">
                  <w:marLeft w:val="0"/>
                  <w:marRight w:val="0"/>
                  <w:marTop w:val="0"/>
                  <w:marBottom w:val="0"/>
                  <w:divBdr>
                    <w:top w:val="none" w:sz="0" w:space="0" w:color="auto"/>
                    <w:left w:val="none" w:sz="0" w:space="0" w:color="auto"/>
                    <w:bottom w:val="none" w:sz="0" w:space="0" w:color="auto"/>
                    <w:right w:val="none" w:sz="0" w:space="0" w:color="auto"/>
                  </w:divBdr>
                  <w:divsChild>
                    <w:div w:id="740441888">
                      <w:marLeft w:val="0"/>
                      <w:marRight w:val="0"/>
                      <w:marTop w:val="0"/>
                      <w:marBottom w:val="0"/>
                      <w:divBdr>
                        <w:top w:val="none" w:sz="0" w:space="0" w:color="auto"/>
                        <w:left w:val="none" w:sz="0" w:space="0" w:color="auto"/>
                        <w:bottom w:val="none" w:sz="0" w:space="0" w:color="auto"/>
                        <w:right w:val="none" w:sz="0" w:space="0" w:color="auto"/>
                      </w:divBdr>
                    </w:div>
                  </w:divsChild>
                </w:div>
                <w:div w:id="1451704245">
                  <w:marLeft w:val="0"/>
                  <w:marRight w:val="0"/>
                  <w:marTop w:val="0"/>
                  <w:marBottom w:val="0"/>
                  <w:divBdr>
                    <w:top w:val="none" w:sz="0" w:space="0" w:color="auto"/>
                    <w:left w:val="none" w:sz="0" w:space="0" w:color="auto"/>
                    <w:bottom w:val="none" w:sz="0" w:space="0" w:color="auto"/>
                    <w:right w:val="none" w:sz="0" w:space="0" w:color="auto"/>
                  </w:divBdr>
                  <w:divsChild>
                    <w:div w:id="1734038029">
                      <w:marLeft w:val="0"/>
                      <w:marRight w:val="0"/>
                      <w:marTop w:val="0"/>
                      <w:marBottom w:val="0"/>
                      <w:divBdr>
                        <w:top w:val="none" w:sz="0" w:space="0" w:color="auto"/>
                        <w:left w:val="none" w:sz="0" w:space="0" w:color="auto"/>
                        <w:bottom w:val="none" w:sz="0" w:space="0" w:color="auto"/>
                        <w:right w:val="none" w:sz="0" w:space="0" w:color="auto"/>
                      </w:divBdr>
                    </w:div>
                  </w:divsChild>
                </w:div>
                <w:div w:id="1453674088">
                  <w:marLeft w:val="0"/>
                  <w:marRight w:val="0"/>
                  <w:marTop w:val="0"/>
                  <w:marBottom w:val="0"/>
                  <w:divBdr>
                    <w:top w:val="none" w:sz="0" w:space="0" w:color="auto"/>
                    <w:left w:val="none" w:sz="0" w:space="0" w:color="auto"/>
                    <w:bottom w:val="none" w:sz="0" w:space="0" w:color="auto"/>
                    <w:right w:val="none" w:sz="0" w:space="0" w:color="auto"/>
                  </w:divBdr>
                  <w:divsChild>
                    <w:div w:id="1378163893">
                      <w:marLeft w:val="0"/>
                      <w:marRight w:val="0"/>
                      <w:marTop w:val="0"/>
                      <w:marBottom w:val="0"/>
                      <w:divBdr>
                        <w:top w:val="none" w:sz="0" w:space="0" w:color="auto"/>
                        <w:left w:val="none" w:sz="0" w:space="0" w:color="auto"/>
                        <w:bottom w:val="none" w:sz="0" w:space="0" w:color="auto"/>
                        <w:right w:val="none" w:sz="0" w:space="0" w:color="auto"/>
                      </w:divBdr>
                    </w:div>
                  </w:divsChild>
                </w:div>
                <w:div w:id="1472599983">
                  <w:marLeft w:val="0"/>
                  <w:marRight w:val="0"/>
                  <w:marTop w:val="0"/>
                  <w:marBottom w:val="0"/>
                  <w:divBdr>
                    <w:top w:val="none" w:sz="0" w:space="0" w:color="auto"/>
                    <w:left w:val="none" w:sz="0" w:space="0" w:color="auto"/>
                    <w:bottom w:val="none" w:sz="0" w:space="0" w:color="auto"/>
                    <w:right w:val="none" w:sz="0" w:space="0" w:color="auto"/>
                  </w:divBdr>
                  <w:divsChild>
                    <w:div w:id="696663453">
                      <w:marLeft w:val="0"/>
                      <w:marRight w:val="0"/>
                      <w:marTop w:val="0"/>
                      <w:marBottom w:val="0"/>
                      <w:divBdr>
                        <w:top w:val="none" w:sz="0" w:space="0" w:color="auto"/>
                        <w:left w:val="none" w:sz="0" w:space="0" w:color="auto"/>
                        <w:bottom w:val="none" w:sz="0" w:space="0" w:color="auto"/>
                        <w:right w:val="none" w:sz="0" w:space="0" w:color="auto"/>
                      </w:divBdr>
                    </w:div>
                  </w:divsChild>
                </w:div>
                <w:div w:id="1489053397">
                  <w:marLeft w:val="0"/>
                  <w:marRight w:val="0"/>
                  <w:marTop w:val="0"/>
                  <w:marBottom w:val="0"/>
                  <w:divBdr>
                    <w:top w:val="none" w:sz="0" w:space="0" w:color="auto"/>
                    <w:left w:val="none" w:sz="0" w:space="0" w:color="auto"/>
                    <w:bottom w:val="none" w:sz="0" w:space="0" w:color="auto"/>
                    <w:right w:val="none" w:sz="0" w:space="0" w:color="auto"/>
                  </w:divBdr>
                  <w:divsChild>
                    <w:div w:id="981151649">
                      <w:marLeft w:val="0"/>
                      <w:marRight w:val="0"/>
                      <w:marTop w:val="0"/>
                      <w:marBottom w:val="0"/>
                      <w:divBdr>
                        <w:top w:val="none" w:sz="0" w:space="0" w:color="auto"/>
                        <w:left w:val="none" w:sz="0" w:space="0" w:color="auto"/>
                        <w:bottom w:val="none" w:sz="0" w:space="0" w:color="auto"/>
                        <w:right w:val="none" w:sz="0" w:space="0" w:color="auto"/>
                      </w:divBdr>
                    </w:div>
                  </w:divsChild>
                </w:div>
                <w:div w:id="1520048092">
                  <w:marLeft w:val="0"/>
                  <w:marRight w:val="0"/>
                  <w:marTop w:val="0"/>
                  <w:marBottom w:val="0"/>
                  <w:divBdr>
                    <w:top w:val="none" w:sz="0" w:space="0" w:color="auto"/>
                    <w:left w:val="none" w:sz="0" w:space="0" w:color="auto"/>
                    <w:bottom w:val="none" w:sz="0" w:space="0" w:color="auto"/>
                    <w:right w:val="none" w:sz="0" w:space="0" w:color="auto"/>
                  </w:divBdr>
                  <w:divsChild>
                    <w:div w:id="1862551256">
                      <w:marLeft w:val="0"/>
                      <w:marRight w:val="0"/>
                      <w:marTop w:val="0"/>
                      <w:marBottom w:val="0"/>
                      <w:divBdr>
                        <w:top w:val="none" w:sz="0" w:space="0" w:color="auto"/>
                        <w:left w:val="none" w:sz="0" w:space="0" w:color="auto"/>
                        <w:bottom w:val="none" w:sz="0" w:space="0" w:color="auto"/>
                        <w:right w:val="none" w:sz="0" w:space="0" w:color="auto"/>
                      </w:divBdr>
                    </w:div>
                  </w:divsChild>
                </w:div>
                <w:div w:id="1546215185">
                  <w:marLeft w:val="0"/>
                  <w:marRight w:val="0"/>
                  <w:marTop w:val="0"/>
                  <w:marBottom w:val="0"/>
                  <w:divBdr>
                    <w:top w:val="none" w:sz="0" w:space="0" w:color="auto"/>
                    <w:left w:val="none" w:sz="0" w:space="0" w:color="auto"/>
                    <w:bottom w:val="none" w:sz="0" w:space="0" w:color="auto"/>
                    <w:right w:val="none" w:sz="0" w:space="0" w:color="auto"/>
                  </w:divBdr>
                  <w:divsChild>
                    <w:div w:id="1948196802">
                      <w:marLeft w:val="0"/>
                      <w:marRight w:val="0"/>
                      <w:marTop w:val="0"/>
                      <w:marBottom w:val="0"/>
                      <w:divBdr>
                        <w:top w:val="none" w:sz="0" w:space="0" w:color="auto"/>
                        <w:left w:val="none" w:sz="0" w:space="0" w:color="auto"/>
                        <w:bottom w:val="none" w:sz="0" w:space="0" w:color="auto"/>
                        <w:right w:val="none" w:sz="0" w:space="0" w:color="auto"/>
                      </w:divBdr>
                    </w:div>
                  </w:divsChild>
                </w:div>
                <w:div w:id="1569152325">
                  <w:marLeft w:val="0"/>
                  <w:marRight w:val="0"/>
                  <w:marTop w:val="0"/>
                  <w:marBottom w:val="0"/>
                  <w:divBdr>
                    <w:top w:val="none" w:sz="0" w:space="0" w:color="auto"/>
                    <w:left w:val="none" w:sz="0" w:space="0" w:color="auto"/>
                    <w:bottom w:val="none" w:sz="0" w:space="0" w:color="auto"/>
                    <w:right w:val="none" w:sz="0" w:space="0" w:color="auto"/>
                  </w:divBdr>
                  <w:divsChild>
                    <w:div w:id="388505224">
                      <w:marLeft w:val="0"/>
                      <w:marRight w:val="0"/>
                      <w:marTop w:val="0"/>
                      <w:marBottom w:val="0"/>
                      <w:divBdr>
                        <w:top w:val="none" w:sz="0" w:space="0" w:color="auto"/>
                        <w:left w:val="none" w:sz="0" w:space="0" w:color="auto"/>
                        <w:bottom w:val="none" w:sz="0" w:space="0" w:color="auto"/>
                        <w:right w:val="none" w:sz="0" w:space="0" w:color="auto"/>
                      </w:divBdr>
                    </w:div>
                  </w:divsChild>
                </w:div>
                <w:div w:id="1628269977">
                  <w:marLeft w:val="0"/>
                  <w:marRight w:val="0"/>
                  <w:marTop w:val="0"/>
                  <w:marBottom w:val="0"/>
                  <w:divBdr>
                    <w:top w:val="none" w:sz="0" w:space="0" w:color="auto"/>
                    <w:left w:val="none" w:sz="0" w:space="0" w:color="auto"/>
                    <w:bottom w:val="none" w:sz="0" w:space="0" w:color="auto"/>
                    <w:right w:val="none" w:sz="0" w:space="0" w:color="auto"/>
                  </w:divBdr>
                  <w:divsChild>
                    <w:div w:id="303509920">
                      <w:marLeft w:val="0"/>
                      <w:marRight w:val="0"/>
                      <w:marTop w:val="0"/>
                      <w:marBottom w:val="0"/>
                      <w:divBdr>
                        <w:top w:val="none" w:sz="0" w:space="0" w:color="auto"/>
                        <w:left w:val="none" w:sz="0" w:space="0" w:color="auto"/>
                        <w:bottom w:val="none" w:sz="0" w:space="0" w:color="auto"/>
                        <w:right w:val="none" w:sz="0" w:space="0" w:color="auto"/>
                      </w:divBdr>
                    </w:div>
                  </w:divsChild>
                </w:div>
                <w:div w:id="1647277945">
                  <w:marLeft w:val="0"/>
                  <w:marRight w:val="0"/>
                  <w:marTop w:val="0"/>
                  <w:marBottom w:val="0"/>
                  <w:divBdr>
                    <w:top w:val="none" w:sz="0" w:space="0" w:color="auto"/>
                    <w:left w:val="none" w:sz="0" w:space="0" w:color="auto"/>
                    <w:bottom w:val="none" w:sz="0" w:space="0" w:color="auto"/>
                    <w:right w:val="none" w:sz="0" w:space="0" w:color="auto"/>
                  </w:divBdr>
                  <w:divsChild>
                    <w:div w:id="1503663311">
                      <w:marLeft w:val="0"/>
                      <w:marRight w:val="0"/>
                      <w:marTop w:val="0"/>
                      <w:marBottom w:val="0"/>
                      <w:divBdr>
                        <w:top w:val="none" w:sz="0" w:space="0" w:color="auto"/>
                        <w:left w:val="none" w:sz="0" w:space="0" w:color="auto"/>
                        <w:bottom w:val="none" w:sz="0" w:space="0" w:color="auto"/>
                        <w:right w:val="none" w:sz="0" w:space="0" w:color="auto"/>
                      </w:divBdr>
                    </w:div>
                  </w:divsChild>
                </w:div>
                <w:div w:id="1653943063">
                  <w:marLeft w:val="0"/>
                  <w:marRight w:val="0"/>
                  <w:marTop w:val="0"/>
                  <w:marBottom w:val="0"/>
                  <w:divBdr>
                    <w:top w:val="none" w:sz="0" w:space="0" w:color="auto"/>
                    <w:left w:val="none" w:sz="0" w:space="0" w:color="auto"/>
                    <w:bottom w:val="none" w:sz="0" w:space="0" w:color="auto"/>
                    <w:right w:val="none" w:sz="0" w:space="0" w:color="auto"/>
                  </w:divBdr>
                  <w:divsChild>
                    <w:div w:id="1322538700">
                      <w:marLeft w:val="0"/>
                      <w:marRight w:val="0"/>
                      <w:marTop w:val="0"/>
                      <w:marBottom w:val="0"/>
                      <w:divBdr>
                        <w:top w:val="none" w:sz="0" w:space="0" w:color="auto"/>
                        <w:left w:val="none" w:sz="0" w:space="0" w:color="auto"/>
                        <w:bottom w:val="none" w:sz="0" w:space="0" w:color="auto"/>
                        <w:right w:val="none" w:sz="0" w:space="0" w:color="auto"/>
                      </w:divBdr>
                    </w:div>
                  </w:divsChild>
                </w:div>
                <w:div w:id="1654676923">
                  <w:marLeft w:val="0"/>
                  <w:marRight w:val="0"/>
                  <w:marTop w:val="0"/>
                  <w:marBottom w:val="0"/>
                  <w:divBdr>
                    <w:top w:val="none" w:sz="0" w:space="0" w:color="auto"/>
                    <w:left w:val="none" w:sz="0" w:space="0" w:color="auto"/>
                    <w:bottom w:val="none" w:sz="0" w:space="0" w:color="auto"/>
                    <w:right w:val="none" w:sz="0" w:space="0" w:color="auto"/>
                  </w:divBdr>
                  <w:divsChild>
                    <w:div w:id="1708867497">
                      <w:marLeft w:val="0"/>
                      <w:marRight w:val="0"/>
                      <w:marTop w:val="0"/>
                      <w:marBottom w:val="0"/>
                      <w:divBdr>
                        <w:top w:val="none" w:sz="0" w:space="0" w:color="auto"/>
                        <w:left w:val="none" w:sz="0" w:space="0" w:color="auto"/>
                        <w:bottom w:val="none" w:sz="0" w:space="0" w:color="auto"/>
                        <w:right w:val="none" w:sz="0" w:space="0" w:color="auto"/>
                      </w:divBdr>
                    </w:div>
                  </w:divsChild>
                </w:div>
                <w:div w:id="1689943668">
                  <w:marLeft w:val="0"/>
                  <w:marRight w:val="0"/>
                  <w:marTop w:val="0"/>
                  <w:marBottom w:val="0"/>
                  <w:divBdr>
                    <w:top w:val="none" w:sz="0" w:space="0" w:color="auto"/>
                    <w:left w:val="none" w:sz="0" w:space="0" w:color="auto"/>
                    <w:bottom w:val="none" w:sz="0" w:space="0" w:color="auto"/>
                    <w:right w:val="none" w:sz="0" w:space="0" w:color="auto"/>
                  </w:divBdr>
                  <w:divsChild>
                    <w:div w:id="258370854">
                      <w:marLeft w:val="0"/>
                      <w:marRight w:val="0"/>
                      <w:marTop w:val="0"/>
                      <w:marBottom w:val="0"/>
                      <w:divBdr>
                        <w:top w:val="none" w:sz="0" w:space="0" w:color="auto"/>
                        <w:left w:val="none" w:sz="0" w:space="0" w:color="auto"/>
                        <w:bottom w:val="none" w:sz="0" w:space="0" w:color="auto"/>
                        <w:right w:val="none" w:sz="0" w:space="0" w:color="auto"/>
                      </w:divBdr>
                    </w:div>
                  </w:divsChild>
                </w:div>
                <w:div w:id="1708018059">
                  <w:marLeft w:val="0"/>
                  <w:marRight w:val="0"/>
                  <w:marTop w:val="0"/>
                  <w:marBottom w:val="0"/>
                  <w:divBdr>
                    <w:top w:val="none" w:sz="0" w:space="0" w:color="auto"/>
                    <w:left w:val="none" w:sz="0" w:space="0" w:color="auto"/>
                    <w:bottom w:val="none" w:sz="0" w:space="0" w:color="auto"/>
                    <w:right w:val="none" w:sz="0" w:space="0" w:color="auto"/>
                  </w:divBdr>
                  <w:divsChild>
                    <w:div w:id="777409151">
                      <w:marLeft w:val="0"/>
                      <w:marRight w:val="0"/>
                      <w:marTop w:val="0"/>
                      <w:marBottom w:val="0"/>
                      <w:divBdr>
                        <w:top w:val="none" w:sz="0" w:space="0" w:color="auto"/>
                        <w:left w:val="none" w:sz="0" w:space="0" w:color="auto"/>
                        <w:bottom w:val="none" w:sz="0" w:space="0" w:color="auto"/>
                        <w:right w:val="none" w:sz="0" w:space="0" w:color="auto"/>
                      </w:divBdr>
                    </w:div>
                  </w:divsChild>
                </w:div>
                <w:div w:id="1712415328">
                  <w:marLeft w:val="0"/>
                  <w:marRight w:val="0"/>
                  <w:marTop w:val="0"/>
                  <w:marBottom w:val="0"/>
                  <w:divBdr>
                    <w:top w:val="none" w:sz="0" w:space="0" w:color="auto"/>
                    <w:left w:val="none" w:sz="0" w:space="0" w:color="auto"/>
                    <w:bottom w:val="none" w:sz="0" w:space="0" w:color="auto"/>
                    <w:right w:val="none" w:sz="0" w:space="0" w:color="auto"/>
                  </w:divBdr>
                  <w:divsChild>
                    <w:div w:id="955481783">
                      <w:marLeft w:val="0"/>
                      <w:marRight w:val="0"/>
                      <w:marTop w:val="0"/>
                      <w:marBottom w:val="0"/>
                      <w:divBdr>
                        <w:top w:val="none" w:sz="0" w:space="0" w:color="auto"/>
                        <w:left w:val="none" w:sz="0" w:space="0" w:color="auto"/>
                        <w:bottom w:val="none" w:sz="0" w:space="0" w:color="auto"/>
                        <w:right w:val="none" w:sz="0" w:space="0" w:color="auto"/>
                      </w:divBdr>
                    </w:div>
                  </w:divsChild>
                </w:div>
                <w:div w:id="1737194826">
                  <w:marLeft w:val="0"/>
                  <w:marRight w:val="0"/>
                  <w:marTop w:val="0"/>
                  <w:marBottom w:val="0"/>
                  <w:divBdr>
                    <w:top w:val="none" w:sz="0" w:space="0" w:color="auto"/>
                    <w:left w:val="none" w:sz="0" w:space="0" w:color="auto"/>
                    <w:bottom w:val="none" w:sz="0" w:space="0" w:color="auto"/>
                    <w:right w:val="none" w:sz="0" w:space="0" w:color="auto"/>
                  </w:divBdr>
                  <w:divsChild>
                    <w:div w:id="1846897240">
                      <w:marLeft w:val="0"/>
                      <w:marRight w:val="0"/>
                      <w:marTop w:val="0"/>
                      <w:marBottom w:val="0"/>
                      <w:divBdr>
                        <w:top w:val="none" w:sz="0" w:space="0" w:color="auto"/>
                        <w:left w:val="none" w:sz="0" w:space="0" w:color="auto"/>
                        <w:bottom w:val="none" w:sz="0" w:space="0" w:color="auto"/>
                        <w:right w:val="none" w:sz="0" w:space="0" w:color="auto"/>
                      </w:divBdr>
                    </w:div>
                  </w:divsChild>
                </w:div>
                <w:div w:id="1777866890">
                  <w:marLeft w:val="0"/>
                  <w:marRight w:val="0"/>
                  <w:marTop w:val="0"/>
                  <w:marBottom w:val="0"/>
                  <w:divBdr>
                    <w:top w:val="none" w:sz="0" w:space="0" w:color="auto"/>
                    <w:left w:val="none" w:sz="0" w:space="0" w:color="auto"/>
                    <w:bottom w:val="none" w:sz="0" w:space="0" w:color="auto"/>
                    <w:right w:val="none" w:sz="0" w:space="0" w:color="auto"/>
                  </w:divBdr>
                  <w:divsChild>
                    <w:div w:id="704015327">
                      <w:marLeft w:val="0"/>
                      <w:marRight w:val="0"/>
                      <w:marTop w:val="0"/>
                      <w:marBottom w:val="0"/>
                      <w:divBdr>
                        <w:top w:val="none" w:sz="0" w:space="0" w:color="auto"/>
                        <w:left w:val="none" w:sz="0" w:space="0" w:color="auto"/>
                        <w:bottom w:val="none" w:sz="0" w:space="0" w:color="auto"/>
                        <w:right w:val="none" w:sz="0" w:space="0" w:color="auto"/>
                      </w:divBdr>
                    </w:div>
                  </w:divsChild>
                </w:div>
                <w:div w:id="1791512062">
                  <w:marLeft w:val="0"/>
                  <w:marRight w:val="0"/>
                  <w:marTop w:val="0"/>
                  <w:marBottom w:val="0"/>
                  <w:divBdr>
                    <w:top w:val="none" w:sz="0" w:space="0" w:color="auto"/>
                    <w:left w:val="none" w:sz="0" w:space="0" w:color="auto"/>
                    <w:bottom w:val="none" w:sz="0" w:space="0" w:color="auto"/>
                    <w:right w:val="none" w:sz="0" w:space="0" w:color="auto"/>
                  </w:divBdr>
                  <w:divsChild>
                    <w:div w:id="691489853">
                      <w:marLeft w:val="0"/>
                      <w:marRight w:val="0"/>
                      <w:marTop w:val="0"/>
                      <w:marBottom w:val="0"/>
                      <w:divBdr>
                        <w:top w:val="none" w:sz="0" w:space="0" w:color="auto"/>
                        <w:left w:val="none" w:sz="0" w:space="0" w:color="auto"/>
                        <w:bottom w:val="none" w:sz="0" w:space="0" w:color="auto"/>
                        <w:right w:val="none" w:sz="0" w:space="0" w:color="auto"/>
                      </w:divBdr>
                    </w:div>
                  </w:divsChild>
                </w:div>
                <w:div w:id="1792045000">
                  <w:marLeft w:val="0"/>
                  <w:marRight w:val="0"/>
                  <w:marTop w:val="0"/>
                  <w:marBottom w:val="0"/>
                  <w:divBdr>
                    <w:top w:val="none" w:sz="0" w:space="0" w:color="auto"/>
                    <w:left w:val="none" w:sz="0" w:space="0" w:color="auto"/>
                    <w:bottom w:val="none" w:sz="0" w:space="0" w:color="auto"/>
                    <w:right w:val="none" w:sz="0" w:space="0" w:color="auto"/>
                  </w:divBdr>
                  <w:divsChild>
                    <w:div w:id="1075200047">
                      <w:marLeft w:val="0"/>
                      <w:marRight w:val="0"/>
                      <w:marTop w:val="0"/>
                      <w:marBottom w:val="0"/>
                      <w:divBdr>
                        <w:top w:val="none" w:sz="0" w:space="0" w:color="auto"/>
                        <w:left w:val="none" w:sz="0" w:space="0" w:color="auto"/>
                        <w:bottom w:val="none" w:sz="0" w:space="0" w:color="auto"/>
                        <w:right w:val="none" w:sz="0" w:space="0" w:color="auto"/>
                      </w:divBdr>
                    </w:div>
                  </w:divsChild>
                </w:div>
                <w:div w:id="1824665417">
                  <w:marLeft w:val="0"/>
                  <w:marRight w:val="0"/>
                  <w:marTop w:val="0"/>
                  <w:marBottom w:val="0"/>
                  <w:divBdr>
                    <w:top w:val="none" w:sz="0" w:space="0" w:color="auto"/>
                    <w:left w:val="none" w:sz="0" w:space="0" w:color="auto"/>
                    <w:bottom w:val="none" w:sz="0" w:space="0" w:color="auto"/>
                    <w:right w:val="none" w:sz="0" w:space="0" w:color="auto"/>
                  </w:divBdr>
                  <w:divsChild>
                    <w:div w:id="588780184">
                      <w:marLeft w:val="0"/>
                      <w:marRight w:val="0"/>
                      <w:marTop w:val="0"/>
                      <w:marBottom w:val="0"/>
                      <w:divBdr>
                        <w:top w:val="none" w:sz="0" w:space="0" w:color="auto"/>
                        <w:left w:val="none" w:sz="0" w:space="0" w:color="auto"/>
                        <w:bottom w:val="none" w:sz="0" w:space="0" w:color="auto"/>
                        <w:right w:val="none" w:sz="0" w:space="0" w:color="auto"/>
                      </w:divBdr>
                    </w:div>
                  </w:divsChild>
                </w:div>
                <w:div w:id="1837066979">
                  <w:marLeft w:val="0"/>
                  <w:marRight w:val="0"/>
                  <w:marTop w:val="0"/>
                  <w:marBottom w:val="0"/>
                  <w:divBdr>
                    <w:top w:val="none" w:sz="0" w:space="0" w:color="auto"/>
                    <w:left w:val="none" w:sz="0" w:space="0" w:color="auto"/>
                    <w:bottom w:val="none" w:sz="0" w:space="0" w:color="auto"/>
                    <w:right w:val="none" w:sz="0" w:space="0" w:color="auto"/>
                  </w:divBdr>
                  <w:divsChild>
                    <w:div w:id="1213690864">
                      <w:marLeft w:val="0"/>
                      <w:marRight w:val="0"/>
                      <w:marTop w:val="0"/>
                      <w:marBottom w:val="0"/>
                      <w:divBdr>
                        <w:top w:val="none" w:sz="0" w:space="0" w:color="auto"/>
                        <w:left w:val="none" w:sz="0" w:space="0" w:color="auto"/>
                        <w:bottom w:val="none" w:sz="0" w:space="0" w:color="auto"/>
                        <w:right w:val="none" w:sz="0" w:space="0" w:color="auto"/>
                      </w:divBdr>
                    </w:div>
                  </w:divsChild>
                </w:div>
                <w:div w:id="1849710187">
                  <w:marLeft w:val="0"/>
                  <w:marRight w:val="0"/>
                  <w:marTop w:val="0"/>
                  <w:marBottom w:val="0"/>
                  <w:divBdr>
                    <w:top w:val="none" w:sz="0" w:space="0" w:color="auto"/>
                    <w:left w:val="none" w:sz="0" w:space="0" w:color="auto"/>
                    <w:bottom w:val="none" w:sz="0" w:space="0" w:color="auto"/>
                    <w:right w:val="none" w:sz="0" w:space="0" w:color="auto"/>
                  </w:divBdr>
                  <w:divsChild>
                    <w:div w:id="1573156915">
                      <w:marLeft w:val="0"/>
                      <w:marRight w:val="0"/>
                      <w:marTop w:val="0"/>
                      <w:marBottom w:val="0"/>
                      <w:divBdr>
                        <w:top w:val="none" w:sz="0" w:space="0" w:color="auto"/>
                        <w:left w:val="none" w:sz="0" w:space="0" w:color="auto"/>
                        <w:bottom w:val="none" w:sz="0" w:space="0" w:color="auto"/>
                        <w:right w:val="none" w:sz="0" w:space="0" w:color="auto"/>
                      </w:divBdr>
                    </w:div>
                  </w:divsChild>
                </w:div>
                <w:div w:id="1885369800">
                  <w:marLeft w:val="0"/>
                  <w:marRight w:val="0"/>
                  <w:marTop w:val="0"/>
                  <w:marBottom w:val="0"/>
                  <w:divBdr>
                    <w:top w:val="none" w:sz="0" w:space="0" w:color="auto"/>
                    <w:left w:val="none" w:sz="0" w:space="0" w:color="auto"/>
                    <w:bottom w:val="none" w:sz="0" w:space="0" w:color="auto"/>
                    <w:right w:val="none" w:sz="0" w:space="0" w:color="auto"/>
                  </w:divBdr>
                  <w:divsChild>
                    <w:div w:id="2001694324">
                      <w:marLeft w:val="0"/>
                      <w:marRight w:val="0"/>
                      <w:marTop w:val="0"/>
                      <w:marBottom w:val="0"/>
                      <w:divBdr>
                        <w:top w:val="none" w:sz="0" w:space="0" w:color="auto"/>
                        <w:left w:val="none" w:sz="0" w:space="0" w:color="auto"/>
                        <w:bottom w:val="none" w:sz="0" w:space="0" w:color="auto"/>
                        <w:right w:val="none" w:sz="0" w:space="0" w:color="auto"/>
                      </w:divBdr>
                    </w:div>
                  </w:divsChild>
                </w:div>
                <w:div w:id="1933007665">
                  <w:marLeft w:val="0"/>
                  <w:marRight w:val="0"/>
                  <w:marTop w:val="0"/>
                  <w:marBottom w:val="0"/>
                  <w:divBdr>
                    <w:top w:val="none" w:sz="0" w:space="0" w:color="auto"/>
                    <w:left w:val="none" w:sz="0" w:space="0" w:color="auto"/>
                    <w:bottom w:val="none" w:sz="0" w:space="0" w:color="auto"/>
                    <w:right w:val="none" w:sz="0" w:space="0" w:color="auto"/>
                  </w:divBdr>
                  <w:divsChild>
                    <w:div w:id="1717469022">
                      <w:marLeft w:val="0"/>
                      <w:marRight w:val="0"/>
                      <w:marTop w:val="0"/>
                      <w:marBottom w:val="0"/>
                      <w:divBdr>
                        <w:top w:val="none" w:sz="0" w:space="0" w:color="auto"/>
                        <w:left w:val="none" w:sz="0" w:space="0" w:color="auto"/>
                        <w:bottom w:val="none" w:sz="0" w:space="0" w:color="auto"/>
                        <w:right w:val="none" w:sz="0" w:space="0" w:color="auto"/>
                      </w:divBdr>
                    </w:div>
                  </w:divsChild>
                </w:div>
                <w:div w:id="1935435425">
                  <w:marLeft w:val="0"/>
                  <w:marRight w:val="0"/>
                  <w:marTop w:val="0"/>
                  <w:marBottom w:val="0"/>
                  <w:divBdr>
                    <w:top w:val="none" w:sz="0" w:space="0" w:color="auto"/>
                    <w:left w:val="none" w:sz="0" w:space="0" w:color="auto"/>
                    <w:bottom w:val="none" w:sz="0" w:space="0" w:color="auto"/>
                    <w:right w:val="none" w:sz="0" w:space="0" w:color="auto"/>
                  </w:divBdr>
                  <w:divsChild>
                    <w:div w:id="286200019">
                      <w:marLeft w:val="0"/>
                      <w:marRight w:val="0"/>
                      <w:marTop w:val="0"/>
                      <w:marBottom w:val="0"/>
                      <w:divBdr>
                        <w:top w:val="none" w:sz="0" w:space="0" w:color="auto"/>
                        <w:left w:val="none" w:sz="0" w:space="0" w:color="auto"/>
                        <w:bottom w:val="none" w:sz="0" w:space="0" w:color="auto"/>
                        <w:right w:val="none" w:sz="0" w:space="0" w:color="auto"/>
                      </w:divBdr>
                    </w:div>
                  </w:divsChild>
                </w:div>
                <w:div w:id="1944410501">
                  <w:marLeft w:val="0"/>
                  <w:marRight w:val="0"/>
                  <w:marTop w:val="0"/>
                  <w:marBottom w:val="0"/>
                  <w:divBdr>
                    <w:top w:val="none" w:sz="0" w:space="0" w:color="auto"/>
                    <w:left w:val="none" w:sz="0" w:space="0" w:color="auto"/>
                    <w:bottom w:val="none" w:sz="0" w:space="0" w:color="auto"/>
                    <w:right w:val="none" w:sz="0" w:space="0" w:color="auto"/>
                  </w:divBdr>
                  <w:divsChild>
                    <w:div w:id="1777752730">
                      <w:marLeft w:val="0"/>
                      <w:marRight w:val="0"/>
                      <w:marTop w:val="0"/>
                      <w:marBottom w:val="0"/>
                      <w:divBdr>
                        <w:top w:val="none" w:sz="0" w:space="0" w:color="auto"/>
                        <w:left w:val="none" w:sz="0" w:space="0" w:color="auto"/>
                        <w:bottom w:val="none" w:sz="0" w:space="0" w:color="auto"/>
                        <w:right w:val="none" w:sz="0" w:space="0" w:color="auto"/>
                      </w:divBdr>
                    </w:div>
                  </w:divsChild>
                </w:div>
                <w:div w:id="1956596920">
                  <w:marLeft w:val="0"/>
                  <w:marRight w:val="0"/>
                  <w:marTop w:val="0"/>
                  <w:marBottom w:val="0"/>
                  <w:divBdr>
                    <w:top w:val="none" w:sz="0" w:space="0" w:color="auto"/>
                    <w:left w:val="none" w:sz="0" w:space="0" w:color="auto"/>
                    <w:bottom w:val="none" w:sz="0" w:space="0" w:color="auto"/>
                    <w:right w:val="none" w:sz="0" w:space="0" w:color="auto"/>
                  </w:divBdr>
                  <w:divsChild>
                    <w:div w:id="222377177">
                      <w:marLeft w:val="0"/>
                      <w:marRight w:val="0"/>
                      <w:marTop w:val="0"/>
                      <w:marBottom w:val="0"/>
                      <w:divBdr>
                        <w:top w:val="none" w:sz="0" w:space="0" w:color="auto"/>
                        <w:left w:val="none" w:sz="0" w:space="0" w:color="auto"/>
                        <w:bottom w:val="none" w:sz="0" w:space="0" w:color="auto"/>
                        <w:right w:val="none" w:sz="0" w:space="0" w:color="auto"/>
                      </w:divBdr>
                    </w:div>
                  </w:divsChild>
                </w:div>
                <w:div w:id="1970235411">
                  <w:marLeft w:val="0"/>
                  <w:marRight w:val="0"/>
                  <w:marTop w:val="0"/>
                  <w:marBottom w:val="0"/>
                  <w:divBdr>
                    <w:top w:val="none" w:sz="0" w:space="0" w:color="auto"/>
                    <w:left w:val="none" w:sz="0" w:space="0" w:color="auto"/>
                    <w:bottom w:val="none" w:sz="0" w:space="0" w:color="auto"/>
                    <w:right w:val="none" w:sz="0" w:space="0" w:color="auto"/>
                  </w:divBdr>
                  <w:divsChild>
                    <w:div w:id="1670789204">
                      <w:marLeft w:val="0"/>
                      <w:marRight w:val="0"/>
                      <w:marTop w:val="0"/>
                      <w:marBottom w:val="0"/>
                      <w:divBdr>
                        <w:top w:val="none" w:sz="0" w:space="0" w:color="auto"/>
                        <w:left w:val="none" w:sz="0" w:space="0" w:color="auto"/>
                        <w:bottom w:val="none" w:sz="0" w:space="0" w:color="auto"/>
                        <w:right w:val="none" w:sz="0" w:space="0" w:color="auto"/>
                      </w:divBdr>
                    </w:div>
                  </w:divsChild>
                </w:div>
                <w:div w:id="1978101341">
                  <w:marLeft w:val="0"/>
                  <w:marRight w:val="0"/>
                  <w:marTop w:val="0"/>
                  <w:marBottom w:val="0"/>
                  <w:divBdr>
                    <w:top w:val="none" w:sz="0" w:space="0" w:color="auto"/>
                    <w:left w:val="none" w:sz="0" w:space="0" w:color="auto"/>
                    <w:bottom w:val="none" w:sz="0" w:space="0" w:color="auto"/>
                    <w:right w:val="none" w:sz="0" w:space="0" w:color="auto"/>
                  </w:divBdr>
                  <w:divsChild>
                    <w:div w:id="537472710">
                      <w:marLeft w:val="0"/>
                      <w:marRight w:val="0"/>
                      <w:marTop w:val="0"/>
                      <w:marBottom w:val="0"/>
                      <w:divBdr>
                        <w:top w:val="none" w:sz="0" w:space="0" w:color="auto"/>
                        <w:left w:val="none" w:sz="0" w:space="0" w:color="auto"/>
                        <w:bottom w:val="none" w:sz="0" w:space="0" w:color="auto"/>
                        <w:right w:val="none" w:sz="0" w:space="0" w:color="auto"/>
                      </w:divBdr>
                    </w:div>
                  </w:divsChild>
                </w:div>
                <w:div w:id="1999071089">
                  <w:marLeft w:val="0"/>
                  <w:marRight w:val="0"/>
                  <w:marTop w:val="0"/>
                  <w:marBottom w:val="0"/>
                  <w:divBdr>
                    <w:top w:val="none" w:sz="0" w:space="0" w:color="auto"/>
                    <w:left w:val="none" w:sz="0" w:space="0" w:color="auto"/>
                    <w:bottom w:val="none" w:sz="0" w:space="0" w:color="auto"/>
                    <w:right w:val="none" w:sz="0" w:space="0" w:color="auto"/>
                  </w:divBdr>
                  <w:divsChild>
                    <w:div w:id="848446605">
                      <w:marLeft w:val="0"/>
                      <w:marRight w:val="0"/>
                      <w:marTop w:val="0"/>
                      <w:marBottom w:val="0"/>
                      <w:divBdr>
                        <w:top w:val="none" w:sz="0" w:space="0" w:color="auto"/>
                        <w:left w:val="none" w:sz="0" w:space="0" w:color="auto"/>
                        <w:bottom w:val="none" w:sz="0" w:space="0" w:color="auto"/>
                        <w:right w:val="none" w:sz="0" w:space="0" w:color="auto"/>
                      </w:divBdr>
                    </w:div>
                  </w:divsChild>
                </w:div>
                <w:div w:id="2023630112">
                  <w:marLeft w:val="0"/>
                  <w:marRight w:val="0"/>
                  <w:marTop w:val="0"/>
                  <w:marBottom w:val="0"/>
                  <w:divBdr>
                    <w:top w:val="none" w:sz="0" w:space="0" w:color="auto"/>
                    <w:left w:val="none" w:sz="0" w:space="0" w:color="auto"/>
                    <w:bottom w:val="none" w:sz="0" w:space="0" w:color="auto"/>
                    <w:right w:val="none" w:sz="0" w:space="0" w:color="auto"/>
                  </w:divBdr>
                  <w:divsChild>
                    <w:div w:id="1564292126">
                      <w:marLeft w:val="0"/>
                      <w:marRight w:val="0"/>
                      <w:marTop w:val="0"/>
                      <w:marBottom w:val="0"/>
                      <w:divBdr>
                        <w:top w:val="none" w:sz="0" w:space="0" w:color="auto"/>
                        <w:left w:val="none" w:sz="0" w:space="0" w:color="auto"/>
                        <w:bottom w:val="none" w:sz="0" w:space="0" w:color="auto"/>
                        <w:right w:val="none" w:sz="0" w:space="0" w:color="auto"/>
                      </w:divBdr>
                    </w:div>
                  </w:divsChild>
                </w:div>
                <w:div w:id="2024891808">
                  <w:marLeft w:val="0"/>
                  <w:marRight w:val="0"/>
                  <w:marTop w:val="0"/>
                  <w:marBottom w:val="0"/>
                  <w:divBdr>
                    <w:top w:val="none" w:sz="0" w:space="0" w:color="auto"/>
                    <w:left w:val="none" w:sz="0" w:space="0" w:color="auto"/>
                    <w:bottom w:val="none" w:sz="0" w:space="0" w:color="auto"/>
                    <w:right w:val="none" w:sz="0" w:space="0" w:color="auto"/>
                  </w:divBdr>
                  <w:divsChild>
                    <w:div w:id="284971380">
                      <w:marLeft w:val="0"/>
                      <w:marRight w:val="0"/>
                      <w:marTop w:val="0"/>
                      <w:marBottom w:val="0"/>
                      <w:divBdr>
                        <w:top w:val="none" w:sz="0" w:space="0" w:color="auto"/>
                        <w:left w:val="none" w:sz="0" w:space="0" w:color="auto"/>
                        <w:bottom w:val="none" w:sz="0" w:space="0" w:color="auto"/>
                        <w:right w:val="none" w:sz="0" w:space="0" w:color="auto"/>
                      </w:divBdr>
                    </w:div>
                  </w:divsChild>
                </w:div>
                <w:div w:id="2065327239">
                  <w:marLeft w:val="0"/>
                  <w:marRight w:val="0"/>
                  <w:marTop w:val="0"/>
                  <w:marBottom w:val="0"/>
                  <w:divBdr>
                    <w:top w:val="none" w:sz="0" w:space="0" w:color="auto"/>
                    <w:left w:val="none" w:sz="0" w:space="0" w:color="auto"/>
                    <w:bottom w:val="none" w:sz="0" w:space="0" w:color="auto"/>
                    <w:right w:val="none" w:sz="0" w:space="0" w:color="auto"/>
                  </w:divBdr>
                  <w:divsChild>
                    <w:div w:id="649213265">
                      <w:marLeft w:val="0"/>
                      <w:marRight w:val="0"/>
                      <w:marTop w:val="0"/>
                      <w:marBottom w:val="0"/>
                      <w:divBdr>
                        <w:top w:val="none" w:sz="0" w:space="0" w:color="auto"/>
                        <w:left w:val="none" w:sz="0" w:space="0" w:color="auto"/>
                        <w:bottom w:val="none" w:sz="0" w:space="0" w:color="auto"/>
                        <w:right w:val="none" w:sz="0" w:space="0" w:color="auto"/>
                      </w:divBdr>
                    </w:div>
                  </w:divsChild>
                </w:div>
                <w:div w:id="2129548160">
                  <w:marLeft w:val="0"/>
                  <w:marRight w:val="0"/>
                  <w:marTop w:val="0"/>
                  <w:marBottom w:val="0"/>
                  <w:divBdr>
                    <w:top w:val="none" w:sz="0" w:space="0" w:color="auto"/>
                    <w:left w:val="none" w:sz="0" w:space="0" w:color="auto"/>
                    <w:bottom w:val="none" w:sz="0" w:space="0" w:color="auto"/>
                    <w:right w:val="none" w:sz="0" w:space="0" w:color="auto"/>
                  </w:divBdr>
                  <w:divsChild>
                    <w:div w:id="125786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6330">
          <w:marLeft w:val="0"/>
          <w:marRight w:val="0"/>
          <w:marTop w:val="0"/>
          <w:marBottom w:val="0"/>
          <w:divBdr>
            <w:top w:val="none" w:sz="0" w:space="0" w:color="auto"/>
            <w:left w:val="none" w:sz="0" w:space="0" w:color="auto"/>
            <w:bottom w:val="none" w:sz="0" w:space="0" w:color="auto"/>
            <w:right w:val="none" w:sz="0" w:space="0" w:color="auto"/>
          </w:divBdr>
        </w:div>
        <w:div w:id="1553036862">
          <w:marLeft w:val="0"/>
          <w:marRight w:val="0"/>
          <w:marTop w:val="0"/>
          <w:marBottom w:val="0"/>
          <w:divBdr>
            <w:top w:val="none" w:sz="0" w:space="0" w:color="auto"/>
            <w:left w:val="none" w:sz="0" w:space="0" w:color="auto"/>
            <w:bottom w:val="none" w:sz="0" w:space="0" w:color="auto"/>
            <w:right w:val="none" w:sz="0" w:space="0" w:color="auto"/>
          </w:divBdr>
        </w:div>
        <w:div w:id="1555004086">
          <w:marLeft w:val="0"/>
          <w:marRight w:val="0"/>
          <w:marTop w:val="0"/>
          <w:marBottom w:val="0"/>
          <w:divBdr>
            <w:top w:val="none" w:sz="0" w:space="0" w:color="auto"/>
            <w:left w:val="none" w:sz="0" w:space="0" w:color="auto"/>
            <w:bottom w:val="none" w:sz="0" w:space="0" w:color="auto"/>
            <w:right w:val="none" w:sz="0" w:space="0" w:color="auto"/>
          </w:divBdr>
          <w:divsChild>
            <w:div w:id="26105764">
              <w:marLeft w:val="-75"/>
              <w:marRight w:val="0"/>
              <w:marTop w:val="30"/>
              <w:marBottom w:val="30"/>
              <w:divBdr>
                <w:top w:val="none" w:sz="0" w:space="0" w:color="auto"/>
                <w:left w:val="none" w:sz="0" w:space="0" w:color="auto"/>
                <w:bottom w:val="none" w:sz="0" w:space="0" w:color="auto"/>
                <w:right w:val="none" w:sz="0" w:space="0" w:color="auto"/>
              </w:divBdr>
              <w:divsChild>
                <w:div w:id="36901691">
                  <w:marLeft w:val="0"/>
                  <w:marRight w:val="0"/>
                  <w:marTop w:val="0"/>
                  <w:marBottom w:val="0"/>
                  <w:divBdr>
                    <w:top w:val="none" w:sz="0" w:space="0" w:color="auto"/>
                    <w:left w:val="none" w:sz="0" w:space="0" w:color="auto"/>
                    <w:bottom w:val="none" w:sz="0" w:space="0" w:color="auto"/>
                    <w:right w:val="none" w:sz="0" w:space="0" w:color="auto"/>
                  </w:divBdr>
                  <w:divsChild>
                    <w:div w:id="2140024708">
                      <w:marLeft w:val="0"/>
                      <w:marRight w:val="0"/>
                      <w:marTop w:val="0"/>
                      <w:marBottom w:val="0"/>
                      <w:divBdr>
                        <w:top w:val="none" w:sz="0" w:space="0" w:color="auto"/>
                        <w:left w:val="none" w:sz="0" w:space="0" w:color="auto"/>
                        <w:bottom w:val="none" w:sz="0" w:space="0" w:color="auto"/>
                        <w:right w:val="none" w:sz="0" w:space="0" w:color="auto"/>
                      </w:divBdr>
                    </w:div>
                  </w:divsChild>
                </w:div>
                <w:div w:id="38484201">
                  <w:marLeft w:val="0"/>
                  <w:marRight w:val="0"/>
                  <w:marTop w:val="0"/>
                  <w:marBottom w:val="0"/>
                  <w:divBdr>
                    <w:top w:val="none" w:sz="0" w:space="0" w:color="auto"/>
                    <w:left w:val="none" w:sz="0" w:space="0" w:color="auto"/>
                    <w:bottom w:val="none" w:sz="0" w:space="0" w:color="auto"/>
                    <w:right w:val="none" w:sz="0" w:space="0" w:color="auto"/>
                  </w:divBdr>
                  <w:divsChild>
                    <w:div w:id="1876502951">
                      <w:marLeft w:val="0"/>
                      <w:marRight w:val="0"/>
                      <w:marTop w:val="0"/>
                      <w:marBottom w:val="0"/>
                      <w:divBdr>
                        <w:top w:val="none" w:sz="0" w:space="0" w:color="auto"/>
                        <w:left w:val="none" w:sz="0" w:space="0" w:color="auto"/>
                        <w:bottom w:val="none" w:sz="0" w:space="0" w:color="auto"/>
                        <w:right w:val="none" w:sz="0" w:space="0" w:color="auto"/>
                      </w:divBdr>
                    </w:div>
                  </w:divsChild>
                </w:div>
                <w:div w:id="43411266">
                  <w:marLeft w:val="0"/>
                  <w:marRight w:val="0"/>
                  <w:marTop w:val="0"/>
                  <w:marBottom w:val="0"/>
                  <w:divBdr>
                    <w:top w:val="none" w:sz="0" w:space="0" w:color="auto"/>
                    <w:left w:val="none" w:sz="0" w:space="0" w:color="auto"/>
                    <w:bottom w:val="none" w:sz="0" w:space="0" w:color="auto"/>
                    <w:right w:val="none" w:sz="0" w:space="0" w:color="auto"/>
                  </w:divBdr>
                  <w:divsChild>
                    <w:div w:id="1116024795">
                      <w:marLeft w:val="0"/>
                      <w:marRight w:val="0"/>
                      <w:marTop w:val="0"/>
                      <w:marBottom w:val="0"/>
                      <w:divBdr>
                        <w:top w:val="none" w:sz="0" w:space="0" w:color="auto"/>
                        <w:left w:val="none" w:sz="0" w:space="0" w:color="auto"/>
                        <w:bottom w:val="none" w:sz="0" w:space="0" w:color="auto"/>
                        <w:right w:val="none" w:sz="0" w:space="0" w:color="auto"/>
                      </w:divBdr>
                    </w:div>
                  </w:divsChild>
                </w:div>
                <w:div w:id="73744024">
                  <w:marLeft w:val="0"/>
                  <w:marRight w:val="0"/>
                  <w:marTop w:val="0"/>
                  <w:marBottom w:val="0"/>
                  <w:divBdr>
                    <w:top w:val="none" w:sz="0" w:space="0" w:color="auto"/>
                    <w:left w:val="none" w:sz="0" w:space="0" w:color="auto"/>
                    <w:bottom w:val="none" w:sz="0" w:space="0" w:color="auto"/>
                    <w:right w:val="none" w:sz="0" w:space="0" w:color="auto"/>
                  </w:divBdr>
                  <w:divsChild>
                    <w:div w:id="142938163">
                      <w:marLeft w:val="0"/>
                      <w:marRight w:val="0"/>
                      <w:marTop w:val="0"/>
                      <w:marBottom w:val="0"/>
                      <w:divBdr>
                        <w:top w:val="none" w:sz="0" w:space="0" w:color="auto"/>
                        <w:left w:val="none" w:sz="0" w:space="0" w:color="auto"/>
                        <w:bottom w:val="none" w:sz="0" w:space="0" w:color="auto"/>
                        <w:right w:val="none" w:sz="0" w:space="0" w:color="auto"/>
                      </w:divBdr>
                    </w:div>
                  </w:divsChild>
                </w:div>
                <w:div w:id="99111508">
                  <w:marLeft w:val="0"/>
                  <w:marRight w:val="0"/>
                  <w:marTop w:val="0"/>
                  <w:marBottom w:val="0"/>
                  <w:divBdr>
                    <w:top w:val="none" w:sz="0" w:space="0" w:color="auto"/>
                    <w:left w:val="none" w:sz="0" w:space="0" w:color="auto"/>
                    <w:bottom w:val="none" w:sz="0" w:space="0" w:color="auto"/>
                    <w:right w:val="none" w:sz="0" w:space="0" w:color="auto"/>
                  </w:divBdr>
                  <w:divsChild>
                    <w:div w:id="941953018">
                      <w:marLeft w:val="0"/>
                      <w:marRight w:val="0"/>
                      <w:marTop w:val="0"/>
                      <w:marBottom w:val="0"/>
                      <w:divBdr>
                        <w:top w:val="none" w:sz="0" w:space="0" w:color="auto"/>
                        <w:left w:val="none" w:sz="0" w:space="0" w:color="auto"/>
                        <w:bottom w:val="none" w:sz="0" w:space="0" w:color="auto"/>
                        <w:right w:val="none" w:sz="0" w:space="0" w:color="auto"/>
                      </w:divBdr>
                    </w:div>
                  </w:divsChild>
                </w:div>
                <w:div w:id="153569146">
                  <w:marLeft w:val="0"/>
                  <w:marRight w:val="0"/>
                  <w:marTop w:val="0"/>
                  <w:marBottom w:val="0"/>
                  <w:divBdr>
                    <w:top w:val="none" w:sz="0" w:space="0" w:color="auto"/>
                    <w:left w:val="none" w:sz="0" w:space="0" w:color="auto"/>
                    <w:bottom w:val="none" w:sz="0" w:space="0" w:color="auto"/>
                    <w:right w:val="none" w:sz="0" w:space="0" w:color="auto"/>
                  </w:divBdr>
                  <w:divsChild>
                    <w:div w:id="846679062">
                      <w:marLeft w:val="0"/>
                      <w:marRight w:val="0"/>
                      <w:marTop w:val="0"/>
                      <w:marBottom w:val="0"/>
                      <w:divBdr>
                        <w:top w:val="none" w:sz="0" w:space="0" w:color="auto"/>
                        <w:left w:val="none" w:sz="0" w:space="0" w:color="auto"/>
                        <w:bottom w:val="none" w:sz="0" w:space="0" w:color="auto"/>
                        <w:right w:val="none" w:sz="0" w:space="0" w:color="auto"/>
                      </w:divBdr>
                    </w:div>
                  </w:divsChild>
                </w:div>
                <w:div w:id="176315375">
                  <w:marLeft w:val="0"/>
                  <w:marRight w:val="0"/>
                  <w:marTop w:val="0"/>
                  <w:marBottom w:val="0"/>
                  <w:divBdr>
                    <w:top w:val="none" w:sz="0" w:space="0" w:color="auto"/>
                    <w:left w:val="none" w:sz="0" w:space="0" w:color="auto"/>
                    <w:bottom w:val="none" w:sz="0" w:space="0" w:color="auto"/>
                    <w:right w:val="none" w:sz="0" w:space="0" w:color="auto"/>
                  </w:divBdr>
                  <w:divsChild>
                    <w:div w:id="1181822963">
                      <w:marLeft w:val="0"/>
                      <w:marRight w:val="0"/>
                      <w:marTop w:val="0"/>
                      <w:marBottom w:val="0"/>
                      <w:divBdr>
                        <w:top w:val="none" w:sz="0" w:space="0" w:color="auto"/>
                        <w:left w:val="none" w:sz="0" w:space="0" w:color="auto"/>
                        <w:bottom w:val="none" w:sz="0" w:space="0" w:color="auto"/>
                        <w:right w:val="none" w:sz="0" w:space="0" w:color="auto"/>
                      </w:divBdr>
                    </w:div>
                  </w:divsChild>
                </w:div>
                <w:div w:id="229198642">
                  <w:marLeft w:val="0"/>
                  <w:marRight w:val="0"/>
                  <w:marTop w:val="0"/>
                  <w:marBottom w:val="0"/>
                  <w:divBdr>
                    <w:top w:val="none" w:sz="0" w:space="0" w:color="auto"/>
                    <w:left w:val="none" w:sz="0" w:space="0" w:color="auto"/>
                    <w:bottom w:val="none" w:sz="0" w:space="0" w:color="auto"/>
                    <w:right w:val="none" w:sz="0" w:space="0" w:color="auto"/>
                  </w:divBdr>
                  <w:divsChild>
                    <w:div w:id="2076393023">
                      <w:marLeft w:val="0"/>
                      <w:marRight w:val="0"/>
                      <w:marTop w:val="0"/>
                      <w:marBottom w:val="0"/>
                      <w:divBdr>
                        <w:top w:val="none" w:sz="0" w:space="0" w:color="auto"/>
                        <w:left w:val="none" w:sz="0" w:space="0" w:color="auto"/>
                        <w:bottom w:val="none" w:sz="0" w:space="0" w:color="auto"/>
                        <w:right w:val="none" w:sz="0" w:space="0" w:color="auto"/>
                      </w:divBdr>
                    </w:div>
                  </w:divsChild>
                </w:div>
                <w:div w:id="244145439">
                  <w:marLeft w:val="0"/>
                  <w:marRight w:val="0"/>
                  <w:marTop w:val="0"/>
                  <w:marBottom w:val="0"/>
                  <w:divBdr>
                    <w:top w:val="none" w:sz="0" w:space="0" w:color="auto"/>
                    <w:left w:val="none" w:sz="0" w:space="0" w:color="auto"/>
                    <w:bottom w:val="none" w:sz="0" w:space="0" w:color="auto"/>
                    <w:right w:val="none" w:sz="0" w:space="0" w:color="auto"/>
                  </w:divBdr>
                  <w:divsChild>
                    <w:div w:id="396515631">
                      <w:marLeft w:val="0"/>
                      <w:marRight w:val="0"/>
                      <w:marTop w:val="0"/>
                      <w:marBottom w:val="0"/>
                      <w:divBdr>
                        <w:top w:val="none" w:sz="0" w:space="0" w:color="auto"/>
                        <w:left w:val="none" w:sz="0" w:space="0" w:color="auto"/>
                        <w:bottom w:val="none" w:sz="0" w:space="0" w:color="auto"/>
                        <w:right w:val="none" w:sz="0" w:space="0" w:color="auto"/>
                      </w:divBdr>
                    </w:div>
                  </w:divsChild>
                </w:div>
                <w:div w:id="324628215">
                  <w:marLeft w:val="0"/>
                  <w:marRight w:val="0"/>
                  <w:marTop w:val="0"/>
                  <w:marBottom w:val="0"/>
                  <w:divBdr>
                    <w:top w:val="none" w:sz="0" w:space="0" w:color="auto"/>
                    <w:left w:val="none" w:sz="0" w:space="0" w:color="auto"/>
                    <w:bottom w:val="none" w:sz="0" w:space="0" w:color="auto"/>
                    <w:right w:val="none" w:sz="0" w:space="0" w:color="auto"/>
                  </w:divBdr>
                  <w:divsChild>
                    <w:div w:id="916357076">
                      <w:marLeft w:val="0"/>
                      <w:marRight w:val="0"/>
                      <w:marTop w:val="0"/>
                      <w:marBottom w:val="0"/>
                      <w:divBdr>
                        <w:top w:val="none" w:sz="0" w:space="0" w:color="auto"/>
                        <w:left w:val="none" w:sz="0" w:space="0" w:color="auto"/>
                        <w:bottom w:val="none" w:sz="0" w:space="0" w:color="auto"/>
                        <w:right w:val="none" w:sz="0" w:space="0" w:color="auto"/>
                      </w:divBdr>
                    </w:div>
                  </w:divsChild>
                </w:div>
                <w:div w:id="333608238">
                  <w:marLeft w:val="0"/>
                  <w:marRight w:val="0"/>
                  <w:marTop w:val="0"/>
                  <w:marBottom w:val="0"/>
                  <w:divBdr>
                    <w:top w:val="none" w:sz="0" w:space="0" w:color="auto"/>
                    <w:left w:val="none" w:sz="0" w:space="0" w:color="auto"/>
                    <w:bottom w:val="none" w:sz="0" w:space="0" w:color="auto"/>
                    <w:right w:val="none" w:sz="0" w:space="0" w:color="auto"/>
                  </w:divBdr>
                  <w:divsChild>
                    <w:div w:id="1789467040">
                      <w:marLeft w:val="0"/>
                      <w:marRight w:val="0"/>
                      <w:marTop w:val="0"/>
                      <w:marBottom w:val="0"/>
                      <w:divBdr>
                        <w:top w:val="none" w:sz="0" w:space="0" w:color="auto"/>
                        <w:left w:val="none" w:sz="0" w:space="0" w:color="auto"/>
                        <w:bottom w:val="none" w:sz="0" w:space="0" w:color="auto"/>
                        <w:right w:val="none" w:sz="0" w:space="0" w:color="auto"/>
                      </w:divBdr>
                    </w:div>
                  </w:divsChild>
                </w:div>
                <w:div w:id="365374429">
                  <w:marLeft w:val="0"/>
                  <w:marRight w:val="0"/>
                  <w:marTop w:val="0"/>
                  <w:marBottom w:val="0"/>
                  <w:divBdr>
                    <w:top w:val="none" w:sz="0" w:space="0" w:color="auto"/>
                    <w:left w:val="none" w:sz="0" w:space="0" w:color="auto"/>
                    <w:bottom w:val="none" w:sz="0" w:space="0" w:color="auto"/>
                    <w:right w:val="none" w:sz="0" w:space="0" w:color="auto"/>
                  </w:divBdr>
                  <w:divsChild>
                    <w:div w:id="1580553102">
                      <w:marLeft w:val="0"/>
                      <w:marRight w:val="0"/>
                      <w:marTop w:val="0"/>
                      <w:marBottom w:val="0"/>
                      <w:divBdr>
                        <w:top w:val="none" w:sz="0" w:space="0" w:color="auto"/>
                        <w:left w:val="none" w:sz="0" w:space="0" w:color="auto"/>
                        <w:bottom w:val="none" w:sz="0" w:space="0" w:color="auto"/>
                        <w:right w:val="none" w:sz="0" w:space="0" w:color="auto"/>
                      </w:divBdr>
                    </w:div>
                  </w:divsChild>
                </w:div>
                <w:div w:id="437793900">
                  <w:marLeft w:val="0"/>
                  <w:marRight w:val="0"/>
                  <w:marTop w:val="0"/>
                  <w:marBottom w:val="0"/>
                  <w:divBdr>
                    <w:top w:val="none" w:sz="0" w:space="0" w:color="auto"/>
                    <w:left w:val="none" w:sz="0" w:space="0" w:color="auto"/>
                    <w:bottom w:val="none" w:sz="0" w:space="0" w:color="auto"/>
                    <w:right w:val="none" w:sz="0" w:space="0" w:color="auto"/>
                  </w:divBdr>
                  <w:divsChild>
                    <w:div w:id="1533615063">
                      <w:marLeft w:val="0"/>
                      <w:marRight w:val="0"/>
                      <w:marTop w:val="0"/>
                      <w:marBottom w:val="0"/>
                      <w:divBdr>
                        <w:top w:val="none" w:sz="0" w:space="0" w:color="auto"/>
                        <w:left w:val="none" w:sz="0" w:space="0" w:color="auto"/>
                        <w:bottom w:val="none" w:sz="0" w:space="0" w:color="auto"/>
                        <w:right w:val="none" w:sz="0" w:space="0" w:color="auto"/>
                      </w:divBdr>
                    </w:div>
                  </w:divsChild>
                </w:div>
                <w:div w:id="440957464">
                  <w:marLeft w:val="0"/>
                  <w:marRight w:val="0"/>
                  <w:marTop w:val="0"/>
                  <w:marBottom w:val="0"/>
                  <w:divBdr>
                    <w:top w:val="none" w:sz="0" w:space="0" w:color="auto"/>
                    <w:left w:val="none" w:sz="0" w:space="0" w:color="auto"/>
                    <w:bottom w:val="none" w:sz="0" w:space="0" w:color="auto"/>
                    <w:right w:val="none" w:sz="0" w:space="0" w:color="auto"/>
                  </w:divBdr>
                  <w:divsChild>
                    <w:div w:id="1781953221">
                      <w:marLeft w:val="0"/>
                      <w:marRight w:val="0"/>
                      <w:marTop w:val="0"/>
                      <w:marBottom w:val="0"/>
                      <w:divBdr>
                        <w:top w:val="none" w:sz="0" w:space="0" w:color="auto"/>
                        <w:left w:val="none" w:sz="0" w:space="0" w:color="auto"/>
                        <w:bottom w:val="none" w:sz="0" w:space="0" w:color="auto"/>
                        <w:right w:val="none" w:sz="0" w:space="0" w:color="auto"/>
                      </w:divBdr>
                    </w:div>
                  </w:divsChild>
                </w:div>
                <w:div w:id="443115723">
                  <w:marLeft w:val="0"/>
                  <w:marRight w:val="0"/>
                  <w:marTop w:val="0"/>
                  <w:marBottom w:val="0"/>
                  <w:divBdr>
                    <w:top w:val="none" w:sz="0" w:space="0" w:color="auto"/>
                    <w:left w:val="none" w:sz="0" w:space="0" w:color="auto"/>
                    <w:bottom w:val="none" w:sz="0" w:space="0" w:color="auto"/>
                    <w:right w:val="none" w:sz="0" w:space="0" w:color="auto"/>
                  </w:divBdr>
                  <w:divsChild>
                    <w:div w:id="1734044603">
                      <w:marLeft w:val="0"/>
                      <w:marRight w:val="0"/>
                      <w:marTop w:val="0"/>
                      <w:marBottom w:val="0"/>
                      <w:divBdr>
                        <w:top w:val="none" w:sz="0" w:space="0" w:color="auto"/>
                        <w:left w:val="none" w:sz="0" w:space="0" w:color="auto"/>
                        <w:bottom w:val="none" w:sz="0" w:space="0" w:color="auto"/>
                        <w:right w:val="none" w:sz="0" w:space="0" w:color="auto"/>
                      </w:divBdr>
                    </w:div>
                  </w:divsChild>
                </w:div>
                <w:div w:id="465659467">
                  <w:marLeft w:val="0"/>
                  <w:marRight w:val="0"/>
                  <w:marTop w:val="0"/>
                  <w:marBottom w:val="0"/>
                  <w:divBdr>
                    <w:top w:val="none" w:sz="0" w:space="0" w:color="auto"/>
                    <w:left w:val="none" w:sz="0" w:space="0" w:color="auto"/>
                    <w:bottom w:val="none" w:sz="0" w:space="0" w:color="auto"/>
                    <w:right w:val="none" w:sz="0" w:space="0" w:color="auto"/>
                  </w:divBdr>
                  <w:divsChild>
                    <w:div w:id="1490097978">
                      <w:marLeft w:val="0"/>
                      <w:marRight w:val="0"/>
                      <w:marTop w:val="0"/>
                      <w:marBottom w:val="0"/>
                      <w:divBdr>
                        <w:top w:val="none" w:sz="0" w:space="0" w:color="auto"/>
                        <w:left w:val="none" w:sz="0" w:space="0" w:color="auto"/>
                        <w:bottom w:val="none" w:sz="0" w:space="0" w:color="auto"/>
                        <w:right w:val="none" w:sz="0" w:space="0" w:color="auto"/>
                      </w:divBdr>
                    </w:div>
                  </w:divsChild>
                </w:div>
                <w:div w:id="483813688">
                  <w:marLeft w:val="0"/>
                  <w:marRight w:val="0"/>
                  <w:marTop w:val="0"/>
                  <w:marBottom w:val="0"/>
                  <w:divBdr>
                    <w:top w:val="none" w:sz="0" w:space="0" w:color="auto"/>
                    <w:left w:val="none" w:sz="0" w:space="0" w:color="auto"/>
                    <w:bottom w:val="none" w:sz="0" w:space="0" w:color="auto"/>
                    <w:right w:val="none" w:sz="0" w:space="0" w:color="auto"/>
                  </w:divBdr>
                  <w:divsChild>
                    <w:div w:id="1888175086">
                      <w:marLeft w:val="0"/>
                      <w:marRight w:val="0"/>
                      <w:marTop w:val="0"/>
                      <w:marBottom w:val="0"/>
                      <w:divBdr>
                        <w:top w:val="none" w:sz="0" w:space="0" w:color="auto"/>
                        <w:left w:val="none" w:sz="0" w:space="0" w:color="auto"/>
                        <w:bottom w:val="none" w:sz="0" w:space="0" w:color="auto"/>
                        <w:right w:val="none" w:sz="0" w:space="0" w:color="auto"/>
                      </w:divBdr>
                    </w:div>
                  </w:divsChild>
                </w:div>
                <w:div w:id="497887058">
                  <w:marLeft w:val="0"/>
                  <w:marRight w:val="0"/>
                  <w:marTop w:val="0"/>
                  <w:marBottom w:val="0"/>
                  <w:divBdr>
                    <w:top w:val="none" w:sz="0" w:space="0" w:color="auto"/>
                    <w:left w:val="none" w:sz="0" w:space="0" w:color="auto"/>
                    <w:bottom w:val="none" w:sz="0" w:space="0" w:color="auto"/>
                    <w:right w:val="none" w:sz="0" w:space="0" w:color="auto"/>
                  </w:divBdr>
                  <w:divsChild>
                    <w:div w:id="170029899">
                      <w:marLeft w:val="0"/>
                      <w:marRight w:val="0"/>
                      <w:marTop w:val="0"/>
                      <w:marBottom w:val="0"/>
                      <w:divBdr>
                        <w:top w:val="none" w:sz="0" w:space="0" w:color="auto"/>
                        <w:left w:val="none" w:sz="0" w:space="0" w:color="auto"/>
                        <w:bottom w:val="none" w:sz="0" w:space="0" w:color="auto"/>
                        <w:right w:val="none" w:sz="0" w:space="0" w:color="auto"/>
                      </w:divBdr>
                    </w:div>
                  </w:divsChild>
                </w:div>
                <w:div w:id="623855453">
                  <w:marLeft w:val="0"/>
                  <w:marRight w:val="0"/>
                  <w:marTop w:val="0"/>
                  <w:marBottom w:val="0"/>
                  <w:divBdr>
                    <w:top w:val="none" w:sz="0" w:space="0" w:color="auto"/>
                    <w:left w:val="none" w:sz="0" w:space="0" w:color="auto"/>
                    <w:bottom w:val="none" w:sz="0" w:space="0" w:color="auto"/>
                    <w:right w:val="none" w:sz="0" w:space="0" w:color="auto"/>
                  </w:divBdr>
                  <w:divsChild>
                    <w:div w:id="268242649">
                      <w:marLeft w:val="0"/>
                      <w:marRight w:val="0"/>
                      <w:marTop w:val="0"/>
                      <w:marBottom w:val="0"/>
                      <w:divBdr>
                        <w:top w:val="none" w:sz="0" w:space="0" w:color="auto"/>
                        <w:left w:val="none" w:sz="0" w:space="0" w:color="auto"/>
                        <w:bottom w:val="none" w:sz="0" w:space="0" w:color="auto"/>
                        <w:right w:val="none" w:sz="0" w:space="0" w:color="auto"/>
                      </w:divBdr>
                    </w:div>
                  </w:divsChild>
                </w:div>
                <w:div w:id="652179005">
                  <w:marLeft w:val="0"/>
                  <w:marRight w:val="0"/>
                  <w:marTop w:val="0"/>
                  <w:marBottom w:val="0"/>
                  <w:divBdr>
                    <w:top w:val="none" w:sz="0" w:space="0" w:color="auto"/>
                    <w:left w:val="none" w:sz="0" w:space="0" w:color="auto"/>
                    <w:bottom w:val="none" w:sz="0" w:space="0" w:color="auto"/>
                    <w:right w:val="none" w:sz="0" w:space="0" w:color="auto"/>
                  </w:divBdr>
                  <w:divsChild>
                    <w:div w:id="552346390">
                      <w:marLeft w:val="0"/>
                      <w:marRight w:val="0"/>
                      <w:marTop w:val="0"/>
                      <w:marBottom w:val="0"/>
                      <w:divBdr>
                        <w:top w:val="none" w:sz="0" w:space="0" w:color="auto"/>
                        <w:left w:val="none" w:sz="0" w:space="0" w:color="auto"/>
                        <w:bottom w:val="none" w:sz="0" w:space="0" w:color="auto"/>
                        <w:right w:val="none" w:sz="0" w:space="0" w:color="auto"/>
                      </w:divBdr>
                    </w:div>
                  </w:divsChild>
                </w:div>
                <w:div w:id="673873918">
                  <w:marLeft w:val="0"/>
                  <w:marRight w:val="0"/>
                  <w:marTop w:val="0"/>
                  <w:marBottom w:val="0"/>
                  <w:divBdr>
                    <w:top w:val="none" w:sz="0" w:space="0" w:color="auto"/>
                    <w:left w:val="none" w:sz="0" w:space="0" w:color="auto"/>
                    <w:bottom w:val="none" w:sz="0" w:space="0" w:color="auto"/>
                    <w:right w:val="none" w:sz="0" w:space="0" w:color="auto"/>
                  </w:divBdr>
                  <w:divsChild>
                    <w:div w:id="29305523">
                      <w:marLeft w:val="0"/>
                      <w:marRight w:val="0"/>
                      <w:marTop w:val="0"/>
                      <w:marBottom w:val="0"/>
                      <w:divBdr>
                        <w:top w:val="none" w:sz="0" w:space="0" w:color="auto"/>
                        <w:left w:val="none" w:sz="0" w:space="0" w:color="auto"/>
                        <w:bottom w:val="none" w:sz="0" w:space="0" w:color="auto"/>
                        <w:right w:val="none" w:sz="0" w:space="0" w:color="auto"/>
                      </w:divBdr>
                    </w:div>
                  </w:divsChild>
                </w:div>
                <w:div w:id="676738128">
                  <w:marLeft w:val="0"/>
                  <w:marRight w:val="0"/>
                  <w:marTop w:val="0"/>
                  <w:marBottom w:val="0"/>
                  <w:divBdr>
                    <w:top w:val="none" w:sz="0" w:space="0" w:color="auto"/>
                    <w:left w:val="none" w:sz="0" w:space="0" w:color="auto"/>
                    <w:bottom w:val="none" w:sz="0" w:space="0" w:color="auto"/>
                    <w:right w:val="none" w:sz="0" w:space="0" w:color="auto"/>
                  </w:divBdr>
                  <w:divsChild>
                    <w:div w:id="1090278887">
                      <w:marLeft w:val="0"/>
                      <w:marRight w:val="0"/>
                      <w:marTop w:val="0"/>
                      <w:marBottom w:val="0"/>
                      <w:divBdr>
                        <w:top w:val="none" w:sz="0" w:space="0" w:color="auto"/>
                        <w:left w:val="none" w:sz="0" w:space="0" w:color="auto"/>
                        <w:bottom w:val="none" w:sz="0" w:space="0" w:color="auto"/>
                        <w:right w:val="none" w:sz="0" w:space="0" w:color="auto"/>
                      </w:divBdr>
                    </w:div>
                  </w:divsChild>
                </w:div>
                <w:div w:id="701632944">
                  <w:marLeft w:val="0"/>
                  <w:marRight w:val="0"/>
                  <w:marTop w:val="0"/>
                  <w:marBottom w:val="0"/>
                  <w:divBdr>
                    <w:top w:val="none" w:sz="0" w:space="0" w:color="auto"/>
                    <w:left w:val="none" w:sz="0" w:space="0" w:color="auto"/>
                    <w:bottom w:val="none" w:sz="0" w:space="0" w:color="auto"/>
                    <w:right w:val="none" w:sz="0" w:space="0" w:color="auto"/>
                  </w:divBdr>
                  <w:divsChild>
                    <w:div w:id="1566794823">
                      <w:marLeft w:val="0"/>
                      <w:marRight w:val="0"/>
                      <w:marTop w:val="0"/>
                      <w:marBottom w:val="0"/>
                      <w:divBdr>
                        <w:top w:val="none" w:sz="0" w:space="0" w:color="auto"/>
                        <w:left w:val="none" w:sz="0" w:space="0" w:color="auto"/>
                        <w:bottom w:val="none" w:sz="0" w:space="0" w:color="auto"/>
                        <w:right w:val="none" w:sz="0" w:space="0" w:color="auto"/>
                      </w:divBdr>
                    </w:div>
                    <w:div w:id="1834834432">
                      <w:marLeft w:val="0"/>
                      <w:marRight w:val="0"/>
                      <w:marTop w:val="0"/>
                      <w:marBottom w:val="0"/>
                      <w:divBdr>
                        <w:top w:val="none" w:sz="0" w:space="0" w:color="auto"/>
                        <w:left w:val="none" w:sz="0" w:space="0" w:color="auto"/>
                        <w:bottom w:val="none" w:sz="0" w:space="0" w:color="auto"/>
                        <w:right w:val="none" w:sz="0" w:space="0" w:color="auto"/>
                      </w:divBdr>
                    </w:div>
                  </w:divsChild>
                </w:div>
                <w:div w:id="718283411">
                  <w:marLeft w:val="0"/>
                  <w:marRight w:val="0"/>
                  <w:marTop w:val="0"/>
                  <w:marBottom w:val="0"/>
                  <w:divBdr>
                    <w:top w:val="none" w:sz="0" w:space="0" w:color="auto"/>
                    <w:left w:val="none" w:sz="0" w:space="0" w:color="auto"/>
                    <w:bottom w:val="none" w:sz="0" w:space="0" w:color="auto"/>
                    <w:right w:val="none" w:sz="0" w:space="0" w:color="auto"/>
                  </w:divBdr>
                  <w:divsChild>
                    <w:div w:id="645204613">
                      <w:marLeft w:val="0"/>
                      <w:marRight w:val="0"/>
                      <w:marTop w:val="0"/>
                      <w:marBottom w:val="0"/>
                      <w:divBdr>
                        <w:top w:val="none" w:sz="0" w:space="0" w:color="auto"/>
                        <w:left w:val="none" w:sz="0" w:space="0" w:color="auto"/>
                        <w:bottom w:val="none" w:sz="0" w:space="0" w:color="auto"/>
                        <w:right w:val="none" w:sz="0" w:space="0" w:color="auto"/>
                      </w:divBdr>
                    </w:div>
                  </w:divsChild>
                </w:div>
                <w:div w:id="743382756">
                  <w:marLeft w:val="0"/>
                  <w:marRight w:val="0"/>
                  <w:marTop w:val="0"/>
                  <w:marBottom w:val="0"/>
                  <w:divBdr>
                    <w:top w:val="none" w:sz="0" w:space="0" w:color="auto"/>
                    <w:left w:val="none" w:sz="0" w:space="0" w:color="auto"/>
                    <w:bottom w:val="none" w:sz="0" w:space="0" w:color="auto"/>
                    <w:right w:val="none" w:sz="0" w:space="0" w:color="auto"/>
                  </w:divBdr>
                  <w:divsChild>
                    <w:div w:id="624387417">
                      <w:marLeft w:val="0"/>
                      <w:marRight w:val="0"/>
                      <w:marTop w:val="0"/>
                      <w:marBottom w:val="0"/>
                      <w:divBdr>
                        <w:top w:val="none" w:sz="0" w:space="0" w:color="auto"/>
                        <w:left w:val="none" w:sz="0" w:space="0" w:color="auto"/>
                        <w:bottom w:val="none" w:sz="0" w:space="0" w:color="auto"/>
                        <w:right w:val="none" w:sz="0" w:space="0" w:color="auto"/>
                      </w:divBdr>
                    </w:div>
                  </w:divsChild>
                </w:div>
                <w:div w:id="824593452">
                  <w:marLeft w:val="0"/>
                  <w:marRight w:val="0"/>
                  <w:marTop w:val="0"/>
                  <w:marBottom w:val="0"/>
                  <w:divBdr>
                    <w:top w:val="none" w:sz="0" w:space="0" w:color="auto"/>
                    <w:left w:val="none" w:sz="0" w:space="0" w:color="auto"/>
                    <w:bottom w:val="none" w:sz="0" w:space="0" w:color="auto"/>
                    <w:right w:val="none" w:sz="0" w:space="0" w:color="auto"/>
                  </w:divBdr>
                  <w:divsChild>
                    <w:div w:id="618074909">
                      <w:marLeft w:val="0"/>
                      <w:marRight w:val="0"/>
                      <w:marTop w:val="0"/>
                      <w:marBottom w:val="0"/>
                      <w:divBdr>
                        <w:top w:val="none" w:sz="0" w:space="0" w:color="auto"/>
                        <w:left w:val="none" w:sz="0" w:space="0" w:color="auto"/>
                        <w:bottom w:val="none" w:sz="0" w:space="0" w:color="auto"/>
                        <w:right w:val="none" w:sz="0" w:space="0" w:color="auto"/>
                      </w:divBdr>
                    </w:div>
                    <w:div w:id="1061177547">
                      <w:marLeft w:val="0"/>
                      <w:marRight w:val="0"/>
                      <w:marTop w:val="0"/>
                      <w:marBottom w:val="0"/>
                      <w:divBdr>
                        <w:top w:val="none" w:sz="0" w:space="0" w:color="auto"/>
                        <w:left w:val="none" w:sz="0" w:space="0" w:color="auto"/>
                        <w:bottom w:val="none" w:sz="0" w:space="0" w:color="auto"/>
                        <w:right w:val="none" w:sz="0" w:space="0" w:color="auto"/>
                      </w:divBdr>
                    </w:div>
                  </w:divsChild>
                </w:div>
                <w:div w:id="847787457">
                  <w:marLeft w:val="0"/>
                  <w:marRight w:val="0"/>
                  <w:marTop w:val="0"/>
                  <w:marBottom w:val="0"/>
                  <w:divBdr>
                    <w:top w:val="none" w:sz="0" w:space="0" w:color="auto"/>
                    <w:left w:val="none" w:sz="0" w:space="0" w:color="auto"/>
                    <w:bottom w:val="none" w:sz="0" w:space="0" w:color="auto"/>
                    <w:right w:val="none" w:sz="0" w:space="0" w:color="auto"/>
                  </w:divBdr>
                  <w:divsChild>
                    <w:div w:id="236716600">
                      <w:marLeft w:val="0"/>
                      <w:marRight w:val="0"/>
                      <w:marTop w:val="0"/>
                      <w:marBottom w:val="0"/>
                      <w:divBdr>
                        <w:top w:val="none" w:sz="0" w:space="0" w:color="auto"/>
                        <w:left w:val="none" w:sz="0" w:space="0" w:color="auto"/>
                        <w:bottom w:val="none" w:sz="0" w:space="0" w:color="auto"/>
                        <w:right w:val="none" w:sz="0" w:space="0" w:color="auto"/>
                      </w:divBdr>
                    </w:div>
                  </w:divsChild>
                </w:div>
                <w:div w:id="858009124">
                  <w:marLeft w:val="0"/>
                  <w:marRight w:val="0"/>
                  <w:marTop w:val="0"/>
                  <w:marBottom w:val="0"/>
                  <w:divBdr>
                    <w:top w:val="none" w:sz="0" w:space="0" w:color="auto"/>
                    <w:left w:val="none" w:sz="0" w:space="0" w:color="auto"/>
                    <w:bottom w:val="none" w:sz="0" w:space="0" w:color="auto"/>
                    <w:right w:val="none" w:sz="0" w:space="0" w:color="auto"/>
                  </w:divBdr>
                  <w:divsChild>
                    <w:div w:id="73288547">
                      <w:marLeft w:val="0"/>
                      <w:marRight w:val="0"/>
                      <w:marTop w:val="0"/>
                      <w:marBottom w:val="0"/>
                      <w:divBdr>
                        <w:top w:val="none" w:sz="0" w:space="0" w:color="auto"/>
                        <w:left w:val="none" w:sz="0" w:space="0" w:color="auto"/>
                        <w:bottom w:val="none" w:sz="0" w:space="0" w:color="auto"/>
                        <w:right w:val="none" w:sz="0" w:space="0" w:color="auto"/>
                      </w:divBdr>
                    </w:div>
                  </w:divsChild>
                </w:div>
                <w:div w:id="886064073">
                  <w:marLeft w:val="0"/>
                  <w:marRight w:val="0"/>
                  <w:marTop w:val="0"/>
                  <w:marBottom w:val="0"/>
                  <w:divBdr>
                    <w:top w:val="none" w:sz="0" w:space="0" w:color="auto"/>
                    <w:left w:val="none" w:sz="0" w:space="0" w:color="auto"/>
                    <w:bottom w:val="none" w:sz="0" w:space="0" w:color="auto"/>
                    <w:right w:val="none" w:sz="0" w:space="0" w:color="auto"/>
                  </w:divBdr>
                  <w:divsChild>
                    <w:div w:id="1338658092">
                      <w:marLeft w:val="0"/>
                      <w:marRight w:val="0"/>
                      <w:marTop w:val="0"/>
                      <w:marBottom w:val="0"/>
                      <w:divBdr>
                        <w:top w:val="none" w:sz="0" w:space="0" w:color="auto"/>
                        <w:left w:val="none" w:sz="0" w:space="0" w:color="auto"/>
                        <w:bottom w:val="none" w:sz="0" w:space="0" w:color="auto"/>
                        <w:right w:val="none" w:sz="0" w:space="0" w:color="auto"/>
                      </w:divBdr>
                    </w:div>
                  </w:divsChild>
                </w:div>
                <w:div w:id="901527052">
                  <w:marLeft w:val="0"/>
                  <w:marRight w:val="0"/>
                  <w:marTop w:val="0"/>
                  <w:marBottom w:val="0"/>
                  <w:divBdr>
                    <w:top w:val="none" w:sz="0" w:space="0" w:color="auto"/>
                    <w:left w:val="none" w:sz="0" w:space="0" w:color="auto"/>
                    <w:bottom w:val="none" w:sz="0" w:space="0" w:color="auto"/>
                    <w:right w:val="none" w:sz="0" w:space="0" w:color="auto"/>
                  </w:divBdr>
                  <w:divsChild>
                    <w:div w:id="1695617991">
                      <w:marLeft w:val="0"/>
                      <w:marRight w:val="0"/>
                      <w:marTop w:val="0"/>
                      <w:marBottom w:val="0"/>
                      <w:divBdr>
                        <w:top w:val="none" w:sz="0" w:space="0" w:color="auto"/>
                        <w:left w:val="none" w:sz="0" w:space="0" w:color="auto"/>
                        <w:bottom w:val="none" w:sz="0" w:space="0" w:color="auto"/>
                        <w:right w:val="none" w:sz="0" w:space="0" w:color="auto"/>
                      </w:divBdr>
                    </w:div>
                  </w:divsChild>
                </w:div>
                <w:div w:id="912202409">
                  <w:marLeft w:val="0"/>
                  <w:marRight w:val="0"/>
                  <w:marTop w:val="0"/>
                  <w:marBottom w:val="0"/>
                  <w:divBdr>
                    <w:top w:val="none" w:sz="0" w:space="0" w:color="auto"/>
                    <w:left w:val="none" w:sz="0" w:space="0" w:color="auto"/>
                    <w:bottom w:val="none" w:sz="0" w:space="0" w:color="auto"/>
                    <w:right w:val="none" w:sz="0" w:space="0" w:color="auto"/>
                  </w:divBdr>
                  <w:divsChild>
                    <w:div w:id="2039113396">
                      <w:marLeft w:val="0"/>
                      <w:marRight w:val="0"/>
                      <w:marTop w:val="0"/>
                      <w:marBottom w:val="0"/>
                      <w:divBdr>
                        <w:top w:val="none" w:sz="0" w:space="0" w:color="auto"/>
                        <w:left w:val="none" w:sz="0" w:space="0" w:color="auto"/>
                        <w:bottom w:val="none" w:sz="0" w:space="0" w:color="auto"/>
                        <w:right w:val="none" w:sz="0" w:space="0" w:color="auto"/>
                      </w:divBdr>
                    </w:div>
                  </w:divsChild>
                </w:div>
                <w:div w:id="931477251">
                  <w:marLeft w:val="0"/>
                  <w:marRight w:val="0"/>
                  <w:marTop w:val="0"/>
                  <w:marBottom w:val="0"/>
                  <w:divBdr>
                    <w:top w:val="none" w:sz="0" w:space="0" w:color="auto"/>
                    <w:left w:val="none" w:sz="0" w:space="0" w:color="auto"/>
                    <w:bottom w:val="none" w:sz="0" w:space="0" w:color="auto"/>
                    <w:right w:val="none" w:sz="0" w:space="0" w:color="auto"/>
                  </w:divBdr>
                  <w:divsChild>
                    <w:div w:id="1280916442">
                      <w:marLeft w:val="0"/>
                      <w:marRight w:val="0"/>
                      <w:marTop w:val="0"/>
                      <w:marBottom w:val="0"/>
                      <w:divBdr>
                        <w:top w:val="none" w:sz="0" w:space="0" w:color="auto"/>
                        <w:left w:val="none" w:sz="0" w:space="0" w:color="auto"/>
                        <w:bottom w:val="none" w:sz="0" w:space="0" w:color="auto"/>
                        <w:right w:val="none" w:sz="0" w:space="0" w:color="auto"/>
                      </w:divBdr>
                    </w:div>
                  </w:divsChild>
                </w:div>
                <w:div w:id="937524009">
                  <w:marLeft w:val="0"/>
                  <w:marRight w:val="0"/>
                  <w:marTop w:val="0"/>
                  <w:marBottom w:val="0"/>
                  <w:divBdr>
                    <w:top w:val="none" w:sz="0" w:space="0" w:color="auto"/>
                    <w:left w:val="none" w:sz="0" w:space="0" w:color="auto"/>
                    <w:bottom w:val="none" w:sz="0" w:space="0" w:color="auto"/>
                    <w:right w:val="none" w:sz="0" w:space="0" w:color="auto"/>
                  </w:divBdr>
                  <w:divsChild>
                    <w:div w:id="947658689">
                      <w:marLeft w:val="0"/>
                      <w:marRight w:val="0"/>
                      <w:marTop w:val="0"/>
                      <w:marBottom w:val="0"/>
                      <w:divBdr>
                        <w:top w:val="none" w:sz="0" w:space="0" w:color="auto"/>
                        <w:left w:val="none" w:sz="0" w:space="0" w:color="auto"/>
                        <w:bottom w:val="none" w:sz="0" w:space="0" w:color="auto"/>
                        <w:right w:val="none" w:sz="0" w:space="0" w:color="auto"/>
                      </w:divBdr>
                    </w:div>
                  </w:divsChild>
                </w:div>
                <w:div w:id="958338048">
                  <w:marLeft w:val="0"/>
                  <w:marRight w:val="0"/>
                  <w:marTop w:val="0"/>
                  <w:marBottom w:val="0"/>
                  <w:divBdr>
                    <w:top w:val="none" w:sz="0" w:space="0" w:color="auto"/>
                    <w:left w:val="none" w:sz="0" w:space="0" w:color="auto"/>
                    <w:bottom w:val="none" w:sz="0" w:space="0" w:color="auto"/>
                    <w:right w:val="none" w:sz="0" w:space="0" w:color="auto"/>
                  </w:divBdr>
                  <w:divsChild>
                    <w:div w:id="1937784377">
                      <w:marLeft w:val="0"/>
                      <w:marRight w:val="0"/>
                      <w:marTop w:val="0"/>
                      <w:marBottom w:val="0"/>
                      <w:divBdr>
                        <w:top w:val="none" w:sz="0" w:space="0" w:color="auto"/>
                        <w:left w:val="none" w:sz="0" w:space="0" w:color="auto"/>
                        <w:bottom w:val="none" w:sz="0" w:space="0" w:color="auto"/>
                        <w:right w:val="none" w:sz="0" w:space="0" w:color="auto"/>
                      </w:divBdr>
                    </w:div>
                  </w:divsChild>
                </w:div>
                <w:div w:id="968710481">
                  <w:marLeft w:val="0"/>
                  <w:marRight w:val="0"/>
                  <w:marTop w:val="0"/>
                  <w:marBottom w:val="0"/>
                  <w:divBdr>
                    <w:top w:val="none" w:sz="0" w:space="0" w:color="auto"/>
                    <w:left w:val="none" w:sz="0" w:space="0" w:color="auto"/>
                    <w:bottom w:val="none" w:sz="0" w:space="0" w:color="auto"/>
                    <w:right w:val="none" w:sz="0" w:space="0" w:color="auto"/>
                  </w:divBdr>
                  <w:divsChild>
                    <w:div w:id="1749383138">
                      <w:marLeft w:val="0"/>
                      <w:marRight w:val="0"/>
                      <w:marTop w:val="0"/>
                      <w:marBottom w:val="0"/>
                      <w:divBdr>
                        <w:top w:val="none" w:sz="0" w:space="0" w:color="auto"/>
                        <w:left w:val="none" w:sz="0" w:space="0" w:color="auto"/>
                        <w:bottom w:val="none" w:sz="0" w:space="0" w:color="auto"/>
                        <w:right w:val="none" w:sz="0" w:space="0" w:color="auto"/>
                      </w:divBdr>
                    </w:div>
                  </w:divsChild>
                </w:div>
                <w:div w:id="995109968">
                  <w:marLeft w:val="0"/>
                  <w:marRight w:val="0"/>
                  <w:marTop w:val="0"/>
                  <w:marBottom w:val="0"/>
                  <w:divBdr>
                    <w:top w:val="none" w:sz="0" w:space="0" w:color="auto"/>
                    <w:left w:val="none" w:sz="0" w:space="0" w:color="auto"/>
                    <w:bottom w:val="none" w:sz="0" w:space="0" w:color="auto"/>
                    <w:right w:val="none" w:sz="0" w:space="0" w:color="auto"/>
                  </w:divBdr>
                  <w:divsChild>
                    <w:div w:id="7101972">
                      <w:marLeft w:val="0"/>
                      <w:marRight w:val="0"/>
                      <w:marTop w:val="0"/>
                      <w:marBottom w:val="0"/>
                      <w:divBdr>
                        <w:top w:val="none" w:sz="0" w:space="0" w:color="auto"/>
                        <w:left w:val="none" w:sz="0" w:space="0" w:color="auto"/>
                        <w:bottom w:val="none" w:sz="0" w:space="0" w:color="auto"/>
                        <w:right w:val="none" w:sz="0" w:space="0" w:color="auto"/>
                      </w:divBdr>
                    </w:div>
                  </w:divsChild>
                </w:div>
                <w:div w:id="1045562101">
                  <w:marLeft w:val="0"/>
                  <w:marRight w:val="0"/>
                  <w:marTop w:val="0"/>
                  <w:marBottom w:val="0"/>
                  <w:divBdr>
                    <w:top w:val="none" w:sz="0" w:space="0" w:color="auto"/>
                    <w:left w:val="none" w:sz="0" w:space="0" w:color="auto"/>
                    <w:bottom w:val="none" w:sz="0" w:space="0" w:color="auto"/>
                    <w:right w:val="none" w:sz="0" w:space="0" w:color="auto"/>
                  </w:divBdr>
                  <w:divsChild>
                    <w:div w:id="524487485">
                      <w:marLeft w:val="0"/>
                      <w:marRight w:val="0"/>
                      <w:marTop w:val="0"/>
                      <w:marBottom w:val="0"/>
                      <w:divBdr>
                        <w:top w:val="none" w:sz="0" w:space="0" w:color="auto"/>
                        <w:left w:val="none" w:sz="0" w:space="0" w:color="auto"/>
                        <w:bottom w:val="none" w:sz="0" w:space="0" w:color="auto"/>
                        <w:right w:val="none" w:sz="0" w:space="0" w:color="auto"/>
                      </w:divBdr>
                    </w:div>
                  </w:divsChild>
                </w:div>
                <w:div w:id="1046413600">
                  <w:marLeft w:val="0"/>
                  <w:marRight w:val="0"/>
                  <w:marTop w:val="0"/>
                  <w:marBottom w:val="0"/>
                  <w:divBdr>
                    <w:top w:val="none" w:sz="0" w:space="0" w:color="auto"/>
                    <w:left w:val="none" w:sz="0" w:space="0" w:color="auto"/>
                    <w:bottom w:val="none" w:sz="0" w:space="0" w:color="auto"/>
                    <w:right w:val="none" w:sz="0" w:space="0" w:color="auto"/>
                  </w:divBdr>
                  <w:divsChild>
                    <w:div w:id="2120831127">
                      <w:marLeft w:val="0"/>
                      <w:marRight w:val="0"/>
                      <w:marTop w:val="0"/>
                      <w:marBottom w:val="0"/>
                      <w:divBdr>
                        <w:top w:val="none" w:sz="0" w:space="0" w:color="auto"/>
                        <w:left w:val="none" w:sz="0" w:space="0" w:color="auto"/>
                        <w:bottom w:val="none" w:sz="0" w:space="0" w:color="auto"/>
                        <w:right w:val="none" w:sz="0" w:space="0" w:color="auto"/>
                      </w:divBdr>
                    </w:div>
                  </w:divsChild>
                </w:div>
                <w:div w:id="1055664142">
                  <w:marLeft w:val="0"/>
                  <w:marRight w:val="0"/>
                  <w:marTop w:val="0"/>
                  <w:marBottom w:val="0"/>
                  <w:divBdr>
                    <w:top w:val="none" w:sz="0" w:space="0" w:color="auto"/>
                    <w:left w:val="none" w:sz="0" w:space="0" w:color="auto"/>
                    <w:bottom w:val="none" w:sz="0" w:space="0" w:color="auto"/>
                    <w:right w:val="none" w:sz="0" w:space="0" w:color="auto"/>
                  </w:divBdr>
                  <w:divsChild>
                    <w:div w:id="1866017136">
                      <w:marLeft w:val="0"/>
                      <w:marRight w:val="0"/>
                      <w:marTop w:val="0"/>
                      <w:marBottom w:val="0"/>
                      <w:divBdr>
                        <w:top w:val="none" w:sz="0" w:space="0" w:color="auto"/>
                        <w:left w:val="none" w:sz="0" w:space="0" w:color="auto"/>
                        <w:bottom w:val="none" w:sz="0" w:space="0" w:color="auto"/>
                        <w:right w:val="none" w:sz="0" w:space="0" w:color="auto"/>
                      </w:divBdr>
                    </w:div>
                  </w:divsChild>
                </w:div>
                <w:div w:id="1087775283">
                  <w:marLeft w:val="0"/>
                  <w:marRight w:val="0"/>
                  <w:marTop w:val="0"/>
                  <w:marBottom w:val="0"/>
                  <w:divBdr>
                    <w:top w:val="none" w:sz="0" w:space="0" w:color="auto"/>
                    <w:left w:val="none" w:sz="0" w:space="0" w:color="auto"/>
                    <w:bottom w:val="none" w:sz="0" w:space="0" w:color="auto"/>
                    <w:right w:val="none" w:sz="0" w:space="0" w:color="auto"/>
                  </w:divBdr>
                  <w:divsChild>
                    <w:div w:id="714156887">
                      <w:marLeft w:val="0"/>
                      <w:marRight w:val="0"/>
                      <w:marTop w:val="0"/>
                      <w:marBottom w:val="0"/>
                      <w:divBdr>
                        <w:top w:val="none" w:sz="0" w:space="0" w:color="auto"/>
                        <w:left w:val="none" w:sz="0" w:space="0" w:color="auto"/>
                        <w:bottom w:val="none" w:sz="0" w:space="0" w:color="auto"/>
                        <w:right w:val="none" w:sz="0" w:space="0" w:color="auto"/>
                      </w:divBdr>
                    </w:div>
                  </w:divsChild>
                </w:div>
                <w:div w:id="1109348661">
                  <w:marLeft w:val="0"/>
                  <w:marRight w:val="0"/>
                  <w:marTop w:val="0"/>
                  <w:marBottom w:val="0"/>
                  <w:divBdr>
                    <w:top w:val="none" w:sz="0" w:space="0" w:color="auto"/>
                    <w:left w:val="none" w:sz="0" w:space="0" w:color="auto"/>
                    <w:bottom w:val="none" w:sz="0" w:space="0" w:color="auto"/>
                    <w:right w:val="none" w:sz="0" w:space="0" w:color="auto"/>
                  </w:divBdr>
                  <w:divsChild>
                    <w:div w:id="1914732431">
                      <w:marLeft w:val="0"/>
                      <w:marRight w:val="0"/>
                      <w:marTop w:val="0"/>
                      <w:marBottom w:val="0"/>
                      <w:divBdr>
                        <w:top w:val="none" w:sz="0" w:space="0" w:color="auto"/>
                        <w:left w:val="none" w:sz="0" w:space="0" w:color="auto"/>
                        <w:bottom w:val="none" w:sz="0" w:space="0" w:color="auto"/>
                        <w:right w:val="none" w:sz="0" w:space="0" w:color="auto"/>
                      </w:divBdr>
                    </w:div>
                  </w:divsChild>
                </w:div>
                <w:div w:id="1164666690">
                  <w:marLeft w:val="0"/>
                  <w:marRight w:val="0"/>
                  <w:marTop w:val="0"/>
                  <w:marBottom w:val="0"/>
                  <w:divBdr>
                    <w:top w:val="none" w:sz="0" w:space="0" w:color="auto"/>
                    <w:left w:val="none" w:sz="0" w:space="0" w:color="auto"/>
                    <w:bottom w:val="none" w:sz="0" w:space="0" w:color="auto"/>
                    <w:right w:val="none" w:sz="0" w:space="0" w:color="auto"/>
                  </w:divBdr>
                  <w:divsChild>
                    <w:div w:id="493380746">
                      <w:marLeft w:val="0"/>
                      <w:marRight w:val="0"/>
                      <w:marTop w:val="0"/>
                      <w:marBottom w:val="0"/>
                      <w:divBdr>
                        <w:top w:val="none" w:sz="0" w:space="0" w:color="auto"/>
                        <w:left w:val="none" w:sz="0" w:space="0" w:color="auto"/>
                        <w:bottom w:val="none" w:sz="0" w:space="0" w:color="auto"/>
                        <w:right w:val="none" w:sz="0" w:space="0" w:color="auto"/>
                      </w:divBdr>
                    </w:div>
                    <w:div w:id="676881273">
                      <w:marLeft w:val="0"/>
                      <w:marRight w:val="0"/>
                      <w:marTop w:val="0"/>
                      <w:marBottom w:val="0"/>
                      <w:divBdr>
                        <w:top w:val="none" w:sz="0" w:space="0" w:color="auto"/>
                        <w:left w:val="none" w:sz="0" w:space="0" w:color="auto"/>
                        <w:bottom w:val="none" w:sz="0" w:space="0" w:color="auto"/>
                        <w:right w:val="none" w:sz="0" w:space="0" w:color="auto"/>
                      </w:divBdr>
                    </w:div>
                  </w:divsChild>
                </w:div>
                <w:div w:id="1203785211">
                  <w:marLeft w:val="0"/>
                  <w:marRight w:val="0"/>
                  <w:marTop w:val="0"/>
                  <w:marBottom w:val="0"/>
                  <w:divBdr>
                    <w:top w:val="none" w:sz="0" w:space="0" w:color="auto"/>
                    <w:left w:val="none" w:sz="0" w:space="0" w:color="auto"/>
                    <w:bottom w:val="none" w:sz="0" w:space="0" w:color="auto"/>
                    <w:right w:val="none" w:sz="0" w:space="0" w:color="auto"/>
                  </w:divBdr>
                  <w:divsChild>
                    <w:div w:id="1567182452">
                      <w:marLeft w:val="0"/>
                      <w:marRight w:val="0"/>
                      <w:marTop w:val="0"/>
                      <w:marBottom w:val="0"/>
                      <w:divBdr>
                        <w:top w:val="none" w:sz="0" w:space="0" w:color="auto"/>
                        <w:left w:val="none" w:sz="0" w:space="0" w:color="auto"/>
                        <w:bottom w:val="none" w:sz="0" w:space="0" w:color="auto"/>
                        <w:right w:val="none" w:sz="0" w:space="0" w:color="auto"/>
                      </w:divBdr>
                    </w:div>
                  </w:divsChild>
                </w:div>
                <w:div w:id="1228298711">
                  <w:marLeft w:val="0"/>
                  <w:marRight w:val="0"/>
                  <w:marTop w:val="0"/>
                  <w:marBottom w:val="0"/>
                  <w:divBdr>
                    <w:top w:val="none" w:sz="0" w:space="0" w:color="auto"/>
                    <w:left w:val="none" w:sz="0" w:space="0" w:color="auto"/>
                    <w:bottom w:val="none" w:sz="0" w:space="0" w:color="auto"/>
                    <w:right w:val="none" w:sz="0" w:space="0" w:color="auto"/>
                  </w:divBdr>
                  <w:divsChild>
                    <w:div w:id="869101958">
                      <w:marLeft w:val="0"/>
                      <w:marRight w:val="0"/>
                      <w:marTop w:val="0"/>
                      <w:marBottom w:val="0"/>
                      <w:divBdr>
                        <w:top w:val="none" w:sz="0" w:space="0" w:color="auto"/>
                        <w:left w:val="none" w:sz="0" w:space="0" w:color="auto"/>
                        <w:bottom w:val="none" w:sz="0" w:space="0" w:color="auto"/>
                        <w:right w:val="none" w:sz="0" w:space="0" w:color="auto"/>
                      </w:divBdr>
                    </w:div>
                  </w:divsChild>
                </w:div>
                <w:div w:id="1256478205">
                  <w:marLeft w:val="0"/>
                  <w:marRight w:val="0"/>
                  <w:marTop w:val="0"/>
                  <w:marBottom w:val="0"/>
                  <w:divBdr>
                    <w:top w:val="none" w:sz="0" w:space="0" w:color="auto"/>
                    <w:left w:val="none" w:sz="0" w:space="0" w:color="auto"/>
                    <w:bottom w:val="none" w:sz="0" w:space="0" w:color="auto"/>
                    <w:right w:val="none" w:sz="0" w:space="0" w:color="auto"/>
                  </w:divBdr>
                  <w:divsChild>
                    <w:div w:id="475993401">
                      <w:marLeft w:val="0"/>
                      <w:marRight w:val="0"/>
                      <w:marTop w:val="0"/>
                      <w:marBottom w:val="0"/>
                      <w:divBdr>
                        <w:top w:val="none" w:sz="0" w:space="0" w:color="auto"/>
                        <w:left w:val="none" w:sz="0" w:space="0" w:color="auto"/>
                        <w:bottom w:val="none" w:sz="0" w:space="0" w:color="auto"/>
                        <w:right w:val="none" w:sz="0" w:space="0" w:color="auto"/>
                      </w:divBdr>
                    </w:div>
                  </w:divsChild>
                </w:div>
                <w:div w:id="1277369926">
                  <w:marLeft w:val="0"/>
                  <w:marRight w:val="0"/>
                  <w:marTop w:val="0"/>
                  <w:marBottom w:val="0"/>
                  <w:divBdr>
                    <w:top w:val="none" w:sz="0" w:space="0" w:color="auto"/>
                    <w:left w:val="none" w:sz="0" w:space="0" w:color="auto"/>
                    <w:bottom w:val="none" w:sz="0" w:space="0" w:color="auto"/>
                    <w:right w:val="none" w:sz="0" w:space="0" w:color="auto"/>
                  </w:divBdr>
                  <w:divsChild>
                    <w:div w:id="804471878">
                      <w:marLeft w:val="0"/>
                      <w:marRight w:val="0"/>
                      <w:marTop w:val="0"/>
                      <w:marBottom w:val="0"/>
                      <w:divBdr>
                        <w:top w:val="none" w:sz="0" w:space="0" w:color="auto"/>
                        <w:left w:val="none" w:sz="0" w:space="0" w:color="auto"/>
                        <w:bottom w:val="none" w:sz="0" w:space="0" w:color="auto"/>
                        <w:right w:val="none" w:sz="0" w:space="0" w:color="auto"/>
                      </w:divBdr>
                    </w:div>
                  </w:divsChild>
                </w:div>
                <w:div w:id="1283993466">
                  <w:marLeft w:val="0"/>
                  <w:marRight w:val="0"/>
                  <w:marTop w:val="0"/>
                  <w:marBottom w:val="0"/>
                  <w:divBdr>
                    <w:top w:val="none" w:sz="0" w:space="0" w:color="auto"/>
                    <w:left w:val="none" w:sz="0" w:space="0" w:color="auto"/>
                    <w:bottom w:val="none" w:sz="0" w:space="0" w:color="auto"/>
                    <w:right w:val="none" w:sz="0" w:space="0" w:color="auto"/>
                  </w:divBdr>
                  <w:divsChild>
                    <w:div w:id="1450972874">
                      <w:marLeft w:val="0"/>
                      <w:marRight w:val="0"/>
                      <w:marTop w:val="0"/>
                      <w:marBottom w:val="0"/>
                      <w:divBdr>
                        <w:top w:val="none" w:sz="0" w:space="0" w:color="auto"/>
                        <w:left w:val="none" w:sz="0" w:space="0" w:color="auto"/>
                        <w:bottom w:val="none" w:sz="0" w:space="0" w:color="auto"/>
                        <w:right w:val="none" w:sz="0" w:space="0" w:color="auto"/>
                      </w:divBdr>
                    </w:div>
                  </w:divsChild>
                </w:div>
                <w:div w:id="1297955510">
                  <w:marLeft w:val="0"/>
                  <w:marRight w:val="0"/>
                  <w:marTop w:val="0"/>
                  <w:marBottom w:val="0"/>
                  <w:divBdr>
                    <w:top w:val="none" w:sz="0" w:space="0" w:color="auto"/>
                    <w:left w:val="none" w:sz="0" w:space="0" w:color="auto"/>
                    <w:bottom w:val="none" w:sz="0" w:space="0" w:color="auto"/>
                    <w:right w:val="none" w:sz="0" w:space="0" w:color="auto"/>
                  </w:divBdr>
                  <w:divsChild>
                    <w:div w:id="794104922">
                      <w:marLeft w:val="0"/>
                      <w:marRight w:val="0"/>
                      <w:marTop w:val="0"/>
                      <w:marBottom w:val="0"/>
                      <w:divBdr>
                        <w:top w:val="none" w:sz="0" w:space="0" w:color="auto"/>
                        <w:left w:val="none" w:sz="0" w:space="0" w:color="auto"/>
                        <w:bottom w:val="none" w:sz="0" w:space="0" w:color="auto"/>
                        <w:right w:val="none" w:sz="0" w:space="0" w:color="auto"/>
                      </w:divBdr>
                    </w:div>
                  </w:divsChild>
                </w:div>
                <w:div w:id="1327248100">
                  <w:marLeft w:val="0"/>
                  <w:marRight w:val="0"/>
                  <w:marTop w:val="0"/>
                  <w:marBottom w:val="0"/>
                  <w:divBdr>
                    <w:top w:val="none" w:sz="0" w:space="0" w:color="auto"/>
                    <w:left w:val="none" w:sz="0" w:space="0" w:color="auto"/>
                    <w:bottom w:val="none" w:sz="0" w:space="0" w:color="auto"/>
                    <w:right w:val="none" w:sz="0" w:space="0" w:color="auto"/>
                  </w:divBdr>
                  <w:divsChild>
                    <w:div w:id="517160790">
                      <w:marLeft w:val="0"/>
                      <w:marRight w:val="0"/>
                      <w:marTop w:val="0"/>
                      <w:marBottom w:val="0"/>
                      <w:divBdr>
                        <w:top w:val="none" w:sz="0" w:space="0" w:color="auto"/>
                        <w:left w:val="none" w:sz="0" w:space="0" w:color="auto"/>
                        <w:bottom w:val="none" w:sz="0" w:space="0" w:color="auto"/>
                        <w:right w:val="none" w:sz="0" w:space="0" w:color="auto"/>
                      </w:divBdr>
                    </w:div>
                  </w:divsChild>
                </w:div>
                <w:div w:id="1330910205">
                  <w:marLeft w:val="0"/>
                  <w:marRight w:val="0"/>
                  <w:marTop w:val="0"/>
                  <w:marBottom w:val="0"/>
                  <w:divBdr>
                    <w:top w:val="none" w:sz="0" w:space="0" w:color="auto"/>
                    <w:left w:val="none" w:sz="0" w:space="0" w:color="auto"/>
                    <w:bottom w:val="none" w:sz="0" w:space="0" w:color="auto"/>
                    <w:right w:val="none" w:sz="0" w:space="0" w:color="auto"/>
                  </w:divBdr>
                  <w:divsChild>
                    <w:div w:id="206844343">
                      <w:marLeft w:val="0"/>
                      <w:marRight w:val="0"/>
                      <w:marTop w:val="0"/>
                      <w:marBottom w:val="0"/>
                      <w:divBdr>
                        <w:top w:val="none" w:sz="0" w:space="0" w:color="auto"/>
                        <w:left w:val="none" w:sz="0" w:space="0" w:color="auto"/>
                        <w:bottom w:val="none" w:sz="0" w:space="0" w:color="auto"/>
                        <w:right w:val="none" w:sz="0" w:space="0" w:color="auto"/>
                      </w:divBdr>
                    </w:div>
                  </w:divsChild>
                </w:div>
                <w:div w:id="1367679984">
                  <w:marLeft w:val="0"/>
                  <w:marRight w:val="0"/>
                  <w:marTop w:val="0"/>
                  <w:marBottom w:val="0"/>
                  <w:divBdr>
                    <w:top w:val="none" w:sz="0" w:space="0" w:color="auto"/>
                    <w:left w:val="none" w:sz="0" w:space="0" w:color="auto"/>
                    <w:bottom w:val="none" w:sz="0" w:space="0" w:color="auto"/>
                    <w:right w:val="none" w:sz="0" w:space="0" w:color="auto"/>
                  </w:divBdr>
                  <w:divsChild>
                    <w:div w:id="1395543351">
                      <w:marLeft w:val="0"/>
                      <w:marRight w:val="0"/>
                      <w:marTop w:val="0"/>
                      <w:marBottom w:val="0"/>
                      <w:divBdr>
                        <w:top w:val="none" w:sz="0" w:space="0" w:color="auto"/>
                        <w:left w:val="none" w:sz="0" w:space="0" w:color="auto"/>
                        <w:bottom w:val="none" w:sz="0" w:space="0" w:color="auto"/>
                        <w:right w:val="none" w:sz="0" w:space="0" w:color="auto"/>
                      </w:divBdr>
                    </w:div>
                  </w:divsChild>
                </w:div>
                <w:div w:id="1395738464">
                  <w:marLeft w:val="0"/>
                  <w:marRight w:val="0"/>
                  <w:marTop w:val="0"/>
                  <w:marBottom w:val="0"/>
                  <w:divBdr>
                    <w:top w:val="none" w:sz="0" w:space="0" w:color="auto"/>
                    <w:left w:val="none" w:sz="0" w:space="0" w:color="auto"/>
                    <w:bottom w:val="none" w:sz="0" w:space="0" w:color="auto"/>
                    <w:right w:val="none" w:sz="0" w:space="0" w:color="auto"/>
                  </w:divBdr>
                  <w:divsChild>
                    <w:div w:id="481507227">
                      <w:marLeft w:val="0"/>
                      <w:marRight w:val="0"/>
                      <w:marTop w:val="0"/>
                      <w:marBottom w:val="0"/>
                      <w:divBdr>
                        <w:top w:val="none" w:sz="0" w:space="0" w:color="auto"/>
                        <w:left w:val="none" w:sz="0" w:space="0" w:color="auto"/>
                        <w:bottom w:val="none" w:sz="0" w:space="0" w:color="auto"/>
                        <w:right w:val="none" w:sz="0" w:space="0" w:color="auto"/>
                      </w:divBdr>
                    </w:div>
                  </w:divsChild>
                </w:div>
                <w:div w:id="1419516907">
                  <w:marLeft w:val="0"/>
                  <w:marRight w:val="0"/>
                  <w:marTop w:val="0"/>
                  <w:marBottom w:val="0"/>
                  <w:divBdr>
                    <w:top w:val="none" w:sz="0" w:space="0" w:color="auto"/>
                    <w:left w:val="none" w:sz="0" w:space="0" w:color="auto"/>
                    <w:bottom w:val="none" w:sz="0" w:space="0" w:color="auto"/>
                    <w:right w:val="none" w:sz="0" w:space="0" w:color="auto"/>
                  </w:divBdr>
                  <w:divsChild>
                    <w:div w:id="1846942163">
                      <w:marLeft w:val="0"/>
                      <w:marRight w:val="0"/>
                      <w:marTop w:val="0"/>
                      <w:marBottom w:val="0"/>
                      <w:divBdr>
                        <w:top w:val="none" w:sz="0" w:space="0" w:color="auto"/>
                        <w:left w:val="none" w:sz="0" w:space="0" w:color="auto"/>
                        <w:bottom w:val="none" w:sz="0" w:space="0" w:color="auto"/>
                        <w:right w:val="none" w:sz="0" w:space="0" w:color="auto"/>
                      </w:divBdr>
                    </w:div>
                  </w:divsChild>
                </w:div>
                <w:div w:id="1445999450">
                  <w:marLeft w:val="0"/>
                  <w:marRight w:val="0"/>
                  <w:marTop w:val="0"/>
                  <w:marBottom w:val="0"/>
                  <w:divBdr>
                    <w:top w:val="none" w:sz="0" w:space="0" w:color="auto"/>
                    <w:left w:val="none" w:sz="0" w:space="0" w:color="auto"/>
                    <w:bottom w:val="none" w:sz="0" w:space="0" w:color="auto"/>
                    <w:right w:val="none" w:sz="0" w:space="0" w:color="auto"/>
                  </w:divBdr>
                  <w:divsChild>
                    <w:div w:id="613098674">
                      <w:marLeft w:val="0"/>
                      <w:marRight w:val="0"/>
                      <w:marTop w:val="0"/>
                      <w:marBottom w:val="0"/>
                      <w:divBdr>
                        <w:top w:val="none" w:sz="0" w:space="0" w:color="auto"/>
                        <w:left w:val="none" w:sz="0" w:space="0" w:color="auto"/>
                        <w:bottom w:val="none" w:sz="0" w:space="0" w:color="auto"/>
                        <w:right w:val="none" w:sz="0" w:space="0" w:color="auto"/>
                      </w:divBdr>
                    </w:div>
                  </w:divsChild>
                </w:div>
                <w:div w:id="1448769574">
                  <w:marLeft w:val="0"/>
                  <w:marRight w:val="0"/>
                  <w:marTop w:val="0"/>
                  <w:marBottom w:val="0"/>
                  <w:divBdr>
                    <w:top w:val="none" w:sz="0" w:space="0" w:color="auto"/>
                    <w:left w:val="none" w:sz="0" w:space="0" w:color="auto"/>
                    <w:bottom w:val="none" w:sz="0" w:space="0" w:color="auto"/>
                    <w:right w:val="none" w:sz="0" w:space="0" w:color="auto"/>
                  </w:divBdr>
                  <w:divsChild>
                    <w:div w:id="1518928354">
                      <w:marLeft w:val="0"/>
                      <w:marRight w:val="0"/>
                      <w:marTop w:val="0"/>
                      <w:marBottom w:val="0"/>
                      <w:divBdr>
                        <w:top w:val="none" w:sz="0" w:space="0" w:color="auto"/>
                        <w:left w:val="none" w:sz="0" w:space="0" w:color="auto"/>
                        <w:bottom w:val="none" w:sz="0" w:space="0" w:color="auto"/>
                        <w:right w:val="none" w:sz="0" w:space="0" w:color="auto"/>
                      </w:divBdr>
                    </w:div>
                  </w:divsChild>
                </w:div>
                <w:div w:id="1451900637">
                  <w:marLeft w:val="0"/>
                  <w:marRight w:val="0"/>
                  <w:marTop w:val="0"/>
                  <w:marBottom w:val="0"/>
                  <w:divBdr>
                    <w:top w:val="none" w:sz="0" w:space="0" w:color="auto"/>
                    <w:left w:val="none" w:sz="0" w:space="0" w:color="auto"/>
                    <w:bottom w:val="none" w:sz="0" w:space="0" w:color="auto"/>
                    <w:right w:val="none" w:sz="0" w:space="0" w:color="auto"/>
                  </w:divBdr>
                  <w:divsChild>
                    <w:div w:id="934631903">
                      <w:marLeft w:val="0"/>
                      <w:marRight w:val="0"/>
                      <w:marTop w:val="0"/>
                      <w:marBottom w:val="0"/>
                      <w:divBdr>
                        <w:top w:val="none" w:sz="0" w:space="0" w:color="auto"/>
                        <w:left w:val="none" w:sz="0" w:space="0" w:color="auto"/>
                        <w:bottom w:val="none" w:sz="0" w:space="0" w:color="auto"/>
                        <w:right w:val="none" w:sz="0" w:space="0" w:color="auto"/>
                      </w:divBdr>
                    </w:div>
                  </w:divsChild>
                </w:div>
                <w:div w:id="1490364034">
                  <w:marLeft w:val="0"/>
                  <w:marRight w:val="0"/>
                  <w:marTop w:val="0"/>
                  <w:marBottom w:val="0"/>
                  <w:divBdr>
                    <w:top w:val="none" w:sz="0" w:space="0" w:color="auto"/>
                    <w:left w:val="none" w:sz="0" w:space="0" w:color="auto"/>
                    <w:bottom w:val="none" w:sz="0" w:space="0" w:color="auto"/>
                    <w:right w:val="none" w:sz="0" w:space="0" w:color="auto"/>
                  </w:divBdr>
                  <w:divsChild>
                    <w:div w:id="1099448186">
                      <w:marLeft w:val="0"/>
                      <w:marRight w:val="0"/>
                      <w:marTop w:val="0"/>
                      <w:marBottom w:val="0"/>
                      <w:divBdr>
                        <w:top w:val="none" w:sz="0" w:space="0" w:color="auto"/>
                        <w:left w:val="none" w:sz="0" w:space="0" w:color="auto"/>
                        <w:bottom w:val="none" w:sz="0" w:space="0" w:color="auto"/>
                        <w:right w:val="none" w:sz="0" w:space="0" w:color="auto"/>
                      </w:divBdr>
                    </w:div>
                  </w:divsChild>
                </w:div>
                <w:div w:id="1520582394">
                  <w:marLeft w:val="0"/>
                  <w:marRight w:val="0"/>
                  <w:marTop w:val="0"/>
                  <w:marBottom w:val="0"/>
                  <w:divBdr>
                    <w:top w:val="none" w:sz="0" w:space="0" w:color="auto"/>
                    <w:left w:val="none" w:sz="0" w:space="0" w:color="auto"/>
                    <w:bottom w:val="none" w:sz="0" w:space="0" w:color="auto"/>
                    <w:right w:val="none" w:sz="0" w:space="0" w:color="auto"/>
                  </w:divBdr>
                  <w:divsChild>
                    <w:div w:id="860627676">
                      <w:marLeft w:val="0"/>
                      <w:marRight w:val="0"/>
                      <w:marTop w:val="0"/>
                      <w:marBottom w:val="0"/>
                      <w:divBdr>
                        <w:top w:val="none" w:sz="0" w:space="0" w:color="auto"/>
                        <w:left w:val="none" w:sz="0" w:space="0" w:color="auto"/>
                        <w:bottom w:val="none" w:sz="0" w:space="0" w:color="auto"/>
                        <w:right w:val="none" w:sz="0" w:space="0" w:color="auto"/>
                      </w:divBdr>
                    </w:div>
                  </w:divsChild>
                </w:div>
                <w:div w:id="1667635308">
                  <w:marLeft w:val="0"/>
                  <w:marRight w:val="0"/>
                  <w:marTop w:val="0"/>
                  <w:marBottom w:val="0"/>
                  <w:divBdr>
                    <w:top w:val="none" w:sz="0" w:space="0" w:color="auto"/>
                    <w:left w:val="none" w:sz="0" w:space="0" w:color="auto"/>
                    <w:bottom w:val="none" w:sz="0" w:space="0" w:color="auto"/>
                    <w:right w:val="none" w:sz="0" w:space="0" w:color="auto"/>
                  </w:divBdr>
                  <w:divsChild>
                    <w:div w:id="2094859287">
                      <w:marLeft w:val="0"/>
                      <w:marRight w:val="0"/>
                      <w:marTop w:val="0"/>
                      <w:marBottom w:val="0"/>
                      <w:divBdr>
                        <w:top w:val="none" w:sz="0" w:space="0" w:color="auto"/>
                        <w:left w:val="none" w:sz="0" w:space="0" w:color="auto"/>
                        <w:bottom w:val="none" w:sz="0" w:space="0" w:color="auto"/>
                        <w:right w:val="none" w:sz="0" w:space="0" w:color="auto"/>
                      </w:divBdr>
                    </w:div>
                  </w:divsChild>
                </w:div>
                <w:div w:id="1705325963">
                  <w:marLeft w:val="0"/>
                  <w:marRight w:val="0"/>
                  <w:marTop w:val="0"/>
                  <w:marBottom w:val="0"/>
                  <w:divBdr>
                    <w:top w:val="none" w:sz="0" w:space="0" w:color="auto"/>
                    <w:left w:val="none" w:sz="0" w:space="0" w:color="auto"/>
                    <w:bottom w:val="none" w:sz="0" w:space="0" w:color="auto"/>
                    <w:right w:val="none" w:sz="0" w:space="0" w:color="auto"/>
                  </w:divBdr>
                  <w:divsChild>
                    <w:div w:id="328678123">
                      <w:marLeft w:val="0"/>
                      <w:marRight w:val="0"/>
                      <w:marTop w:val="0"/>
                      <w:marBottom w:val="0"/>
                      <w:divBdr>
                        <w:top w:val="none" w:sz="0" w:space="0" w:color="auto"/>
                        <w:left w:val="none" w:sz="0" w:space="0" w:color="auto"/>
                        <w:bottom w:val="none" w:sz="0" w:space="0" w:color="auto"/>
                        <w:right w:val="none" w:sz="0" w:space="0" w:color="auto"/>
                      </w:divBdr>
                    </w:div>
                  </w:divsChild>
                </w:div>
                <w:div w:id="1774091405">
                  <w:marLeft w:val="0"/>
                  <w:marRight w:val="0"/>
                  <w:marTop w:val="0"/>
                  <w:marBottom w:val="0"/>
                  <w:divBdr>
                    <w:top w:val="none" w:sz="0" w:space="0" w:color="auto"/>
                    <w:left w:val="none" w:sz="0" w:space="0" w:color="auto"/>
                    <w:bottom w:val="none" w:sz="0" w:space="0" w:color="auto"/>
                    <w:right w:val="none" w:sz="0" w:space="0" w:color="auto"/>
                  </w:divBdr>
                  <w:divsChild>
                    <w:div w:id="2072385023">
                      <w:marLeft w:val="0"/>
                      <w:marRight w:val="0"/>
                      <w:marTop w:val="0"/>
                      <w:marBottom w:val="0"/>
                      <w:divBdr>
                        <w:top w:val="none" w:sz="0" w:space="0" w:color="auto"/>
                        <w:left w:val="none" w:sz="0" w:space="0" w:color="auto"/>
                        <w:bottom w:val="none" w:sz="0" w:space="0" w:color="auto"/>
                        <w:right w:val="none" w:sz="0" w:space="0" w:color="auto"/>
                      </w:divBdr>
                    </w:div>
                  </w:divsChild>
                </w:div>
                <w:div w:id="1793742104">
                  <w:marLeft w:val="0"/>
                  <w:marRight w:val="0"/>
                  <w:marTop w:val="0"/>
                  <w:marBottom w:val="0"/>
                  <w:divBdr>
                    <w:top w:val="none" w:sz="0" w:space="0" w:color="auto"/>
                    <w:left w:val="none" w:sz="0" w:space="0" w:color="auto"/>
                    <w:bottom w:val="none" w:sz="0" w:space="0" w:color="auto"/>
                    <w:right w:val="none" w:sz="0" w:space="0" w:color="auto"/>
                  </w:divBdr>
                  <w:divsChild>
                    <w:div w:id="1444231435">
                      <w:marLeft w:val="0"/>
                      <w:marRight w:val="0"/>
                      <w:marTop w:val="0"/>
                      <w:marBottom w:val="0"/>
                      <w:divBdr>
                        <w:top w:val="none" w:sz="0" w:space="0" w:color="auto"/>
                        <w:left w:val="none" w:sz="0" w:space="0" w:color="auto"/>
                        <w:bottom w:val="none" w:sz="0" w:space="0" w:color="auto"/>
                        <w:right w:val="none" w:sz="0" w:space="0" w:color="auto"/>
                      </w:divBdr>
                    </w:div>
                  </w:divsChild>
                </w:div>
                <w:div w:id="1840389224">
                  <w:marLeft w:val="0"/>
                  <w:marRight w:val="0"/>
                  <w:marTop w:val="0"/>
                  <w:marBottom w:val="0"/>
                  <w:divBdr>
                    <w:top w:val="none" w:sz="0" w:space="0" w:color="auto"/>
                    <w:left w:val="none" w:sz="0" w:space="0" w:color="auto"/>
                    <w:bottom w:val="none" w:sz="0" w:space="0" w:color="auto"/>
                    <w:right w:val="none" w:sz="0" w:space="0" w:color="auto"/>
                  </w:divBdr>
                  <w:divsChild>
                    <w:div w:id="311713101">
                      <w:marLeft w:val="0"/>
                      <w:marRight w:val="0"/>
                      <w:marTop w:val="0"/>
                      <w:marBottom w:val="0"/>
                      <w:divBdr>
                        <w:top w:val="none" w:sz="0" w:space="0" w:color="auto"/>
                        <w:left w:val="none" w:sz="0" w:space="0" w:color="auto"/>
                        <w:bottom w:val="none" w:sz="0" w:space="0" w:color="auto"/>
                        <w:right w:val="none" w:sz="0" w:space="0" w:color="auto"/>
                      </w:divBdr>
                    </w:div>
                  </w:divsChild>
                </w:div>
                <w:div w:id="1878160457">
                  <w:marLeft w:val="0"/>
                  <w:marRight w:val="0"/>
                  <w:marTop w:val="0"/>
                  <w:marBottom w:val="0"/>
                  <w:divBdr>
                    <w:top w:val="none" w:sz="0" w:space="0" w:color="auto"/>
                    <w:left w:val="none" w:sz="0" w:space="0" w:color="auto"/>
                    <w:bottom w:val="none" w:sz="0" w:space="0" w:color="auto"/>
                    <w:right w:val="none" w:sz="0" w:space="0" w:color="auto"/>
                  </w:divBdr>
                  <w:divsChild>
                    <w:div w:id="148179418">
                      <w:marLeft w:val="0"/>
                      <w:marRight w:val="0"/>
                      <w:marTop w:val="0"/>
                      <w:marBottom w:val="0"/>
                      <w:divBdr>
                        <w:top w:val="none" w:sz="0" w:space="0" w:color="auto"/>
                        <w:left w:val="none" w:sz="0" w:space="0" w:color="auto"/>
                        <w:bottom w:val="none" w:sz="0" w:space="0" w:color="auto"/>
                        <w:right w:val="none" w:sz="0" w:space="0" w:color="auto"/>
                      </w:divBdr>
                    </w:div>
                  </w:divsChild>
                </w:div>
                <w:div w:id="1906526170">
                  <w:marLeft w:val="0"/>
                  <w:marRight w:val="0"/>
                  <w:marTop w:val="0"/>
                  <w:marBottom w:val="0"/>
                  <w:divBdr>
                    <w:top w:val="none" w:sz="0" w:space="0" w:color="auto"/>
                    <w:left w:val="none" w:sz="0" w:space="0" w:color="auto"/>
                    <w:bottom w:val="none" w:sz="0" w:space="0" w:color="auto"/>
                    <w:right w:val="none" w:sz="0" w:space="0" w:color="auto"/>
                  </w:divBdr>
                  <w:divsChild>
                    <w:div w:id="547647318">
                      <w:marLeft w:val="0"/>
                      <w:marRight w:val="0"/>
                      <w:marTop w:val="0"/>
                      <w:marBottom w:val="0"/>
                      <w:divBdr>
                        <w:top w:val="none" w:sz="0" w:space="0" w:color="auto"/>
                        <w:left w:val="none" w:sz="0" w:space="0" w:color="auto"/>
                        <w:bottom w:val="none" w:sz="0" w:space="0" w:color="auto"/>
                        <w:right w:val="none" w:sz="0" w:space="0" w:color="auto"/>
                      </w:divBdr>
                    </w:div>
                  </w:divsChild>
                </w:div>
                <w:div w:id="1909919428">
                  <w:marLeft w:val="0"/>
                  <w:marRight w:val="0"/>
                  <w:marTop w:val="0"/>
                  <w:marBottom w:val="0"/>
                  <w:divBdr>
                    <w:top w:val="none" w:sz="0" w:space="0" w:color="auto"/>
                    <w:left w:val="none" w:sz="0" w:space="0" w:color="auto"/>
                    <w:bottom w:val="none" w:sz="0" w:space="0" w:color="auto"/>
                    <w:right w:val="none" w:sz="0" w:space="0" w:color="auto"/>
                  </w:divBdr>
                  <w:divsChild>
                    <w:div w:id="284392139">
                      <w:marLeft w:val="0"/>
                      <w:marRight w:val="0"/>
                      <w:marTop w:val="0"/>
                      <w:marBottom w:val="0"/>
                      <w:divBdr>
                        <w:top w:val="none" w:sz="0" w:space="0" w:color="auto"/>
                        <w:left w:val="none" w:sz="0" w:space="0" w:color="auto"/>
                        <w:bottom w:val="none" w:sz="0" w:space="0" w:color="auto"/>
                        <w:right w:val="none" w:sz="0" w:space="0" w:color="auto"/>
                      </w:divBdr>
                    </w:div>
                  </w:divsChild>
                </w:div>
                <w:div w:id="1989557550">
                  <w:marLeft w:val="0"/>
                  <w:marRight w:val="0"/>
                  <w:marTop w:val="0"/>
                  <w:marBottom w:val="0"/>
                  <w:divBdr>
                    <w:top w:val="none" w:sz="0" w:space="0" w:color="auto"/>
                    <w:left w:val="none" w:sz="0" w:space="0" w:color="auto"/>
                    <w:bottom w:val="none" w:sz="0" w:space="0" w:color="auto"/>
                    <w:right w:val="none" w:sz="0" w:space="0" w:color="auto"/>
                  </w:divBdr>
                  <w:divsChild>
                    <w:div w:id="1089355446">
                      <w:marLeft w:val="0"/>
                      <w:marRight w:val="0"/>
                      <w:marTop w:val="0"/>
                      <w:marBottom w:val="0"/>
                      <w:divBdr>
                        <w:top w:val="none" w:sz="0" w:space="0" w:color="auto"/>
                        <w:left w:val="none" w:sz="0" w:space="0" w:color="auto"/>
                        <w:bottom w:val="none" w:sz="0" w:space="0" w:color="auto"/>
                        <w:right w:val="none" w:sz="0" w:space="0" w:color="auto"/>
                      </w:divBdr>
                    </w:div>
                  </w:divsChild>
                </w:div>
                <w:div w:id="2014187245">
                  <w:marLeft w:val="0"/>
                  <w:marRight w:val="0"/>
                  <w:marTop w:val="0"/>
                  <w:marBottom w:val="0"/>
                  <w:divBdr>
                    <w:top w:val="none" w:sz="0" w:space="0" w:color="auto"/>
                    <w:left w:val="none" w:sz="0" w:space="0" w:color="auto"/>
                    <w:bottom w:val="none" w:sz="0" w:space="0" w:color="auto"/>
                    <w:right w:val="none" w:sz="0" w:space="0" w:color="auto"/>
                  </w:divBdr>
                  <w:divsChild>
                    <w:div w:id="1777486232">
                      <w:marLeft w:val="0"/>
                      <w:marRight w:val="0"/>
                      <w:marTop w:val="0"/>
                      <w:marBottom w:val="0"/>
                      <w:divBdr>
                        <w:top w:val="none" w:sz="0" w:space="0" w:color="auto"/>
                        <w:left w:val="none" w:sz="0" w:space="0" w:color="auto"/>
                        <w:bottom w:val="none" w:sz="0" w:space="0" w:color="auto"/>
                        <w:right w:val="none" w:sz="0" w:space="0" w:color="auto"/>
                      </w:divBdr>
                    </w:div>
                  </w:divsChild>
                </w:div>
                <w:div w:id="2031644871">
                  <w:marLeft w:val="0"/>
                  <w:marRight w:val="0"/>
                  <w:marTop w:val="0"/>
                  <w:marBottom w:val="0"/>
                  <w:divBdr>
                    <w:top w:val="none" w:sz="0" w:space="0" w:color="auto"/>
                    <w:left w:val="none" w:sz="0" w:space="0" w:color="auto"/>
                    <w:bottom w:val="none" w:sz="0" w:space="0" w:color="auto"/>
                    <w:right w:val="none" w:sz="0" w:space="0" w:color="auto"/>
                  </w:divBdr>
                  <w:divsChild>
                    <w:div w:id="2032340702">
                      <w:marLeft w:val="0"/>
                      <w:marRight w:val="0"/>
                      <w:marTop w:val="0"/>
                      <w:marBottom w:val="0"/>
                      <w:divBdr>
                        <w:top w:val="none" w:sz="0" w:space="0" w:color="auto"/>
                        <w:left w:val="none" w:sz="0" w:space="0" w:color="auto"/>
                        <w:bottom w:val="none" w:sz="0" w:space="0" w:color="auto"/>
                        <w:right w:val="none" w:sz="0" w:space="0" w:color="auto"/>
                      </w:divBdr>
                    </w:div>
                  </w:divsChild>
                </w:div>
                <w:div w:id="2031906656">
                  <w:marLeft w:val="0"/>
                  <w:marRight w:val="0"/>
                  <w:marTop w:val="0"/>
                  <w:marBottom w:val="0"/>
                  <w:divBdr>
                    <w:top w:val="none" w:sz="0" w:space="0" w:color="auto"/>
                    <w:left w:val="none" w:sz="0" w:space="0" w:color="auto"/>
                    <w:bottom w:val="none" w:sz="0" w:space="0" w:color="auto"/>
                    <w:right w:val="none" w:sz="0" w:space="0" w:color="auto"/>
                  </w:divBdr>
                  <w:divsChild>
                    <w:div w:id="1242060062">
                      <w:marLeft w:val="0"/>
                      <w:marRight w:val="0"/>
                      <w:marTop w:val="0"/>
                      <w:marBottom w:val="0"/>
                      <w:divBdr>
                        <w:top w:val="none" w:sz="0" w:space="0" w:color="auto"/>
                        <w:left w:val="none" w:sz="0" w:space="0" w:color="auto"/>
                        <w:bottom w:val="none" w:sz="0" w:space="0" w:color="auto"/>
                        <w:right w:val="none" w:sz="0" w:space="0" w:color="auto"/>
                      </w:divBdr>
                    </w:div>
                  </w:divsChild>
                </w:div>
                <w:div w:id="2049983865">
                  <w:marLeft w:val="0"/>
                  <w:marRight w:val="0"/>
                  <w:marTop w:val="0"/>
                  <w:marBottom w:val="0"/>
                  <w:divBdr>
                    <w:top w:val="none" w:sz="0" w:space="0" w:color="auto"/>
                    <w:left w:val="none" w:sz="0" w:space="0" w:color="auto"/>
                    <w:bottom w:val="none" w:sz="0" w:space="0" w:color="auto"/>
                    <w:right w:val="none" w:sz="0" w:space="0" w:color="auto"/>
                  </w:divBdr>
                  <w:divsChild>
                    <w:div w:id="1525751867">
                      <w:marLeft w:val="0"/>
                      <w:marRight w:val="0"/>
                      <w:marTop w:val="0"/>
                      <w:marBottom w:val="0"/>
                      <w:divBdr>
                        <w:top w:val="none" w:sz="0" w:space="0" w:color="auto"/>
                        <w:left w:val="none" w:sz="0" w:space="0" w:color="auto"/>
                        <w:bottom w:val="none" w:sz="0" w:space="0" w:color="auto"/>
                        <w:right w:val="none" w:sz="0" w:space="0" w:color="auto"/>
                      </w:divBdr>
                    </w:div>
                  </w:divsChild>
                </w:div>
                <w:div w:id="2138525676">
                  <w:marLeft w:val="0"/>
                  <w:marRight w:val="0"/>
                  <w:marTop w:val="0"/>
                  <w:marBottom w:val="0"/>
                  <w:divBdr>
                    <w:top w:val="none" w:sz="0" w:space="0" w:color="auto"/>
                    <w:left w:val="none" w:sz="0" w:space="0" w:color="auto"/>
                    <w:bottom w:val="none" w:sz="0" w:space="0" w:color="auto"/>
                    <w:right w:val="none" w:sz="0" w:space="0" w:color="auto"/>
                  </w:divBdr>
                  <w:divsChild>
                    <w:div w:id="15461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50872">
          <w:marLeft w:val="0"/>
          <w:marRight w:val="0"/>
          <w:marTop w:val="0"/>
          <w:marBottom w:val="0"/>
          <w:divBdr>
            <w:top w:val="none" w:sz="0" w:space="0" w:color="auto"/>
            <w:left w:val="none" w:sz="0" w:space="0" w:color="auto"/>
            <w:bottom w:val="none" w:sz="0" w:space="0" w:color="auto"/>
            <w:right w:val="none" w:sz="0" w:space="0" w:color="auto"/>
          </w:divBdr>
        </w:div>
        <w:div w:id="1628660846">
          <w:marLeft w:val="0"/>
          <w:marRight w:val="0"/>
          <w:marTop w:val="0"/>
          <w:marBottom w:val="0"/>
          <w:divBdr>
            <w:top w:val="none" w:sz="0" w:space="0" w:color="auto"/>
            <w:left w:val="none" w:sz="0" w:space="0" w:color="auto"/>
            <w:bottom w:val="none" w:sz="0" w:space="0" w:color="auto"/>
            <w:right w:val="none" w:sz="0" w:space="0" w:color="auto"/>
          </w:divBdr>
        </w:div>
        <w:div w:id="1644238929">
          <w:marLeft w:val="0"/>
          <w:marRight w:val="0"/>
          <w:marTop w:val="0"/>
          <w:marBottom w:val="0"/>
          <w:divBdr>
            <w:top w:val="none" w:sz="0" w:space="0" w:color="auto"/>
            <w:left w:val="none" w:sz="0" w:space="0" w:color="auto"/>
            <w:bottom w:val="none" w:sz="0" w:space="0" w:color="auto"/>
            <w:right w:val="none" w:sz="0" w:space="0" w:color="auto"/>
          </w:divBdr>
        </w:div>
        <w:div w:id="1654993598">
          <w:marLeft w:val="0"/>
          <w:marRight w:val="0"/>
          <w:marTop w:val="0"/>
          <w:marBottom w:val="0"/>
          <w:divBdr>
            <w:top w:val="none" w:sz="0" w:space="0" w:color="auto"/>
            <w:left w:val="none" w:sz="0" w:space="0" w:color="auto"/>
            <w:bottom w:val="none" w:sz="0" w:space="0" w:color="auto"/>
            <w:right w:val="none" w:sz="0" w:space="0" w:color="auto"/>
          </w:divBdr>
        </w:div>
        <w:div w:id="1659920285">
          <w:marLeft w:val="0"/>
          <w:marRight w:val="0"/>
          <w:marTop w:val="0"/>
          <w:marBottom w:val="0"/>
          <w:divBdr>
            <w:top w:val="none" w:sz="0" w:space="0" w:color="auto"/>
            <w:left w:val="none" w:sz="0" w:space="0" w:color="auto"/>
            <w:bottom w:val="none" w:sz="0" w:space="0" w:color="auto"/>
            <w:right w:val="none" w:sz="0" w:space="0" w:color="auto"/>
          </w:divBdr>
        </w:div>
        <w:div w:id="1660958227">
          <w:marLeft w:val="0"/>
          <w:marRight w:val="0"/>
          <w:marTop w:val="0"/>
          <w:marBottom w:val="0"/>
          <w:divBdr>
            <w:top w:val="none" w:sz="0" w:space="0" w:color="auto"/>
            <w:left w:val="none" w:sz="0" w:space="0" w:color="auto"/>
            <w:bottom w:val="none" w:sz="0" w:space="0" w:color="auto"/>
            <w:right w:val="none" w:sz="0" w:space="0" w:color="auto"/>
          </w:divBdr>
        </w:div>
        <w:div w:id="1665163762">
          <w:marLeft w:val="0"/>
          <w:marRight w:val="0"/>
          <w:marTop w:val="0"/>
          <w:marBottom w:val="0"/>
          <w:divBdr>
            <w:top w:val="none" w:sz="0" w:space="0" w:color="auto"/>
            <w:left w:val="none" w:sz="0" w:space="0" w:color="auto"/>
            <w:bottom w:val="none" w:sz="0" w:space="0" w:color="auto"/>
            <w:right w:val="none" w:sz="0" w:space="0" w:color="auto"/>
          </w:divBdr>
        </w:div>
        <w:div w:id="1682320037">
          <w:marLeft w:val="0"/>
          <w:marRight w:val="0"/>
          <w:marTop w:val="0"/>
          <w:marBottom w:val="0"/>
          <w:divBdr>
            <w:top w:val="none" w:sz="0" w:space="0" w:color="auto"/>
            <w:left w:val="none" w:sz="0" w:space="0" w:color="auto"/>
            <w:bottom w:val="none" w:sz="0" w:space="0" w:color="auto"/>
            <w:right w:val="none" w:sz="0" w:space="0" w:color="auto"/>
          </w:divBdr>
        </w:div>
        <w:div w:id="1713573961">
          <w:marLeft w:val="0"/>
          <w:marRight w:val="0"/>
          <w:marTop w:val="0"/>
          <w:marBottom w:val="0"/>
          <w:divBdr>
            <w:top w:val="none" w:sz="0" w:space="0" w:color="auto"/>
            <w:left w:val="none" w:sz="0" w:space="0" w:color="auto"/>
            <w:bottom w:val="none" w:sz="0" w:space="0" w:color="auto"/>
            <w:right w:val="none" w:sz="0" w:space="0" w:color="auto"/>
          </w:divBdr>
        </w:div>
        <w:div w:id="1728337384">
          <w:marLeft w:val="0"/>
          <w:marRight w:val="0"/>
          <w:marTop w:val="0"/>
          <w:marBottom w:val="0"/>
          <w:divBdr>
            <w:top w:val="none" w:sz="0" w:space="0" w:color="auto"/>
            <w:left w:val="none" w:sz="0" w:space="0" w:color="auto"/>
            <w:bottom w:val="none" w:sz="0" w:space="0" w:color="auto"/>
            <w:right w:val="none" w:sz="0" w:space="0" w:color="auto"/>
          </w:divBdr>
        </w:div>
        <w:div w:id="1744065570">
          <w:marLeft w:val="0"/>
          <w:marRight w:val="0"/>
          <w:marTop w:val="0"/>
          <w:marBottom w:val="0"/>
          <w:divBdr>
            <w:top w:val="none" w:sz="0" w:space="0" w:color="auto"/>
            <w:left w:val="none" w:sz="0" w:space="0" w:color="auto"/>
            <w:bottom w:val="none" w:sz="0" w:space="0" w:color="auto"/>
            <w:right w:val="none" w:sz="0" w:space="0" w:color="auto"/>
          </w:divBdr>
        </w:div>
        <w:div w:id="1779594778">
          <w:marLeft w:val="0"/>
          <w:marRight w:val="0"/>
          <w:marTop w:val="0"/>
          <w:marBottom w:val="0"/>
          <w:divBdr>
            <w:top w:val="none" w:sz="0" w:space="0" w:color="auto"/>
            <w:left w:val="none" w:sz="0" w:space="0" w:color="auto"/>
            <w:bottom w:val="none" w:sz="0" w:space="0" w:color="auto"/>
            <w:right w:val="none" w:sz="0" w:space="0" w:color="auto"/>
          </w:divBdr>
        </w:div>
        <w:div w:id="1799108924">
          <w:marLeft w:val="0"/>
          <w:marRight w:val="0"/>
          <w:marTop w:val="0"/>
          <w:marBottom w:val="0"/>
          <w:divBdr>
            <w:top w:val="none" w:sz="0" w:space="0" w:color="auto"/>
            <w:left w:val="none" w:sz="0" w:space="0" w:color="auto"/>
            <w:bottom w:val="none" w:sz="0" w:space="0" w:color="auto"/>
            <w:right w:val="none" w:sz="0" w:space="0" w:color="auto"/>
          </w:divBdr>
        </w:div>
        <w:div w:id="1812290730">
          <w:marLeft w:val="0"/>
          <w:marRight w:val="0"/>
          <w:marTop w:val="0"/>
          <w:marBottom w:val="0"/>
          <w:divBdr>
            <w:top w:val="none" w:sz="0" w:space="0" w:color="auto"/>
            <w:left w:val="none" w:sz="0" w:space="0" w:color="auto"/>
            <w:bottom w:val="none" w:sz="0" w:space="0" w:color="auto"/>
            <w:right w:val="none" w:sz="0" w:space="0" w:color="auto"/>
          </w:divBdr>
        </w:div>
        <w:div w:id="1819493719">
          <w:marLeft w:val="0"/>
          <w:marRight w:val="0"/>
          <w:marTop w:val="0"/>
          <w:marBottom w:val="0"/>
          <w:divBdr>
            <w:top w:val="none" w:sz="0" w:space="0" w:color="auto"/>
            <w:left w:val="none" w:sz="0" w:space="0" w:color="auto"/>
            <w:bottom w:val="none" w:sz="0" w:space="0" w:color="auto"/>
            <w:right w:val="none" w:sz="0" w:space="0" w:color="auto"/>
          </w:divBdr>
        </w:div>
        <w:div w:id="1823617071">
          <w:marLeft w:val="0"/>
          <w:marRight w:val="0"/>
          <w:marTop w:val="0"/>
          <w:marBottom w:val="0"/>
          <w:divBdr>
            <w:top w:val="none" w:sz="0" w:space="0" w:color="auto"/>
            <w:left w:val="none" w:sz="0" w:space="0" w:color="auto"/>
            <w:bottom w:val="none" w:sz="0" w:space="0" w:color="auto"/>
            <w:right w:val="none" w:sz="0" w:space="0" w:color="auto"/>
          </w:divBdr>
        </w:div>
        <w:div w:id="1876040952">
          <w:marLeft w:val="0"/>
          <w:marRight w:val="0"/>
          <w:marTop w:val="0"/>
          <w:marBottom w:val="0"/>
          <w:divBdr>
            <w:top w:val="none" w:sz="0" w:space="0" w:color="auto"/>
            <w:left w:val="none" w:sz="0" w:space="0" w:color="auto"/>
            <w:bottom w:val="none" w:sz="0" w:space="0" w:color="auto"/>
            <w:right w:val="none" w:sz="0" w:space="0" w:color="auto"/>
          </w:divBdr>
        </w:div>
        <w:div w:id="1901281483">
          <w:marLeft w:val="0"/>
          <w:marRight w:val="0"/>
          <w:marTop w:val="0"/>
          <w:marBottom w:val="0"/>
          <w:divBdr>
            <w:top w:val="none" w:sz="0" w:space="0" w:color="auto"/>
            <w:left w:val="none" w:sz="0" w:space="0" w:color="auto"/>
            <w:bottom w:val="none" w:sz="0" w:space="0" w:color="auto"/>
            <w:right w:val="none" w:sz="0" w:space="0" w:color="auto"/>
          </w:divBdr>
          <w:divsChild>
            <w:div w:id="196746398">
              <w:marLeft w:val="0"/>
              <w:marRight w:val="0"/>
              <w:marTop w:val="0"/>
              <w:marBottom w:val="0"/>
              <w:divBdr>
                <w:top w:val="none" w:sz="0" w:space="0" w:color="auto"/>
                <w:left w:val="none" w:sz="0" w:space="0" w:color="auto"/>
                <w:bottom w:val="none" w:sz="0" w:space="0" w:color="auto"/>
                <w:right w:val="none" w:sz="0" w:space="0" w:color="auto"/>
              </w:divBdr>
            </w:div>
            <w:div w:id="235283712">
              <w:marLeft w:val="0"/>
              <w:marRight w:val="0"/>
              <w:marTop w:val="0"/>
              <w:marBottom w:val="0"/>
              <w:divBdr>
                <w:top w:val="none" w:sz="0" w:space="0" w:color="auto"/>
                <w:left w:val="none" w:sz="0" w:space="0" w:color="auto"/>
                <w:bottom w:val="none" w:sz="0" w:space="0" w:color="auto"/>
                <w:right w:val="none" w:sz="0" w:space="0" w:color="auto"/>
              </w:divBdr>
            </w:div>
            <w:div w:id="239605073">
              <w:marLeft w:val="0"/>
              <w:marRight w:val="0"/>
              <w:marTop w:val="0"/>
              <w:marBottom w:val="0"/>
              <w:divBdr>
                <w:top w:val="none" w:sz="0" w:space="0" w:color="auto"/>
                <w:left w:val="none" w:sz="0" w:space="0" w:color="auto"/>
                <w:bottom w:val="none" w:sz="0" w:space="0" w:color="auto"/>
                <w:right w:val="none" w:sz="0" w:space="0" w:color="auto"/>
              </w:divBdr>
            </w:div>
            <w:div w:id="252132138">
              <w:marLeft w:val="0"/>
              <w:marRight w:val="0"/>
              <w:marTop w:val="0"/>
              <w:marBottom w:val="0"/>
              <w:divBdr>
                <w:top w:val="none" w:sz="0" w:space="0" w:color="auto"/>
                <w:left w:val="none" w:sz="0" w:space="0" w:color="auto"/>
                <w:bottom w:val="none" w:sz="0" w:space="0" w:color="auto"/>
                <w:right w:val="none" w:sz="0" w:space="0" w:color="auto"/>
              </w:divBdr>
            </w:div>
            <w:div w:id="256985037">
              <w:marLeft w:val="0"/>
              <w:marRight w:val="0"/>
              <w:marTop w:val="0"/>
              <w:marBottom w:val="0"/>
              <w:divBdr>
                <w:top w:val="none" w:sz="0" w:space="0" w:color="auto"/>
                <w:left w:val="none" w:sz="0" w:space="0" w:color="auto"/>
                <w:bottom w:val="none" w:sz="0" w:space="0" w:color="auto"/>
                <w:right w:val="none" w:sz="0" w:space="0" w:color="auto"/>
              </w:divBdr>
            </w:div>
            <w:div w:id="329480888">
              <w:marLeft w:val="0"/>
              <w:marRight w:val="0"/>
              <w:marTop w:val="0"/>
              <w:marBottom w:val="0"/>
              <w:divBdr>
                <w:top w:val="none" w:sz="0" w:space="0" w:color="auto"/>
                <w:left w:val="none" w:sz="0" w:space="0" w:color="auto"/>
                <w:bottom w:val="none" w:sz="0" w:space="0" w:color="auto"/>
                <w:right w:val="none" w:sz="0" w:space="0" w:color="auto"/>
              </w:divBdr>
            </w:div>
            <w:div w:id="362484919">
              <w:marLeft w:val="0"/>
              <w:marRight w:val="0"/>
              <w:marTop w:val="0"/>
              <w:marBottom w:val="0"/>
              <w:divBdr>
                <w:top w:val="none" w:sz="0" w:space="0" w:color="auto"/>
                <w:left w:val="none" w:sz="0" w:space="0" w:color="auto"/>
                <w:bottom w:val="none" w:sz="0" w:space="0" w:color="auto"/>
                <w:right w:val="none" w:sz="0" w:space="0" w:color="auto"/>
              </w:divBdr>
            </w:div>
            <w:div w:id="572131968">
              <w:marLeft w:val="0"/>
              <w:marRight w:val="0"/>
              <w:marTop w:val="0"/>
              <w:marBottom w:val="0"/>
              <w:divBdr>
                <w:top w:val="none" w:sz="0" w:space="0" w:color="auto"/>
                <w:left w:val="none" w:sz="0" w:space="0" w:color="auto"/>
                <w:bottom w:val="none" w:sz="0" w:space="0" w:color="auto"/>
                <w:right w:val="none" w:sz="0" w:space="0" w:color="auto"/>
              </w:divBdr>
            </w:div>
            <w:div w:id="820386187">
              <w:marLeft w:val="0"/>
              <w:marRight w:val="0"/>
              <w:marTop w:val="0"/>
              <w:marBottom w:val="0"/>
              <w:divBdr>
                <w:top w:val="none" w:sz="0" w:space="0" w:color="auto"/>
                <w:left w:val="none" w:sz="0" w:space="0" w:color="auto"/>
                <w:bottom w:val="none" w:sz="0" w:space="0" w:color="auto"/>
                <w:right w:val="none" w:sz="0" w:space="0" w:color="auto"/>
              </w:divBdr>
            </w:div>
            <w:div w:id="868223062">
              <w:marLeft w:val="0"/>
              <w:marRight w:val="0"/>
              <w:marTop w:val="0"/>
              <w:marBottom w:val="0"/>
              <w:divBdr>
                <w:top w:val="none" w:sz="0" w:space="0" w:color="auto"/>
                <w:left w:val="none" w:sz="0" w:space="0" w:color="auto"/>
                <w:bottom w:val="none" w:sz="0" w:space="0" w:color="auto"/>
                <w:right w:val="none" w:sz="0" w:space="0" w:color="auto"/>
              </w:divBdr>
            </w:div>
            <w:div w:id="999965126">
              <w:marLeft w:val="0"/>
              <w:marRight w:val="0"/>
              <w:marTop w:val="0"/>
              <w:marBottom w:val="0"/>
              <w:divBdr>
                <w:top w:val="none" w:sz="0" w:space="0" w:color="auto"/>
                <w:left w:val="none" w:sz="0" w:space="0" w:color="auto"/>
                <w:bottom w:val="none" w:sz="0" w:space="0" w:color="auto"/>
                <w:right w:val="none" w:sz="0" w:space="0" w:color="auto"/>
              </w:divBdr>
            </w:div>
            <w:div w:id="1110901479">
              <w:marLeft w:val="0"/>
              <w:marRight w:val="0"/>
              <w:marTop w:val="0"/>
              <w:marBottom w:val="0"/>
              <w:divBdr>
                <w:top w:val="none" w:sz="0" w:space="0" w:color="auto"/>
                <w:left w:val="none" w:sz="0" w:space="0" w:color="auto"/>
                <w:bottom w:val="none" w:sz="0" w:space="0" w:color="auto"/>
                <w:right w:val="none" w:sz="0" w:space="0" w:color="auto"/>
              </w:divBdr>
            </w:div>
            <w:div w:id="1124732866">
              <w:marLeft w:val="0"/>
              <w:marRight w:val="0"/>
              <w:marTop w:val="0"/>
              <w:marBottom w:val="0"/>
              <w:divBdr>
                <w:top w:val="none" w:sz="0" w:space="0" w:color="auto"/>
                <w:left w:val="none" w:sz="0" w:space="0" w:color="auto"/>
                <w:bottom w:val="none" w:sz="0" w:space="0" w:color="auto"/>
                <w:right w:val="none" w:sz="0" w:space="0" w:color="auto"/>
              </w:divBdr>
            </w:div>
            <w:div w:id="1460876854">
              <w:marLeft w:val="0"/>
              <w:marRight w:val="0"/>
              <w:marTop w:val="0"/>
              <w:marBottom w:val="0"/>
              <w:divBdr>
                <w:top w:val="none" w:sz="0" w:space="0" w:color="auto"/>
                <w:left w:val="none" w:sz="0" w:space="0" w:color="auto"/>
                <w:bottom w:val="none" w:sz="0" w:space="0" w:color="auto"/>
                <w:right w:val="none" w:sz="0" w:space="0" w:color="auto"/>
              </w:divBdr>
            </w:div>
            <w:div w:id="1634362541">
              <w:marLeft w:val="0"/>
              <w:marRight w:val="0"/>
              <w:marTop w:val="0"/>
              <w:marBottom w:val="0"/>
              <w:divBdr>
                <w:top w:val="none" w:sz="0" w:space="0" w:color="auto"/>
                <w:left w:val="none" w:sz="0" w:space="0" w:color="auto"/>
                <w:bottom w:val="none" w:sz="0" w:space="0" w:color="auto"/>
                <w:right w:val="none" w:sz="0" w:space="0" w:color="auto"/>
              </w:divBdr>
            </w:div>
            <w:div w:id="1667391765">
              <w:marLeft w:val="0"/>
              <w:marRight w:val="0"/>
              <w:marTop w:val="0"/>
              <w:marBottom w:val="0"/>
              <w:divBdr>
                <w:top w:val="none" w:sz="0" w:space="0" w:color="auto"/>
                <w:left w:val="none" w:sz="0" w:space="0" w:color="auto"/>
                <w:bottom w:val="none" w:sz="0" w:space="0" w:color="auto"/>
                <w:right w:val="none" w:sz="0" w:space="0" w:color="auto"/>
              </w:divBdr>
            </w:div>
            <w:div w:id="1706907885">
              <w:marLeft w:val="0"/>
              <w:marRight w:val="0"/>
              <w:marTop w:val="0"/>
              <w:marBottom w:val="0"/>
              <w:divBdr>
                <w:top w:val="none" w:sz="0" w:space="0" w:color="auto"/>
                <w:left w:val="none" w:sz="0" w:space="0" w:color="auto"/>
                <w:bottom w:val="none" w:sz="0" w:space="0" w:color="auto"/>
                <w:right w:val="none" w:sz="0" w:space="0" w:color="auto"/>
              </w:divBdr>
            </w:div>
            <w:div w:id="1714118190">
              <w:marLeft w:val="0"/>
              <w:marRight w:val="0"/>
              <w:marTop w:val="0"/>
              <w:marBottom w:val="0"/>
              <w:divBdr>
                <w:top w:val="none" w:sz="0" w:space="0" w:color="auto"/>
                <w:left w:val="none" w:sz="0" w:space="0" w:color="auto"/>
                <w:bottom w:val="none" w:sz="0" w:space="0" w:color="auto"/>
                <w:right w:val="none" w:sz="0" w:space="0" w:color="auto"/>
              </w:divBdr>
            </w:div>
            <w:div w:id="1721633912">
              <w:marLeft w:val="0"/>
              <w:marRight w:val="0"/>
              <w:marTop w:val="0"/>
              <w:marBottom w:val="0"/>
              <w:divBdr>
                <w:top w:val="none" w:sz="0" w:space="0" w:color="auto"/>
                <w:left w:val="none" w:sz="0" w:space="0" w:color="auto"/>
                <w:bottom w:val="none" w:sz="0" w:space="0" w:color="auto"/>
                <w:right w:val="none" w:sz="0" w:space="0" w:color="auto"/>
              </w:divBdr>
            </w:div>
            <w:div w:id="1779065268">
              <w:marLeft w:val="0"/>
              <w:marRight w:val="0"/>
              <w:marTop w:val="0"/>
              <w:marBottom w:val="0"/>
              <w:divBdr>
                <w:top w:val="none" w:sz="0" w:space="0" w:color="auto"/>
                <w:left w:val="none" w:sz="0" w:space="0" w:color="auto"/>
                <w:bottom w:val="none" w:sz="0" w:space="0" w:color="auto"/>
                <w:right w:val="none" w:sz="0" w:space="0" w:color="auto"/>
              </w:divBdr>
            </w:div>
            <w:div w:id="1877349779">
              <w:marLeft w:val="0"/>
              <w:marRight w:val="0"/>
              <w:marTop w:val="0"/>
              <w:marBottom w:val="0"/>
              <w:divBdr>
                <w:top w:val="none" w:sz="0" w:space="0" w:color="auto"/>
                <w:left w:val="none" w:sz="0" w:space="0" w:color="auto"/>
                <w:bottom w:val="none" w:sz="0" w:space="0" w:color="auto"/>
                <w:right w:val="none" w:sz="0" w:space="0" w:color="auto"/>
              </w:divBdr>
            </w:div>
          </w:divsChild>
        </w:div>
        <w:div w:id="1903906378">
          <w:marLeft w:val="0"/>
          <w:marRight w:val="0"/>
          <w:marTop w:val="0"/>
          <w:marBottom w:val="0"/>
          <w:divBdr>
            <w:top w:val="none" w:sz="0" w:space="0" w:color="auto"/>
            <w:left w:val="none" w:sz="0" w:space="0" w:color="auto"/>
            <w:bottom w:val="none" w:sz="0" w:space="0" w:color="auto"/>
            <w:right w:val="none" w:sz="0" w:space="0" w:color="auto"/>
          </w:divBdr>
          <w:divsChild>
            <w:div w:id="34090308">
              <w:marLeft w:val="0"/>
              <w:marRight w:val="0"/>
              <w:marTop w:val="0"/>
              <w:marBottom w:val="0"/>
              <w:divBdr>
                <w:top w:val="none" w:sz="0" w:space="0" w:color="auto"/>
                <w:left w:val="none" w:sz="0" w:space="0" w:color="auto"/>
                <w:bottom w:val="none" w:sz="0" w:space="0" w:color="auto"/>
                <w:right w:val="none" w:sz="0" w:space="0" w:color="auto"/>
              </w:divBdr>
            </w:div>
            <w:div w:id="683244452">
              <w:marLeft w:val="0"/>
              <w:marRight w:val="0"/>
              <w:marTop w:val="0"/>
              <w:marBottom w:val="0"/>
              <w:divBdr>
                <w:top w:val="none" w:sz="0" w:space="0" w:color="auto"/>
                <w:left w:val="none" w:sz="0" w:space="0" w:color="auto"/>
                <w:bottom w:val="none" w:sz="0" w:space="0" w:color="auto"/>
                <w:right w:val="none" w:sz="0" w:space="0" w:color="auto"/>
              </w:divBdr>
            </w:div>
            <w:div w:id="749498020">
              <w:marLeft w:val="0"/>
              <w:marRight w:val="0"/>
              <w:marTop w:val="0"/>
              <w:marBottom w:val="0"/>
              <w:divBdr>
                <w:top w:val="none" w:sz="0" w:space="0" w:color="auto"/>
                <w:left w:val="none" w:sz="0" w:space="0" w:color="auto"/>
                <w:bottom w:val="none" w:sz="0" w:space="0" w:color="auto"/>
                <w:right w:val="none" w:sz="0" w:space="0" w:color="auto"/>
              </w:divBdr>
            </w:div>
            <w:div w:id="860776583">
              <w:marLeft w:val="0"/>
              <w:marRight w:val="0"/>
              <w:marTop w:val="0"/>
              <w:marBottom w:val="0"/>
              <w:divBdr>
                <w:top w:val="none" w:sz="0" w:space="0" w:color="auto"/>
                <w:left w:val="none" w:sz="0" w:space="0" w:color="auto"/>
                <w:bottom w:val="none" w:sz="0" w:space="0" w:color="auto"/>
                <w:right w:val="none" w:sz="0" w:space="0" w:color="auto"/>
              </w:divBdr>
            </w:div>
            <w:div w:id="1014571570">
              <w:marLeft w:val="0"/>
              <w:marRight w:val="0"/>
              <w:marTop w:val="0"/>
              <w:marBottom w:val="0"/>
              <w:divBdr>
                <w:top w:val="none" w:sz="0" w:space="0" w:color="auto"/>
                <w:left w:val="none" w:sz="0" w:space="0" w:color="auto"/>
                <w:bottom w:val="none" w:sz="0" w:space="0" w:color="auto"/>
                <w:right w:val="none" w:sz="0" w:space="0" w:color="auto"/>
              </w:divBdr>
            </w:div>
            <w:div w:id="1995135941">
              <w:marLeft w:val="0"/>
              <w:marRight w:val="0"/>
              <w:marTop w:val="0"/>
              <w:marBottom w:val="0"/>
              <w:divBdr>
                <w:top w:val="none" w:sz="0" w:space="0" w:color="auto"/>
                <w:left w:val="none" w:sz="0" w:space="0" w:color="auto"/>
                <w:bottom w:val="none" w:sz="0" w:space="0" w:color="auto"/>
                <w:right w:val="none" w:sz="0" w:space="0" w:color="auto"/>
              </w:divBdr>
            </w:div>
            <w:div w:id="2076514763">
              <w:marLeft w:val="0"/>
              <w:marRight w:val="0"/>
              <w:marTop w:val="0"/>
              <w:marBottom w:val="0"/>
              <w:divBdr>
                <w:top w:val="none" w:sz="0" w:space="0" w:color="auto"/>
                <w:left w:val="none" w:sz="0" w:space="0" w:color="auto"/>
                <w:bottom w:val="none" w:sz="0" w:space="0" w:color="auto"/>
                <w:right w:val="none" w:sz="0" w:space="0" w:color="auto"/>
              </w:divBdr>
            </w:div>
          </w:divsChild>
        </w:div>
        <w:div w:id="1951937213">
          <w:marLeft w:val="0"/>
          <w:marRight w:val="0"/>
          <w:marTop w:val="0"/>
          <w:marBottom w:val="0"/>
          <w:divBdr>
            <w:top w:val="none" w:sz="0" w:space="0" w:color="auto"/>
            <w:left w:val="none" w:sz="0" w:space="0" w:color="auto"/>
            <w:bottom w:val="none" w:sz="0" w:space="0" w:color="auto"/>
            <w:right w:val="none" w:sz="0" w:space="0" w:color="auto"/>
          </w:divBdr>
          <w:divsChild>
            <w:div w:id="5183059">
              <w:marLeft w:val="0"/>
              <w:marRight w:val="0"/>
              <w:marTop w:val="0"/>
              <w:marBottom w:val="0"/>
              <w:divBdr>
                <w:top w:val="none" w:sz="0" w:space="0" w:color="auto"/>
                <w:left w:val="none" w:sz="0" w:space="0" w:color="auto"/>
                <w:bottom w:val="none" w:sz="0" w:space="0" w:color="auto"/>
                <w:right w:val="none" w:sz="0" w:space="0" w:color="auto"/>
              </w:divBdr>
            </w:div>
            <w:div w:id="29260010">
              <w:marLeft w:val="0"/>
              <w:marRight w:val="0"/>
              <w:marTop w:val="0"/>
              <w:marBottom w:val="0"/>
              <w:divBdr>
                <w:top w:val="none" w:sz="0" w:space="0" w:color="auto"/>
                <w:left w:val="none" w:sz="0" w:space="0" w:color="auto"/>
                <w:bottom w:val="none" w:sz="0" w:space="0" w:color="auto"/>
                <w:right w:val="none" w:sz="0" w:space="0" w:color="auto"/>
              </w:divBdr>
            </w:div>
            <w:div w:id="133837005">
              <w:marLeft w:val="0"/>
              <w:marRight w:val="0"/>
              <w:marTop w:val="0"/>
              <w:marBottom w:val="0"/>
              <w:divBdr>
                <w:top w:val="none" w:sz="0" w:space="0" w:color="auto"/>
                <w:left w:val="none" w:sz="0" w:space="0" w:color="auto"/>
                <w:bottom w:val="none" w:sz="0" w:space="0" w:color="auto"/>
                <w:right w:val="none" w:sz="0" w:space="0" w:color="auto"/>
              </w:divBdr>
            </w:div>
            <w:div w:id="251554506">
              <w:marLeft w:val="0"/>
              <w:marRight w:val="0"/>
              <w:marTop w:val="0"/>
              <w:marBottom w:val="0"/>
              <w:divBdr>
                <w:top w:val="none" w:sz="0" w:space="0" w:color="auto"/>
                <w:left w:val="none" w:sz="0" w:space="0" w:color="auto"/>
                <w:bottom w:val="none" w:sz="0" w:space="0" w:color="auto"/>
                <w:right w:val="none" w:sz="0" w:space="0" w:color="auto"/>
              </w:divBdr>
            </w:div>
            <w:div w:id="274750951">
              <w:marLeft w:val="0"/>
              <w:marRight w:val="0"/>
              <w:marTop w:val="0"/>
              <w:marBottom w:val="0"/>
              <w:divBdr>
                <w:top w:val="none" w:sz="0" w:space="0" w:color="auto"/>
                <w:left w:val="none" w:sz="0" w:space="0" w:color="auto"/>
                <w:bottom w:val="none" w:sz="0" w:space="0" w:color="auto"/>
                <w:right w:val="none" w:sz="0" w:space="0" w:color="auto"/>
              </w:divBdr>
            </w:div>
            <w:div w:id="311251426">
              <w:marLeft w:val="0"/>
              <w:marRight w:val="0"/>
              <w:marTop w:val="0"/>
              <w:marBottom w:val="0"/>
              <w:divBdr>
                <w:top w:val="none" w:sz="0" w:space="0" w:color="auto"/>
                <w:left w:val="none" w:sz="0" w:space="0" w:color="auto"/>
                <w:bottom w:val="none" w:sz="0" w:space="0" w:color="auto"/>
                <w:right w:val="none" w:sz="0" w:space="0" w:color="auto"/>
              </w:divBdr>
            </w:div>
            <w:div w:id="395588074">
              <w:marLeft w:val="0"/>
              <w:marRight w:val="0"/>
              <w:marTop w:val="0"/>
              <w:marBottom w:val="0"/>
              <w:divBdr>
                <w:top w:val="none" w:sz="0" w:space="0" w:color="auto"/>
                <w:left w:val="none" w:sz="0" w:space="0" w:color="auto"/>
                <w:bottom w:val="none" w:sz="0" w:space="0" w:color="auto"/>
                <w:right w:val="none" w:sz="0" w:space="0" w:color="auto"/>
              </w:divBdr>
            </w:div>
            <w:div w:id="501051196">
              <w:marLeft w:val="0"/>
              <w:marRight w:val="0"/>
              <w:marTop w:val="0"/>
              <w:marBottom w:val="0"/>
              <w:divBdr>
                <w:top w:val="none" w:sz="0" w:space="0" w:color="auto"/>
                <w:left w:val="none" w:sz="0" w:space="0" w:color="auto"/>
                <w:bottom w:val="none" w:sz="0" w:space="0" w:color="auto"/>
                <w:right w:val="none" w:sz="0" w:space="0" w:color="auto"/>
              </w:divBdr>
            </w:div>
            <w:div w:id="550920823">
              <w:marLeft w:val="0"/>
              <w:marRight w:val="0"/>
              <w:marTop w:val="0"/>
              <w:marBottom w:val="0"/>
              <w:divBdr>
                <w:top w:val="none" w:sz="0" w:space="0" w:color="auto"/>
                <w:left w:val="none" w:sz="0" w:space="0" w:color="auto"/>
                <w:bottom w:val="none" w:sz="0" w:space="0" w:color="auto"/>
                <w:right w:val="none" w:sz="0" w:space="0" w:color="auto"/>
              </w:divBdr>
            </w:div>
            <w:div w:id="678847181">
              <w:marLeft w:val="0"/>
              <w:marRight w:val="0"/>
              <w:marTop w:val="0"/>
              <w:marBottom w:val="0"/>
              <w:divBdr>
                <w:top w:val="none" w:sz="0" w:space="0" w:color="auto"/>
                <w:left w:val="none" w:sz="0" w:space="0" w:color="auto"/>
                <w:bottom w:val="none" w:sz="0" w:space="0" w:color="auto"/>
                <w:right w:val="none" w:sz="0" w:space="0" w:color="auto"/>
              </w:divBdr>
            </w:div>
            <w:div w:id="739838318">
              <w:marLeft w:val="0"/>
              <w:marRight w:val="0"/>
              <w:marTop w:val="0"/>
              <w:marBottom w:val="0"/>
              <w:divBdr>
                <w:top w:val="none" w:sz="0" w:space="0" w:color="auto"/>
                <w:left w:val="none" w:sz="0" w:space="0" w:color="auto"/>
                <w:bottom w:val="none" w:sz="0" w:space="0" w:color="auto"/>
                <w:right w:val="none" w:sz="0" w:space="0" w:color="auto"/>
              </w:divBdr>
            </w:div>
            <w:div w:id="918562518">
              <w:marLeft w:val="0"/>
              <w:marRight w:val="0"/>
              <w:marTop w:val="0"/>
              <w:marBottom w:val="0"/>
              <w:divBdr>
                <w:top w:val="none" w:sz="0" w:space="0" w:color="auto"/>
                <w:left w:val="none" w:sz="0" w:space="0" w:color="auto"/>
                <w:bottom w:val="none" w:sz="0" w:space="0" w:color="auto"/>
                <w:right w:val="none" w:sz="0" w:space="0" w:color="auto"/>
              </w:divBdr>
            </w:div>
            <w:div w:id="950011904">
              <w:marLeft w:val="0"/>
              <w:marRight w:val="0"/>
              <w:marTop w:val="0"/>
              <w:marBottom w:val="0"/>
              <w:divBdr>
                <w:top w:val="none" w:sz="0" w:space="0" w:color="auto"/>
                <w:left w:val="none" w:sz="0" w:space="0" w:color="auto"/>
                <w:bottom w:val="none" w:sz="0" w:space="0" w:color="auto"/>
                <w:right w:val="none" w:sz="0" w:space="0" w:color="auto"/>
              </w:divBdr>
            </w:div>
            <w:div w:id="1006328081">
              <w:marLeft w:val="0"/>
              <w:marRight w:val="0"/>
              <w:marTop w:val="0"/>
              <w:marBottom w:val="0"/>
              <w:divBdr>
                <w:top w:val="none" w:sz="0" w:space="0" w:color="auto"/>
                <w:left w:val="none" w:sz="0" w:space="0" w:color="auto"/>
                <w:bottom w:val="none" w:sz="0" w:space="0" w:color="auto"/>
                <w:right w:val="none" w:sz="0" w:space="0" w:color="auto"/>
              </w:divBdr>
            </w:div>
            <w:div w:id="1498034917">
              <w:marLeft w:val="0"/>
              <w:marRight w:val="0"/>
              <w:marTop w:val="0"/>
              <w:marBottom w:val="0"/>
              <w:divBdr>
                <w:top w:val="none" w:sz="0" w:space="0" w:color="auto"/>
                <w:left w:val="none" w:sz="0" w:space="0" w:color="auto"/>
                <w:bottom w:val="none" w:sz="0" w:space="0" w:color="auto"/>
                <w:right w:val="none" w:sz="0" w:space="0" w:color="auto"/>
              </w:divBdr>
            </w:div>
            <w:div w:id="1666980509">
              <w:marLeft w:val="0"/>
              <w:marRight w:val="0"/>
              <w:marTop w:val="0"/>
              <w:marBottom w:val="0"/>
              <w:divBdr>
                <w:top w:val="none" w:sz="0" w:space="0" w:color="auto"/>
                <w:left w:val="none" w:sz="0" w:space="0" w:color="auto"/>
                <w:bottom w:val="none" w:sz="0" w:space="0" w:color="auto"/>
                <w:right w:val="none" w:sz="0" w:space="0" w:color="auto"/>
              </w:divBdr>
            </w:div>
            <w:div w:id="1814251529">
              <w:marLeft w:val="0"/>
              <w:marRight w:val="0"/>
              <w:marTop w:val="0"/>
              <w:marBottom w:val="0"/>
              <w:divBdr>
                <w:top w:val="none" w:sz="0" w:space="0" w:color="auto"/>
                <w:left w:val="none" w:sz="0" w:space="0" w:color="auto"/>
                <w:bottom w:val="none" w:sz="0" w:space="0" w:color="auto"/>
                <w:right w:val="none" w:sz="0" w:space="0" w:color="auto"/>
              </w:divBdr>
            </w:div>
            <w:div w:id="1926062114">
              <w:marLeft w:val="0"/>
              <w:marRight w:val="0"/>
              <w:marTop w:val="0"/>
              <w:marBottom w:val="0"/>
              <w:divBdr>
                <w:top w:val="none" w:sz="0" w:space="0" w:color="auto"/>
                <w:left w:val="none" w:sz="0" w:space="0" w:color="auto"/>
                <w:bottom w:val="none" w:sz="0" w:space="0" w:color="auto"/>
                <w:right w:val="none" w:sz="0" w:space="0" w:color="auto"/>
              </w:divBdr>
            </w:div>
            <w:div w:id="1934705531">
              <w:marLeft w:val="0"/>
              <w:marRight w:val="0"/>
              <w:marTop w:val="0"/>
              <w:marBottom w:val="0"/>
              <w:divBdr>
                <w:top w:val="none" w:sz="0" w:space="0" w:color="auto"/>
                <w:left w:val="none" w:sz="0" w:space="0" w:color="auto"/>
                <w:bottom w:val="none" w:sz="0" w:space="0" w:color="auto"/>
                <w:right w:val="none" w:sz="0" w:space="0" w:color="auto"/>
              </w:divBdr>
            </w:div>
            <w:div w:id="2103836726">
              <w:marLeft w:val="0"/>
              <w:marRight w:val="0"/>
              <w:marTop w:val="0"/>
              <w:marBottom w:val="0"/>
              <w:divBdr>
                <w:top w:val="none" w:sz="0" w:space="0" w:color="auto"/>
                <w:left w:val="none" w:sz="0" w:space="0" w:color="auto"/>
                <w:bottom w:val="none" w:sz="0" w:space="0" w:color="auto"/>
                <w:right w:val="none" w:sz="0" w:space="0" w:color="auto"/>
              </w:divBdr>
            </w:div>
          </w:divsChild>
        </w:div>
        <w:div w:id="1959675955">
          <w:marLeft w:val="0"/>
          <w:marRight w:val="0"/>
          <w:marTop w:val="0"/>
          <w:marBottom w:val="0"/>
          <w:divBdr>
            <w:top w:val="none" w:sz="0" w:space="0" w:color="auto"/>
            <w:left w:val="none" w:sz="0" w:space="0" w:color="auto"/>
            <w:bottom w:val="none" w:sz="0" w:space="0" w:color="auto"/>
            <w:right w:val="none" w:sz="0" w:space="0" w:color="auto"/>
          </w:divBdr>
          <w:divsChild>
            <w:div w:id="94447994">
              <w:marLeft w:val="0"/>
              <w:marRight w:val="0"/>
              <w:marTop w:val="0"/>
              <w:marBottom w:val="0"/>
              <w:divBdr>
                <w:top w:val="none" w:sz="0" w:space="0" w:color="auto"/>
                <w:left w:val="none" w:sz="0" w:space="0" w:color="auto"/>
                <w:bottom w:val="none" w:sz="0" w:space="0" w:color="auto"/>
                <w:right w:val="none" w:sz="0" w:space="0" w:color="auto"/>
              </w:divBdr>
            </w:div>
            <w:div w:id="146434735">
              <w:marLeft w:val="0"/>
              <w:marRight w:val="0"/>
              <w:marTop w:val="0"/>
              <w:marBottom w:val="0"/>
              <w:divBdr>
                <w:top w:val="none" w:sz="0" w:space="0" w:color="auto"/>
                <w:left w:val="none" w:sz="0" w:space="0" w:color="auto"/>
                <w:bottom w:val="none" w:sz="0" w:space="0" w:color="auto"/>
                <w:right w:val="none" w:sz="0" w:space="0" w:color="auto"/>
              </w:divBdr>
            </w:div>
            <w:div w:id="149059255">
              <w:marLeft w:val="0"/>
              <w:marRight w:val="0"/>
              <w:marTop w:val="0"/>
              <w:marBottom w:val="0"/>
              <w:divBdr>
                <w:top w:val="none" w:sz="0" w:space="0" w:color="auto"/>
                <w:left w:val="none" w:sz="0" w:space="0" w:color="auto"/>
                <w:bottom w:val="none" w:sz="0" w:space="0" w:color="auto"/>
                <w:right w:val="none" w:sz="0" w:space="0" w:color="auto"/>
              </w:divBdr>
            </w:div>
            <w:div w:id="270552729">
              <w:marLeft w:val="0"/>
              <w:marRight w:val="0"/>
              <w:marTop w:val="0"/>
              <w:marBottom w:val="0"/>
              <w:divBdr>
                <w:top w:val="none" w:sz="0" w:space="0" w:color="auto"/>
                <w:left w:val="none" w:sz="0" w:space="0" w:color="auto"/>
                <w:bottom w:val="none" w:sz="0" w:space="0" w:color="auto"/>
                <w:right w:val="none" w:sz="0" w:space="0" w:color="auto"/>
              </w:divBdr>
            </w:div>
            <w:div w:id="303319524">
              <w:marLeft w:val="0"/>
              <w:marRight w:val="0"/>
              <w:marTop w:val="0"/>
              <w:marBottom w:val="0"/>
              <w:divBdr>
                <w:top w:val="none" w:sz="0" w:space="0" w:color="auto"/>
                <w:left w:val="none" w:sz="0" w:space="0" w:color="auto"/>
                <w:bottom w:val="none" w:sz="0" w:space="0" w:color="auto"/>
                <w:right w:val="none" w:sz="0" w:space="0" w:color="auto"/>
              </w:divBdr>
            </w:div>
            <w:div w:id="309864971">
              <w:marLeft w:val="0"/>
              <w:marRight w:val="0"/>
              <w:marTop w:val="0"/>
              <w:marBottom w:val="0"/>
              <w:divBdr>
                <w:top w:val="none" w:sz="0" w:space="0" w:color="auto"/>
                <w:left w:val="none" w:sz="0" w:space="0" w:color="auto"/>
                <w:bottom w:val="none" w:sz="0" w:space="0" w:color="auto"/>
                <w:right w:val="none" w:sz="0" w:space="0" w:color="auto"/>
              </w:divBdr>
            </w:div>
            <w:div w:id="335157239">
              <w:marLeft w:val="0"/>
              <w:marRight w:val="0"/>
              <w:marTop w:val="0"/>
              <w:marBottom w:val="0"/>
              <w:divBdr>
                <w:top w:val="none" w:sz="0" w:space="0" w:color="auto"/>
                <w:left w:val="none" w:sz="0" w:space="0" w:color="auto"/>
                <w:bottom w:val="none" w:sz="0" w:space="0" w:color="auto"/>
                <w:right w:val="none" w:sz="0" w:space="0" w:color="auto"/>
              </w:divBdr>
            </w:div>
            <w:div w:id="381908811">
              <w:marLeft w:val="0"/>
              <w:marRight w:val="0"/>
              <w:marTop w:val="0"/>
              <w:marBottom w:val="0"/>
              <w:divBdr>
                <w:top w:val="none" w:sz="0" w:space="0" w:color="auto"/>
                <w:left w:val="none" w:sz="0" w:space="0" w:color="auto"/>
                <w:bottom w:val="none" w:sz="0" w:space="0" w:color="auto"/>
                <w:right w:val="none" w:sz="0" w:space="0" w:color="auto"/>
              </w:divBdr>
            </w:div>
            <w:div w:id="423571583">
              <w:marLeft w:val="0"/>
              <w:marRight w:val="0"/>
              <w:marTop w:val="0"/>
              <w:marBottom w:val="0"/>
              <w:divBdr>
                <w:top w:val="none" w:sz="0" w:space="0" w:color="auto"/>
                <w:left w:val="none" w:sz="0" w:space="0" w:color="auto"/>
                <w:bottom w:val="none" w:sz="0" w:space="0" w:color="auto"/>
                <w:right w:val="none" w:sz="0" w:space="0" w:color="auto"/>
              </w:divBdr>
            </w:div>
            <w:div w:id="461578072">
              <w:marLeft w:val="0"/>
              <w:marRight w:val="0"/>
              <w:marTop w:val="0"/>
              <w:marBottom w:val="0"/>
              <w:divBdr>
                <w:top w:val="none" w:sz="0" w:space="0" w:color="auto"/>
                <w:left w:val="none" w:sz="0" w:space="0" w:color="auto"/>
                <w:bottom w:val="none" w:sz="0" w:space="0" w:color="auto"/>
                <w:right w:val="none" w:sz="0" w:space="0" w:color="auto"/>
              </w:divBdr>
            </w:div>
            <w:div w:id="513610894">
              <w:marLeft w:val="0"/>
              <w:marRight w:val="0"/>
              <w:marTop w:val="0"/>
              <w:marBottom w:val="0"/>
              <w:divBdr>
                <w:top w:val="none" w:sz="0" w:space="0" w:color="auto"/>
                <w:left w:val="none" w:sz="0" w:space="0" w:color="auto"/>
                <w:bottom w:val="none" w:sz="0" w:space="0" w:color="auto"/>
                <w:right w:val="none" w:sz="0" w:space="0" w:color="auto"/>
              </w:divBdr>
            </w:div>
            <w:div w:id="776365441">
              <w:marLeft w:val="0"/>
              <w:marRight w:val="0"/>
              <w:marTop w:val="0"/>
              <w:marBottom w:val="0"/>
              <w:divBdr>
                <w:top w:val="none" w:sz="0" w:space="0" w:color="auto"/>
                <w:left w:val="none" w:sz="0" w:space="0" w:color="auto"/>
                <w:bottom w:val="none" w:sz="0" w:space="0" w:color="auto"/>
                <w:right w:val="none" w:sz="0" w:space="0" w:color="auto"/>
              </w:divBdr>
            </w:div>
            <w:div w:id="791510422">
              <w:marLeft w:val="0"/>
              <w:marRight w:val="0"/>
              <w:marTop w:val="0"/>
              <w:marBottom w:val="0"/>
              <w:divBdr>
                <w:top w:val="none" w:sz="0" w:space="0" w:color="auto"/>
                <w:left w:val="none" w:sz="0" w:space="0" w:color="auto"/>
                <w:bottom w:val="none" w:sz="0" w:space="0" w:color="auto"/>
                <w:right w:val="none" w:sz="0" w:space="0" w:color="auto"/>
              </w:divBdr>
            </w:div>
            <w:div w:id="822696259">
              <w:marLeft w:val="0"/>
              <w:marRight w:val="0"/>
              <w:marTop w:val="0"/>
              <w:marBottom w:val="0"/>
              <w:divBdr>
                <w:top w:val="none" w:sz="0" w:space="0" w:color="auto"/>
                <w:left w:val="none" w:sz="0" w:space="0" w:color="auto"/>
                <w:bottom w:val="none" w:sz="0" w:space="0" w:color="auto"/>
                <w:right w:val="none" w:sz="0" w:space="0" w:color="auto"/>
              </w:divBdr>
            </w:div>
            <w:div w:id="826172637">
              <w:marLeft w:val="0"/>
              <w:marRight w:val="0"/>
              <w:marTop w:val="0"/>
              <w:marBottom w:val="0"/>
              <w:divBdr>
                <w:top w:val="none" w:sz="0" w:space="0" w:color="auto"/>
                <w:left w:val="none" w:sz="0" w:space="0" w:color="auto"/>
                <w:bottom w:val="none" w:sz="0" w:space="0" w:color="auto"/>
                <w:right w:val="none" w:sz="0" w:space="0" w:color="auto"/>
              </w:divBdr>
            </w:div>
            <w:div w:id="860895186">
              <w:marLeft w:val="0"/>
              <w:marRight w:val="0"/>
              <w:marTop w:val="0"/>
              <w:marBottom w:val="0"/>
              <w:divBdr>
                <w:top w:val="none" w:sz="0" w:space="0" w:color="auto"/>
                <w:left w:val="none" w:sz="0" w:space="0" w:color="auto"/>
                <w:bottom w:val="none" w:sz="0" w:space="0" w:color="auto"/>
                <w:right w:val="none" w:sz="0" w:space="0" w:color="auto"/>
              </w:divBdr>
            </w:div>
            <w:div w:id="912660433">
              <w:marLeft w:val="0"/>
              <w:marRight w:val="0"/>
              <w:marTop w:val="0"/>
              <w:marBottom w:val="0"/>
              <w:divBdr>
                <w:top w:val="none" w:sz="0" w:space="0" w:color="auto"/>
                <w:left w:val="none" w:sz="0" w:space="0" w:color="auto"/>
                <w:bottom w:val="none" w:sz="0" w:space="0" w:color="auto"/>
                <w:right w:val="none" w:sz="0" w:space="0" w:color="auto"/>
              </w:divBdr>
            </w:div>
            <w:div w:id="1038121233">
              <w:marLeft w:val="0"/>
              <w:marRight w:val="0"/>
              <w:marTop w:val="0"/>
              <w:marBottom w:val="0"/>
              <w:divBdr>
                <w:top w:val="none" w:sz="0" w:space="0" w:color="auto"/>
                <w:left w:val="none" w:sz="0" w:space="0" w:color="auto"/>
                <w:bottom w:val="none" w:sz="0" w:space="0" w:color="auto"/>
                <w:right w:val="none" w:sz="0" w:space="0" w:color="auto"/>
              </w:divBdr>
            </w:div>
            <w:div w:id="1152454620">
              <w:marLeft w:val="0"/>
              <w:marRight w:val="0"/>
              <w:marTop w:val="0"/>
              <w:marBottom w:val="0"/>
              <w:divBdr>
                <w:top w:val="none" w:sz="0" w:space="0" w:color="auto"/>
                <w:left w:val="none" w:sz="0" w:space="0" w:color="auto"/>
                <w:bottom w:val="none" w:sz="0" w:space="0" w:color="auto"/>
                <w:right w:val="none" w:sz="0" w:space="0" w:color="auto"/>
              </w:divBdr>
            </w:div>
            <w:div w:id="1236284941">
              <w:marLeft w:val="0"/>
              <w:marRight w:val="0"/>
              <w:marTop w:val="0"/>
              <w:marBottom w:val="0"/>
              <w:divBdr>
                <w:top w:val="none" w:sz="0" w:space="0" w:color="auto"/>
                <w:left w:val="none" w:sz="0" w:space="0" w:color="auto"/>
                <w:bottom w:val="none" w:sz="0" w:space="0" w:color="auto"/>
                <w:right w:val="none" w:sz="0" w:space="0" w:color="auto"/>
              </w:divBdr>
            </w:div>
            <w:div w:id="1236941742">
              <w:marLeft w:val="0"/>
              <w:marRight w:val="0"/>
              <w:marTop w:val="0"/>
              <w:marBottom w:val="0"/>
              <w:divBdr>
                <w:top w:val="none" w:sz="0" w:space="0" w:color="auto"/>
                <w:left w:val="none" w:sz="0" w:space="0" w:color="auto"/>
                <w:bottom w:val="none" w:sz="0" w:space="0" w:color="auto"/>
                <w:right w:val="none" w:sz="0" w:space="0" w:color="auto"/>
              </w:divBdr>
            </w:div>
            <w:div w:id="1286042922">
              <w:marLeft w:val="0"/>
              <w:marRight w:val="0"/>
              <w:marTop w:val="0"/>
              <w:marBottom w:val="0"/>
              <w:divBdr>
                <w:top w:val="none" w:sz="0" w:space="0" w:color="auto"/>
                <w:left w:val="none" w:sz="0" w:space="0" w:color="auto"/>
                <w:bottom w:val="none" w:sz="0" w:space="0" w:color="auto"/>
                <w:right w:val="none" w:sz="0" w:space="0" w:color="auto"/>
              </w:divBdr>
            </w:div>
            <w:div w:id="1301426465">
              <w:marLeft w:val="0"/>
              <w:marRight w:val="0"/>
              <w:marTop w:val="0"/>
              <w:marBottom w:val="0"/>
              <w:divBdr>
                <w:top w:val="none" w:sz="0" w:space="0" w:color="auto"/>
                <w:left w:val="none" w:sz="0" w:space="0" w:color="auto"/>
                <w:bottom w:val="none" w:sz="0" w:space="0" w:color="auto"/>
                <w:right w:val="none" w:sz="0" w:space="0" w:color="auto"/>
              </w:divBdr>
            </w:div>
            <w:div w:id="1747410128">
              <w:marLeft w:val="0"/>
              <w:marRight w:val="0"/>
              <w:marTop w:val="0"/>
              <w:marBottom w:val="0"/>
              <w:divBdr>
                <w:top w:val="none" w:sz="0" w:space="0" w:color="auto"/>
                <w:left w:val="none" w:sz="0" w:space="0" w:color="auto"/>
                <w:bottom w:val="none" w:sz="0" w:space="0" w:color="auto"/>
                <w:right w:val="none" w:sz="0" w:space="0" w:color="auto"/>
              </w:divBdr>
            </w:div>
            <w:div w:id="1754202520">
              <w:marLeft w:val="0"/>
              <w:marRight w:val="0"/>
              <w:marTop w:val="0"/>
              <w:marBottom w:val="0"/>
              <w:divBdr>
                <w:top w:val="none" w:sz="0" w:space="0" w:color="auto"/>
                <w:left w:val="none" w:sz="0" w:space="0" w:color="auto"/>
                <w:bottom w:val="none" w:sz="0" w:space="0" w:color="auto"/>
                <w:right w:val="none" w:sz="0" w:space="0" w:color="auto"/>
              </w:divBdr>
            </w:div>
            <w:div w:id="1992320232">
              <w:marLeft w:val="0"/>
              <w:marRight w:val="0"/>
              <w:marTop w:val="0"/>
              <w:marBottom w:val="0"/>
              <w:divBdr>
                <w:top w:val="none" w:sz="0" w:space="0" w:color="auto"/>
                <w:left w:val="none" w:sz="0" w:space="0" w:color="auto"/>
                <w:bottom w:val="none" w:sz="0" w:space="0" w:color="auto"/>
                <w:right w:val="none" w:sz="0" w:space="0" w:color="auto"/>
              </w:divBdr>
            </w:div>
            <w:div w:id="2029404763">
              <w:marLeft w:val="0"/>
              <w:marRight w:val="0"/>
              <w:marTop w:val="0"/>
              <w:marBottom w:val="0"/>
              <w:divBdr>
                <w:top w:val="none" w:sz="0" w:space="0" w:color="auto"/>
                <w:left w:val="none" w:sz="0" w:space="0" w:color="auto"/>
                <w:bottom w:val="none" w:sz="0" w:space="0" w:color="auto"/>
                <w:right w:val="none" w:sz="0" w:space="0" w:color="auto"/>
              </w:divBdr>
            </w:div>
            <w:div w:id="2035228498">
              <w:marLeft w:val="0"/>
              <w:marRight w:val="0"/>
              <w:marTop w:val="0"/>
              <w:marBottom w:val="0"/>
              <w:divBdr>
                <w:top w:val="none" w:sz="0" w:space="0" w:color="auto"/>
                <w:left w:val="none" w:sz="0" w:space="0" w:color="auto"/>
                <w:bottom w:val="none" w:sz="0" w:space="0" w:color="auto"/>
                <w:right w:val="none" w:sz="0" w:space="0" w:color="auto"/>
              </w:divBdr>
            </w:div>
            <w:div w:id="2049405419">
              <w:marLeft w:val="0"/>
              <w:marRight w:val="0"/>
              <w:marTop w:val="0"/>
              <w:marBottom w:val="0"/>
              <w:divBdr>
                <w:top w:val="none" w:sz="0" w:space="0" w:color="auto"/>
                <w:left w:val="none" w:sz="0" w:space="0" w:color="auto"/>
                <w:bottom w:val="none" w:sz="0" w:space="0" w:color="auto"/>
                <w:right w:val="none" w:sz="0" w:space="0" w:color="auto"/>
              </w:divBdr>
            </w:div>
            <w:div w:id="2104837898">
              <w:marLeft w:val="0"/>
              <w:marRight w:val="0"/>
              <w:marTop w:val="0"/>
              <w:marBottom w:val="0"/>
              <w:divBdr>
                <w:top w:val="none" w:sz="0" w:space="0" w:color="auto"/>
                <w:left w:val="none" w:sz="0" w:space="0" w:color="auto"/>
                <w:bottom w:val="none" w:sz="0" w:space="0" w:color="auto"/>
                <w:right w:val="none" w:sz="0" w:space="0" w:color="auto"/>
              </w:divBdr>
            </w:div>
            <w:div w:id="2123525561">
              <w:marLeft w:val="0"/>
              <w:marRight w:val="0"/>
              <w:marTop w:val="0"/>
              <w:marBottom w:val="0"/>
              <w:divBdr>
                <w:top w:val="none" w:sz="0" w:space="0" w:color="auto"/>
                <w:left w:val="none" w:sz="0" w:space="0" w:color="auto"/>
                <w:bottom w:val="none" w:sz="0" w:space="0" w:color="auto"/>
                <w:right w:val="none" w:sz="0" w:space="0" w:color="auto"/>
              </w:divBdr>
            </w:div>
          </w:divsChild>
        </w:div>
        <w:div w:id="1963224242">
          <w:marLeft w:val="0"/>
          <w:marRight w:val="0"/>
          <w:marTop w:val="0"/>
          <w:marBottom w:val="0"/>
          <w:divBdr>
            <w:top w:val="none" w:sz="0" w:space="0" w:color="auto"/>
            <w:left w:val="none" w:sz="0" w:space="0" w:color="auto"/>
            <w:bottom w:val="none" w:sz="0" w:space="0" w:color="auto"/>
            <w:right w:val="none" w:sz="0" w:space="0" w:color="auto"/>
          </w:divBdr>
        </w:div>
        <w:div w:id="2010330849">
          <w:marLeft w:val="0"/>
          <w:marRight w:val="0"/>
          <w:marTop w:val="0"/>
          <w:marBottom w:val="0"/>
          <w:divBdr>
            <w:top w:val="none" w:sz="0" w:space="0" w:color="auto"/>
            <w:left w:val="none" w:sz="0" w:space="0" w:color="auto"/>
            <w:bottom w:val="none" w:sz="0" w:space="0" w:color="auto"/>
            <w:right w:val="none" w:sz="0" w:space="0" w:color="auto"/>
          </w:divBdr>
        </w:div>
        <w:div w:id="2036732081">
          <w:marLeft w:val="0"/>
          <w:marRight w:val="0"/>
          <w:marTop w:val="0"/>
          <w:marBottom w:val="0"/>
          <w:divBdr>
            <w:top w:val="none" w:sz="0" w:space="0" w:color="auto"/>
            <w:left w:val="none" w:sz="0" w:space="0" w:color="auto"/>
            <w:bottom w:val="none" w:sz="0" w:space="0" w:color="auto"/>
            <w:right w:val="none" w:sz="0" w:space="0" w:color="auto"/>
          </w:divBdr>
        </w:div>
        <w:div w:id="2061246645">
          <w:marLeft w:val="0"/>
          <w:marRight w:val="0"/>
          <w:marTop w:val="0"/>
          <w:marBottom w:val="0"/>
          <w:divBdr>
            <w:top w:val="none" w:sz="0" w:space="0" w:color="auto"/>
            <w:left w:val="none" w:sz="0" w:space="0" w:color="auto"/>
            <w:bottom w:val="none" w:sz="0" w:space="0" w:color="auto"/>
            <w:right w:val="none" w:sz="0" w:space="0" w:color="auto"/>
          </w:divBdr>
        </w:div>
        <w:div w:id="2062751146">
          <w:marLeft w:val="0"/>
          <w:marRight w:val="0"/>
          <w:marTop w:val="0"/>
          <w:marBottom w:val="0"/>
          <w:divBdr>
            <w:top w:val="none" w:sz="0" w:space="0" w:color="auto"/>
            <w:left w:val="none" w:sz="0" w:space="0" w:color="auto"/>
            <w:bottom w:val="none" w:sz="0" w:space="0" w:color="auto"/>
            <w:right w:val="none" w:sz="0" w:space="0" w:color="auto"/>
          </w:divBdr>
        </w:div>
        <w:div w:id="2063092502">
          <w:marLeft w:val="0"/>
          <w:marRight w:val="0"/>
          <w:marTop w:val="0"/>
          <w:marBottom w:val="0"/>
          <w:divBdr>
            <w:top w:val="none" w:sz="0" w:space="0" w:color="auto"/>
            <w:left w:val="none" w:sz="0" w:space="0" w:color="auto"/>
            <w:bottom w:val="none" w:sz="0" w:space="0" w:color="auto"/>
            <w:right w:val="none" w:sz="0" w:space="0" w:color="auto"/>
          </w:divBdr>
        </w:div>
        <w:div w:id="2064599377">
          <w:marLeft w:val="0"/>
          <w:marRight w:val="0"/>
          <w:marTop w:val="0"/>
          <w:marBottom w:val="0"/>
          <w:divBdr>
            <w:top w:val="none" w:sz="0" w:space="0" w:color="auto"/>
            <w:left w:val="none" w:sz="0" w:space="0" w:color="auto"/>
            <w:bottom w:val="none" w:sz="0" w:space="0" w:color="auto"/>
            <w:right w:val="none" w:sz="0" w:space="0" w:color="auto"/>
          </w:divBdr>
        </w:div>
        <w:div w:id="2070028460">
          <w:marLeft w:val="0"/>
          <w:marRight w:val="0"/>
          <w:marTop w:val="0"/>
          <w:marBottom w:val="0"/>
          <w:divBdr>
            <w:top w:val="none" w:sz="0" w:space="0" w:color="auto"/>
            <w:left w:val="none" w:sz="0" w:space="0" w:color="auto"/>
            <w:bottom w:val="none" w:sz="0" w:space="0" w:color="auto"/>
            <w:right w:val="none" w:sz="0" w:space="0" w:color="auto"/>
          </w:divBdr>
        </w:div>
        <w:div w:id="2080446117">
          <w:marLeft w:val="0"/>
          <w:marRight w:val="0"/>
          <w:marTop w:val="0"/>
          <w:marBottom w:val="0"/>
          <w:divBdr>
            <w:top w:val="none" w:sz="0" w:space="0" w:color="auto"/>
            <w:left w:val="none" w:sz="0" w:space="0" w:color="auto"/>
            <w:bottom w:val="none" w:sz="0" w:space="0" w:color="auto"/>
            <w:right w:val="none" w:sz="0" w:space="0" w:color="auto"/>
          </w:divBdr>
        </w:div>
        <w:div w:id="2146043255">
          <w:marLeft w:val="0"/>
          <w:marRight w:val="0"/>
          <w:marTop w:val="0"/>
          <w:marBottom w:val="0"/>
          <w:divBdr>
            <w:top w:val="none" w:sz="0" w:space="0" w:color="auto"/>
            <w:left w:val="none" w:sz="0" w:space="0" w:color="auto"/>
            <w:bottom w:val="none" w:sz="0" w:space="0" w:color="auto"/>
            <w:right w:val="none" w:sz="0" w:space="0" w:color="auto"/>
          </w:divBdr>
        </w:div>
      </w:divsChild>
    </w:div>
    <w:div w:id="1454523555">
      <w:bodyDiv w:val="1"/>
      <w:marLeft w:val="0"/>
      <w:marRight w:val="0"/>
      <w:marTop w:val="0"/>
      <w:marBottom w:val="0"/>
      <w:divBdr>
        <w:top w:val="none" w:sz="0" w:space="0" w:color="auto"/>
        <w:left w:val="none" w:sz="0" w:space="0" w:color="auto"/>
        <w:bottom w:val="none" w:sz="0" w:space="0" w:color="auto"/>
        <w:right w:val="none" w:sz="0" w:space="0" w:color="auto"/>
      </w:divBdr>
      <w:divsChild>
        <w:div w:id="741752495">
          <w:marLeft w:val="0"/>
          <w:marRight w:val="0"/>
          <w:marTop w:val="0"/>
          <w:marBottom w:val="0"/>
          <w:divBdr>
            <w:top w:val="none" w:sz="0" w:space="0" w:color="auto"/>
            <w:left w:val="none" w:sz="0" w:space="0" w:color="auto"/>
            <w:bottom w:val="none" w:sz="0" w:space="0" w:color="auto"/>
            <w:right w:val="none" w:sz="0" w:space="0" w:color="auto"/>
          </w:divBdr>
        </w:div>
        <w:div w:id="979188912">
          <w:marLeft w:val="0"/>
          <w:marRight w:val="0"/>
          <w:marTop w:val="0"/>
          <w:marBottom w:val="0"/>
          <w:divBdr>
            <w:top w:val="none" w:sz="0" w:space="0" w:color="auto"/>
            <w:left w:val="none" w:sz="0" w:space="0" w:color="auto"/>
            <w:bottom w:val="none" w:sz="0" w:space="0" w:color="auto"/>
            <w:right w:val="none" w:sz="0" w:space="0" w:color="auto"/>
          </w:divBdr>
        </w:div>
      </w:divsChild>
    </w:div>
    <w:div w:id="2104720975">
      <w:bodyDiv w:val="1"/>
      <w:marLeft w:val="0"/>
      <w:marRight w:val="0"/>
      <w:marTop w:val="0"/>
      <w:marBottom w:val="0"/>
      <w:divBdr>
        <w:top w:val="none" w:sz="0" w:space="0" w:color="auto"/>
        <w:left w:val="none" w:sz="0" w:space="0" w:color="auto"/>
        <w:bottom w:val="none" w:sz="0" w:space="0" w:color="auto"/>
        <w:right w:val="none" w:sz="0" w:space="0" w:color="auto"/>
      </w:divBdr>
      <w:divsChild>
        <w:div w:id="1871452492">
          <w:marLeft w:val="0"/>
          <w:marRight w:val="0"/>
          <w:marTop w:val="0"/>
          <w:marBottom w:val="0"/>
          <w:divBdr>
            <w:top w:val="none" w:sz="0" w:space="0" w:color="auto"/>
            <w:left w:val="none" w:sz="0" w:space="0" w:color="auto"/>
            <w:bottom w:val="none" w:sz="0" w:space="0" w:color="auto"/>
            <w:right w:val="none" w:sz="0" w:space="0" w:color="auto"/>
          </w:divBdr>
        </w:div>
        <w:div w:id="2059932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footer" Target="footer1.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mc.ut.ee/" TargetMode="External"/><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arenguseire.ee/raportid/koolide-ja-koolivorgu-efektiivsu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eader" Target="header1.xml"/><Relationship Id="rId41" Type="http://schemas.openxmlformats.org/officeDocument/2006/relationships/image" Target="media/image30.png"/><Relationship Id="rId54" Type="http://schemas.openxmlformats.org/officeDocument/2006/relationships/hyperlink" Target="https://www.rtk.ee/toetusfondid-ja-programmid/euroopa-liidu-valisvahendid/rakenduskavad-ja-partnerluslepp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mc.ut.ee/"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praxis.ee/wp-content/uploads/2023/10/UKP_rakenduskava_hindamine_Lopparuanne_Loppversio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E1139-E0F2-41CA-A05C-06167565F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8631</Words>
  <Characters>50065</Characters>
  <Application>Microsoft Office Word</Application>
  <DocSecurity>0</DocSecurity>
  <Lines>417</Lines>
  <Paragraphs>117</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58579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Aarna</dc:creator>
  <cp:keywords/>
  <dc:description/>
  <cp:lastModifiedBy>Monika Rogenbaum</cp:lastModifiedBy>
  <cp:revision>4</cp:revision>
  <cp:lastPrinted>2023-12-29T22:21:00Z</cp:lastPrinted>
  <dcterms:created xsi:type="dcterms:W3CDTF">2024-02-12T06:13:00Z</dcterms:created>
  <dcterms:modified xsi:type="dcterms:W3CDTF">2024-02-12T08:57:00Z</dcterms:modified>
</cp:coreProperties>
</file>